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C281" w14:textId="08247F72" w:rsidR="00C005A8" w:rsidRDefault="007E1978">
      <w:r>
        <w:t>Fagleg samarbeidsutvalg – Helsefellesskap Sogn og Fjordane</w:t>
      </w:r>
    </w:p>
    <w:p w14:paraId="76103309" w14:textId="0C1344C9" w:rsidR="007E1978" w:rsidRDefault="007E1978">
      <w:r>
        <w:t>05.09.24</w:t>
      </w:r>
    </w:p>
    <w:p w14:paraId="31D9A5C7" w14:textId="77777777" w:rsidR="007E1978" w:rsidRDefault="007E1978"/>
    <w:p w14:paraId="13924906" w14:textId="77777777" w:rsidR="007E1978" w:rsidRDefault="007E1978">
      <w:r>
        <w:t>Tema for samhandlingslegane siste tid</w:t>
      </w:r>
    </w:p>
    <w:p w14:paraId="48142A22" w14:textId="77777777" w:rsidR="007E1978" w:rsidRDefault="007E1978"/>
    <w:p w14:paraId="4998E81B" w14:textId="77777777" w:rsidR="007E1978" w:rsidRDefault="007E1978" w:rsidP="007E1978">
      <w:pPr>
        <w:pStyle w:val="Listeavsnitt"/>
        <w:numPr>
          <w:ilvl w:val="0"/>
          <w:numId w:val="1"/>
        </w:numPr>
      </w:pPr>
      <w:r>
        <w:t>Opphøyr av avtaleheimel i augesjukdomar i Florø</w:t>
      </w:r>
    </w:p>
    <w:p w14:paraId="6EF3CAFD" w14:textId="19927A9A" w:rsidR="007E1978" w:rsidRDefault="007E1978" w:rsidP="007E1978">
      <w:pPr>
        <w:pStyle w:val="Listeavsnitt"/>
        <w:numPr>
          <w:ilvl w:val="0"/>
          <w:numId w:val="1"/>
        </w:numPr>
      </w:pPr>
      <w:r>
        <w:t>Arbeid med nasjonal samhandlingslegekonferanse 2026</w:t>
      </w:r>
    </w:p>
    <w:p w14:paraId="3B5BC0B5" w14:textId="628F7384" w:rsidR="007E1978" w:rsidRDefault="007E1978" w:rsidP="007E1978">
      <w:pPr>
        <w:pStyle w:val="Listeavsnitt"/>
        <w:numPr>
          <w:ilvl w:val="0"/>
          <w:numId w:val="1"/>
        </w:numPr>
      </w:pPr>
      <w:r>
        <w:t xml:space="preserve">Engasjement i nytt lokalt ortopedikurs i 2025  </w:t>
      </w:r>
    </w:p>
    <w:p w14:paraId="1EF952F9" w14:textId="5055A365" w:rsidR="00FB6D5A" w:rsidRDefault="007051D9" w:rsidP="007E1978">
      <w:pPr>
        <w:pStyle w:val="Listeavsnitt"/>
        <w:numPr>
          <w:ilvl w:val="0"/>
          <w:numId w:val="1"/>
        </w:numPr>
      </w:pPr>
      <w:r>
        <w:t>Samarbeid omkring migrenepasientar</w:t>
      </w:r>
    </w:p>
    <w:p w14:paraId="0DECFC12" w14:textId="25399858" w:rsidR="00C01FA2" w:rsidRDefault="00C01FA2" w:rsidP="007E1978">
      <w:pPr>
        <w:pStyle w:val="Listeavsnitt"/>
        <w:numPr>
          <w:ilvl w:val="0"/>
          <w:numId w:val="1"/>
        </w:numPr>
      </w:pPr>
      <w:r>
        <w:t>Rutiner etter fjerning av fø</w:t>
      </w:r>
      <w:r w:rsidR="00F65B4C">
        <w:t>flekker der vevsprøven viser forandringar</w:t>
      </w:r>
    </w:p>
    <w:p w14:paraId="3F449C7F" w14:textId="650EAC9C" w:rsidR="00CC5991" w:rsidRDefault="00CC5991" w:rsidP="007E1978">
      <w:pPr>
        <w:pStyle w:val="Listeavsnitt"/>
        <w:numPr>
          <w:ilvl w:val="0"/>
          <w:numId w:val="1"/>
        </w:numPr>
      </w:pPr>
      <w:r>
        <w:t>Arbeid med PROFS</w:t>
      </w:r>
    </w:p>
    <w:p w14:paraId="5AD96094" w14:textId="25C93B01" w:rsidR="00CC5991" w:rsidRDefault="00CC5991" w:rsidP="007E1978">
      <w:pPr>
        <w:pStyle w:val="Listeavsnitt"/>
        <w:numPr>
          <w:ilvl w:val="0"/>
          <w:numId w:val="1"/>
        </w:numPr>
      </w:pPr>
      <w:r>
        <w:t xml:space="preserve">Samhandlingskurs hausten 2024 - </w:t>
      </w:r>
      <w:hyperlink r:id="rId7" w:history="1">
        <w:r>
          <w:rPr>
            <w:rStyle w:val="Hyperkobling"/>
          </w:rPr>
          <w:t>Samhandlingskalenderen - Helse Førde HF (helse-forde.no)</w:t>
        </w:r>
      </w:hyperlink>
    </w:p>
    <w:p w14:paraId="7DDCA98E" w14:textId="77777777" w:rsidR="007E1978" w:rsidRDefault="007E1978"/>
    <w:p w14:paraId="20823A0E" w14:textId="3B2A2659" w:rsidR="00CC5991" w:rsidRDefault="00CC5991" w:rsidP="00CC5991">
      <w:pPr>
        <w:rPr>
          <w:rFonts w:ascii="Calibri" w:eastAsia="Times New Roman" w:hAnsi="Calibri" w:cs="Calibri"/>
          <w:noProof/>
          <w:kern w:val="0"/>
          <w:sz w:val="20"/>
          <w:szCs w:val="20"/>
          <w:lang w:eastAsia="nb-NO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nb-NO"/>
          <w14:ligatures w14:val="none"/>
        </w:rPr>
        <w:t>Normund Rolleiv Svoen</w:t>
      </w:r>
      <w:r>
        <w:rPr>
          <w:rFonts w:ascii="Calibri" w:eastAsia="Times New Roman" w:hAnsi="Calibri" w:cs="Calibri"/>
          <w:b/>
          <w:bCs/>
          <w:noProof/>
          <w:kern w:val="0"/>
          <w:sz w:val="20"/>
          <w:szCs w:val="20"/>
          <w:lang w:eastAsia="nb-NO"/>
          <w14:ligatures w14:val="none"/>
        </w:rPr>
        <w:br/>
      </w:r>
      <w:r>
        <w:rPr>
          <w:rFonts w:ascii="Calibri" w:eastAsia="Times New Roman" w:hAnsi="Calibri" w:cs="Calibri"/>
          <w:noProof/>
          <w:kern w:val="0"/>
          <w:sz w:val="20"/>
          <w:szCs w:val="20"/>
          <w:lang w:eastAsia="nb-NO"/>
          <w14:ligatures w14:val="none"/>
        </w:rPr>
        <w:t>Samhandlingslege</w:t>
      </w:r>
      <w:r>
        <w:rPr>
          <w:rFonts w:ascii="Calibri" w:eastAsia="Times New Roman" w:hAnsi="Calibri" w:cs="Calibri"/>
          <w:noProof/>
          <w:kern w:val="0"/>
          <w:sz w:val="20"/>
          <w:szCs w:val="20"/>
          <w:lang w:eastAsia="nb-NO"/>
          <w14:ligatures w14:val="none"/>
        </w:rPr>
        <w:br/>
        <w:t xml:space="preserve">Leiar for samhandlingslegeordninga i Helse Førde (tidegare PKO) </w:t>
      </w:r>
      <w:r>
        <w:rPr>
          <w:rFonts w:ascii="Calibri" w:eastAsia="Times New Roman" w:hAnsi="Calibri" w:cs="Calibri"/>
          <w:noProof/>
          <w:kern w:val="0"/>
          <w:sz w:val="20"/>
          <w:szCs w:val="20"/>
          <w:lang w:eastAsia="nb-NO"/>
          <w14:ligatures w14:val="none"/>
        </w:rPr>
        <w:br/>
        <w:t xml:space="preserve">Mobil 95770807  </w:t>
      </w:r>
      <w:r>
        <w:rPr>
          <w:rFonts w:ascii="Calibri" w:eastAsia="Times New Roman" w:hAnsi="Calibri" w:cs="Calibri"/>
          <w:noProof/>
          <w:kern w:val="0"/>
          <w:sz w:val="20"/>
          <w:szCs w:val="20"/>
          <w:lang w:eastAsia="nb-NO"/>
          <w14:ligatures w14:val="none"/>
        </w:rPr>
        <w:br/>
        <w:t xml:space="preserve">Privat epost: </w:t>
      </w:r>
      <w:hyperlink r:id="rId8" w:history="1">
        <w:r>
          <w:rPr>
            <w:rStyle w:val="Hyperkobling"/>
            <w:rFonts w:ascii="Calibri" w:eastAsia="Times New Roman" w:hAnsi="Calibri" w:cs="Calibri"/>
            <w:noProof/>
            <w:kern w:val="0"/>
            <w:sz w:val="20"/>
            <w:szCs w:val="20"/>
            <w:lang w:eastAsia="nb-NO"/>
            <w14:ligatures w14:val="none"/>
          </w:rPr>
          <w:t>svoens@gmail.com</w:t>
        </w:r>
      </w:hyperlink>
      <w:r>
        <w:rPr>
          <w:rFonts w:ascii="Calibri" w:eastAsia="Times New Roman" w:hAnsi="Calibri" w:cs="Calibri"/>
          <w:noProof/>
          <w:kern w:val="0"/>
          <w:sz w:val="20"/>
          <w:szCs w:val="20"/>
          <w:lang w:eastAsia="nb-NO"/>
          <w14:ligatures w14:val="none"/>
        </w:rPr>
        <w:br/>
        <w:t xml:space="preserve">Virtuelt møterom:  </w:t>
      </w:r>
      <w:r>
        <w:rPr>
          <w:rFonts w:eastAsiaTheme="minorEastAsia"/>
          <w:noProof/>
          <w:kern w:val="0"/>
          <w:sz w:val="20"/>
          <w:szCs w:val="20"/>
          <w:lang w:val="nn-NO" w:eastAsia="nb-NO"/>
          <w14:ligatures w14:val="none"/>
        </w:rPr>
        <w:t>997564</w:t>
      </w:r>
      <w:r>
        <w:rPr>
          <w:rFonts w:ascii="Calibri" w:eastAsia="Times New Roman" w:hAnsi="Calibri" w:cs="Calibri"/>
          <w:noProof/>
          <w:kern w:val="0"/>
          <w:sz w:val="20"/>
          <w:szCs w:val="20"/>
          <w:lang w:eastAsia="nb-NO"/>
          <w14:ligatures w14:val="none"/>
        </w:rPr>
        <w:br/>
      </w:r>
      <w:hyperlink r:id="rId9" w:history="1">
        <w:r>
          <w:rPr>
            <w:rStyle w:val="Hyperkobling"/>
            <w:rFonts w:eastAsiaTheme="minorEastAsia"/>
            <w:noProof/>
            <w:kern w:val="0"/>
            <w:sz w:val="20"/>
            <w:szCs w:val="20"/>
            <w:lang w:eastAsia="nb-NO"/>
            <w14:ligatures w14:val="none"/>
          </w:rPr>
          <w:t>Samhandlingslegeordninga (tidlegare PKO) - Helse Førde HF (helse-forde.no)</w:t>
        </w:r>
      </w:hyperlink>
    </w:p>
    <w:p w14:paraId="5CB90F60" w14:textId="77777777" w:rsidR="007E1978" w:rsidRDefault="007E1978"/>
    <w:sectPr w:rsidR="007E1978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7CEE" w14:textId="77777777" w:rsidR="004C6800" w:rsidRDefault="004C6800" w:rsidP="00CC5991">
      <w:pPr>
        <w:spacing w:after="0" w:line="240" w:lineRule="auto"/>
      </w:pPr>
      <w:r>
        <w:separator/>
      </w:r>
    </w:p>
  </w:endnote>
  <w:endnote w:type="continuationSeparator" w:id="0">
    <w:p w14:paraId="32D177CD" w14:textId="77777777" w:rsidR="004C6800" w:rsidRDefault="004C6800" w:rsidP="00CC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1AC8" w14:textId="66C9EC8B" w:rsidR="00CC5991" w:rsidRDefault="00CC599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846BE8" wp14:editId="1385BD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89338661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DF368" w14:textId="2D6FCD8D" w:rsidR="00CC5991" w:rsidRPr="00CC5991" w:rsidRDefault="00CC5991" w:rsidP="00CC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46BE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4FDF368" w14:textId="2D6FCD8D" w:rsidR="00CC5991" w:rsidRPr="00CC5991" w:rsidRDefault="00CC5991" w:rsidP="00CC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348D" w14:textId="20B4800F" w:rsidR="00CC5991" w:rsidRDefault="00CC599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A18DF0" wp14:editId="60BC6ECF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57412320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D0344" w14:textId="2922FABB" w:rsidR="00CC5991" w:rsidRPr="00CC5991" w:rsidRDefault="00CC5991" w:rsidP="00CC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18DF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86D0344" w14:textId="2922FABB" w:rsidR="00CC5991" w:rsidRPr="00CC5991" w:rsidRDefault="00CC5991" w:rsidP="00CC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C9F2" w14:textId="78718E6E" w:rsidR="00CC5991" w:rsidRDefault="00CC599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71FD09" wp14:editId="20FB1D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9632242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C7722" w14:textId="4A231B35" w:rsidR="00CC5991" w:rsidRPr="00CC5991" w:rsidRDefault="00CC5991" w:rsidP="00CC59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59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1FD0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66C7722" w14:textId="4A231B35" w:rsidR="00CC5991" w:rsidRPr="00CC5991" w:rsidRDefault="00CC5991" w:rsidP="00CC59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59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9B3A" w14:textId="77777777" w:rsidR="004C6800" w:rsidRDefault="004C6800" w:rsidP="00CC5991">
      <w:pPr>
        <w:spacing w:after="0" w:line="240" w:lineRule="auto"/>
      </w:pPr>
      <w:r>
        <w:separator/>
      </w:r>
    </w:p>
  </w:footnote>
  <w:footnote w:type="continuationSeparator" w:id="0">
    <w:p w14:paraId="483813CA" w14:textId="77777777" w:rsidR="004C6800" w:rsidRDefault="004C6800" w:rsidP="00CC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47F79"/>
    <w:multiLevelType w:val="hybridMultilevel"/>
    <w:tmpl w:val="4C026788"/>
    <w:lvl w:ilvl="0" w:tplc="576058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78"/>
    <w:rsid w:val="001F1671"/>
    <w:rsid w:val="004C6800"/>
    <w:rsid w:val="007051D9"/>
    <w:rsid w:val="007E1978"/>
    <w:rsid w:val="00C005A8"/>
    <w:rsid w:val="00C01FA2"/>
    <w:rsid w:val="00CC5991"/>
    <w:rsid w:val="00F65B4C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B0CF"/>
  <w15:chartTrackingRefBased/>
  <w15:docId w15:val="{E4373E74-B8DF-400C-908A-101E4483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197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C5991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CC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en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se-forde.no/samhandling-i-sogn-og-fjordane/samhandlingslegeordninga/pko-kalender/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else-forde.no/samhandling-i-sogn-og-fjordane/samhandlingslegeordning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C0DF0E62A1B243A3D7E282DE529D4B" ma:contentTypeVersion="6" ma:contentTypeDescription="Opprett et nytt dokument." ma:contentTypeScope="" ma:versionID="b0eb55ef3598fa7feb77890f64c30f61">
  <xsd:schema xmlns:xsd="http://www.w3.org/2001/XMLSchema" xmlns:xs="http://www.w3.org/2001/XMLSchema" xmlns:p="http://schemas.microsoft.com/office/2006/metadata/properties" xmlns:ns2="baf20e6c-96c4-4342-a830-6886b168ba42" xmlns:ns3="509a4059-7c50-49fd-a393-a328d84be1f6" targetNamespace="http://schemas.microsoft.com/office/2006/metadata/properties" ma:root="true" ma:fieldsID="3544542173ba8246bf503ca617149907" ns2:_="" ns3:_="">
    <xsd:import namespace="baf20e6c-96c4-4342-a830-6886b168ba42"/>
    <xsd:import namespace="509a4059-7c50-49fd-a393-a328d84be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20e6c-96c4-4342-a830-6886b168b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a4059-7c50-49fd-a393-a328d84be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3AF81-88A4-4C67-99A3-1F0C25CC781A}"/>
</file>

<file path=customXml/itemProps2.xml><?xml version="1.0" encoding="utf-8"?>
<ds:datastoreItem xmlns:ds="http://schemas.openxmlformats.org/officeDocument/2006/customXml" ds:itemID="{F2FA60C2-C58E-44CA-B24F-5EA04FBFC75E}"/>
</file>

<file path=customXml/itemProps3.xml><?xml version="1.0" encoding="utf-8"?>
<ds:datastoreItem xmlns:ds="http://schemas.openxmlformats.org/officeDocument/2006/customXml" ds:itemID="{FEBAE238-1F36-416D-841F-83FCC2C32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Svoen, Normund Rolleiv</dc:creator>
  <cp:keywords/>
  <dc:description/>
  <cp:lastModifiedBy>Svoen, Normund Rolleiv</cp:lastModifiedBy>
  <cp:revision>5</cp:revision>
  <dcterms:created xsi:type="dcterms:W3CDTF">2024-09-04T20:19:00Z</dcterms:created>
  <dcterms:modified xsi:type="dcterms:W3CDTF">2024-09-05T08:34:00Z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2f553f2,3af81c25,6eb5dce0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2024-09-04T20:37:19Z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c0998177-a7b0-4cec-9fb1-bef80fce92db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0x0101008CC0DF0E62A1B243A3D7E282DE529D4B</vt:lpwstr>
  </property>
</Properties>
</file>