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5E9EF1A" w:rsidR="002E247A" w:rsidRDefault="002E247A" w:rsidP="76245978">
      <w:pPr>
        <w:rPr>
          <w:rFonts w:ascii="Calibri" w:hAnsi="Calibri"/>
          <w:b/>
          <w:bCs/>
          <w:color w:val="009999"/>
          <w:sz w:val="38"/>
          <w:szCs w:val="38"/>
          <w:lang w:val="nn-NO"/>
        </w:rPr>
      </w:pPr>
    </w:p>
    <w:p w14:paraId="60342BAD" w14:textId="03DEB917" w:rsidR="0021278C" w:rsidRDefault="0098302B" w:rsidP="4BA8C09A">
      <w:pPr>
        <w:rPr>
          <w:rFonts w:ascii="Calibri" w:hAnsi="Calibri"/>
          <w:b/>
          <w:bCs/>
          <w:color w:val="009999"/>
          <w:sz w:val="38"/>
          <w:szCs w:val="38"/>
          <w:lang w:val="nn-NO"/>
        </w:rPr>
      </w:pPr>
      <w:r w:rsidRPr="4BA8C09A">
        <w:rPr>
          <w:rFonts w:ascii="Calibri" w:hAnsi="Calibri"/>
          <w:b/>
          <w:bCs/>
          <w:color w:val="009999"/>
          <w:sz w:val="38"/>
          <w:szCs w:val="38"/>
          <w:lang w:val="nn-NO"/>
        </w:rPr>
        <w:t xml:space="preserve">Referat frå </w:t>
      </w:r>
      <w:r w:rsidR="00E263B0" w:rsidRPr="4BA8C09A">
        <w:rPr>
          <w:rFonts w:ascii="Calibri" w:hAnsi="Calibri"/>
          <w:b/>
          <w:bCs/>
          <w:color w:val="009999"/>
          <w:sz w:val="38"/>
          <w:szCs w:val="38"/>
          <w:lang w:val="nn-NO"/>
        </w:rPr>
        <w:t>Sogn og Fjor</w:t>
      </w:r>
      <w:r w:rsidR="3897786A" w:rsidRPr="4BA8C09A">
        <w:rPr>
          <w:rFonts w:ascii="Calibri" w:hAnsi="Calibri"/>
          <w:b/>
          <w:bCs/>
          <w:color w:val="009999"/>
          <w:sz w:val="38"/>
          <w:szCs w:val="38"/>
          <w:lang w:val="nn-NO"/>
        </w:rPr>
        <w:t>d</w:t>
      </w:r>
      <w:r w:rsidR="00E263B0" w:rsidRPr="4BA8C09A">
        <w:rPr>
          <w:rFonts w:ascii="Calibri" w:hAnsi="Calibri"/>
          <w:b/>
          <w:bCs/>
          <w:color w:val="009999"/>
          <w:sz w:val="38"/>
          <w:szCs w:val="38"/>
          <w:lang w:val="nn-NO"/>
        </w:rPr>
        <w:t>ane h</w:t>
      </w:r>
      <w:r w:rsidR="0021278C" w:rsidRPr="4BA8C09A">
        <w:rPr>
          <w:rFonts w:ascii="Calibri" w:hAnsi="Calibri"/>
          <w:b/>
          <w:bCs/>
          <w:color w:val="009999"/>
          <w:sz w:val="38"/>
          <w:szCs w:val="38"/>
          <w:lang w:val="nn-NO"/>
        </w:rPr>
        <w:t xml:space="preserve">elsefellesskap 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3"/>
        <w:gridCol w:w="1971"/>
        <w:gridCol w:w="2283"/>
        <w:gridCol w:w="4360"/>
        <w:gridCol w:w="425"/>
        <w:gridCol w:w="567"/>
      </w:tblGrid>
      <w:tr w:rsidR="00EC7617" w:rsidRPr="00E955F6" w14:paraId="5C254A01" w14:textId="77777777" w:rsidTr="00455753">
        <w:trPr>
          <w:gridAfter w:val="1"/>
          <w:wAfter w:w="567" w:type="dxa"/>
        </w:trPr>
        <w:tc>
          <w:tcPr>
            <w:tcW w:w="9072" w:type="dxa"/>
            <w:gridSpan w:val="5"/>
          </w:tcPr>
          <w:p w14:paraId="424F0433" w14:textId="77777777" w:rsidR="00EC7617" w:rsidRPr="00E955F6" w:rsidRDefault="00EC7617" w:rsidP="000F754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</w:pPr>
            <w:r w:rsidRPr="53EDBEE7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 xml:space="preserve">Føremål: </w:t>
            </w:r>
            <w:r w:rsidRPr="53EDBEE7"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  <w:t xml:space="preserve">Strategisk </w:t>
            </w:r>
            <w:proofErr w:type="spellStart"/>
            <w:r w:rsidRPr="53EDBEE7"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  <w:t>samarbeidsutval</w:t>
            </w:r>
            <w:proofErr w:type="spellEnd"/>
          </w:p>
          <w:p w14:paraId="6C60E45A" w14:textId="77777777" w:rsidR="00EC7617" w:rsidRPr="00E955F6" w:rsidRDefault="00EC7617" w:rsidP="000F754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</w:pPr>
            <w:r w:rsidRPr="53EDBEE7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 xml:space="preserve">Møtetid: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 xml:space="preserve">30.mai </w:t>
            </w:r>
            <w:proofErr w:type="spellStart"/>
            <w:r w:rsidRPr="53EDBEE7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>kl</w:t>
            </w:r>
            <w:proofErr w:type="spellEnd"/>
            <w:r w:rsidRPr="53EDBEE7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 xml:space="preserve"> 10.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>30</w:t>
            </w:r>
            <w:r w:rsidRPr="53EDBEE7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 xml:space="preserve"> - 14.00</w:t>
            </w:r>
          </w:p>
        </w:tc>
      </w:tr>
      <w:tr w:rsidR="00EC7617" w:rsidRPr="00E955F6" w14:paraId="77886DDA" w14:textId="77777777" w:rsidTr="00455753">
        <w:trPr>
          <w:gridAfter w:val="1"/>
          <w:wAfter w:w="567" w:type="dxa"/>
        </w:trPr>
        <w:tc>
          <w:tcPr>
            <w:tcW w:w="9072" w:type="dxa"/>
            <w:gridSpan w:val="5"/>
          </w:tcPr>
          <w:p w14:paraId="1D94E534" w14:textId="025A5137" w:rsidR="00EC7617" w:rsidRDefault="00EC7617" w:rsidP="000F754D">
            <w:pP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</w:pPr>
            <w:r w:rsidRPr="1A40A92B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 xml:space="preserve">Stad: </w:t>
            </w:r>
            <w:r w:rsidRPr="1A40A92B">
              <w:rPr>
                <w:rFonts w:ascii="Calibri" w:eastAsia="Calibri" w:hAnsi="Calibri" w:cs="Calibri"/>
                <w:b/>
                <w:bCs/>
                <w:sz w:val="22"/>
                <w:szCs w:val="22"/>
                <w:lang w:val="nn-NO"/>
              </w:rPr>
              <w:t>Sogn</w:t>
            </w:r>
            <w:r w:rsidR="00AF21B5">
              <w:rPr>
                <w:rFonts w:ascii="Calibri" w:eastAsia="Calibri" w:hAnsi="Calibri" w:cs="Calibri"/>
                <w:b/>
                <w:bCs/>
                <w:sz w:val="22"/>
                <w:szCs w:val="22"/>
                <w:lang w:val="nn-NO"/>
              </w:rPr>
              <w:t>dal hotell</w:t>
            </w:r>
          </w:p>
          <w:p w14:paraId="7429B163" w14:textId="77777777" w:rsidR="00EC7617" w:rsidRDefault="00EC7617" w:rsidP="000F754D">
            <w:pP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</w:pPr>
            <w:r w:rsidRPr="63896362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>Møteleiar:  Martin Lundgård</w:t>
            </w:r>
          </w:p>
          <w:p w14:paraId="7E871753" w14:textId="77777777" w:rsidR="00EC7617" w:rsidRDefault="00EC7617" w:rsidP="000F754D">
            <w:pP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>Referent: Randi Holsen Solheim</w:t>
            </w:r>
          </w:p>
          <w:p w14:paraId="1F96CECE" w14:textId="77777777" w:rsidR="00EC7617" w:rsidRPr="00E955F6" w:rsidRDefault="00EC7617" w:rsidP="000F754D">
            <w:pP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</w:pPr>
          </w:p>
        </w:tc>
      </w:tr>
      <w:tr w:rsidR="0098302B" w:rsidRPr="00C524A2" w14:paraId="4C0759B7" w14:textId="5BCB588D" w:rsidTr="00455753">
        <w:trPr>
          <w:gridBefore w:val="1"/>
          <w:wBefore w:w="33" w:type="dxa"/>
        </w:trPr>
        <w:tc>
          <w:tcPr>
            <w:tcW w:w="86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ABCA127" w14:textId="77777777" w:rsidR="0098302B" w:rsidRPr="00C524A2" w:rsidRDefault="0098302B" w:rsidP="003F5496">
            <w:pPr>
              <w:rPr>
                <w:b/>
                <w:lang w:val="nn-NO"/>
              </w:rPr>
            </w:pPr>
            <w:r w:rsidRPr="00A32848">
              <w:rPr>
                <w:rFonts w:ascii="Calibri" w:hAnsi="Calibri" w:cs="Calibri"/>
                <w:b/>
                <w:lang w:val="nn-NO"/>
              </w:rPr>
              <w:t>Deltakarar: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311032C" w14:textId="77777777" w:rsidR="0098302B" w:rsidRPr="00A32848" w:rsidRDefault="0098302B" w:rsidP="003F5496">
            <w:pPr>
              <w:rPr>
                <w:rFonts w:ascii="Calibri" w:hAnsi="Calibri" w:cs="Calibri"/>
                <w:b/>
                <w:lang w:val="nn-NO"/>
              </w:rPr>
            </w:pPr>
          </w:p>
        </w:tc>
      </w:tr>
      <w:tr w:rsidR="0098302B" w:rsidRPr="00C524A2" w14:paraId="5F823D36" w14:textId="1EADD683" w:rsidTr="00455753">
        <w:trPr>
          <w:gridBefore w:val="1"/>
          <w:wBefore w:w="33" w:type="dxa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18977AC0" w14:textId="77777777" w:rsidR="0098302B" w:rsidRPr="00C524A2" w:rsidRDefault="0098302B" w:rsidP="003F5496">
            <w:pPr>
              <w:rPr>
                <w:b/>
                <w:lang w:val="nn-NO"/>
              </w:rPr>
            </w:pPr>
            <w:r w:rsidRPr="00C524A2">
              <w:rPr>
                <w:b/>
                <w:lang w:val="nn-NO"/>
              </w:rPr>
              <w:t>Namn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0A0C6F9" w14:textId="77777777" w:rsidR="0098302B" w:rsidRPr="00C524A2" w:rsidRDefault="0098302B" w:rsidP="003F5496">
            <w:pPr>
              <w:rPr>
                <w:b/>
                <w:lang w:val="nn-NO"/>
              </w:rPr>
            </w:pPr>
            <w:r w:rsidRPr="00C524A2">
              <w:rPr>
                <w:b/>
                <w:lang w:val="nn-NO"/>
              </w:rPr>
              <w:t xml:space="preserve">Tittel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1F721061" w14:textId="77777777" w:rsidR="0098302B" w:rsidRPr="00C524A2" w:rsidRDefault="0098302B" w:rsidP="003F5496">
            <w:pPr>
              <w:rPr>
                <w:b/>
                <w:lang w:val="nn-NO"/>
              </w:rPr>
            </w:pPr>
            <w:r w:rsidRPr="00C524A2">
              <w:rPr>
                <w:b/>
                <w:lang w:val="nn-NO"/>
              </w:rPr>
              <w:t>Eining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E0B0F19" w14:textId="1CD620F1" w:rsidR="0098302B" w:rsidRPr="00C524A2" w:rsidRDefault="0098302B" w:rsidP="003F549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Fråvær</w:t>
            </w:r>
          </w:p>
        </w:tc>
      </w:tr>
      <w:tr w:rsidR="0098302B" w:rsidRPr="00F51165" w14:paraId="06F93E93" w14:textId="17804830" w:rsidTr="00455753">
        <w:trPr>
          <w:gridBefore w:val="1"/>
          <w:wBefore w:w="33" w:type="dxa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222BB" w14:textId="023AB192" w:rsidR="0098302B" w:rsidRPr="00770821" w:rsidRDefault="0098302B" w:rsidP="005B4942">
            <w:pPr>
              <w:rPr>
                <w:lang w:val="nn-NO"/>
              </w:rPr>
            </w:pPr>
            <w:r>
              <w:rPr>
                <w:lang w:val="nn-NO"/>
              </w:rPr>
              <w:t>Martin Lundgård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4EAD" w14:textId="20BADF0B" w:rsidR="0098302B" w:rsidRPr="00770821" w:rsidRDefault="0098302B" w:rsidP="005B4942">
            <w:pPr>
              <w:autoSpaceDE w:val="0"/>
              <w:autoSpaceDN w:val="0"/>
              <w:adjustRightInd w:val="0"/>
              <w:rPr>
                <w:lang w:val="nn-NO"/>
              </w:rPr>
            </w:pPr>
            <w:r w:rsidRPr="00770821">
              <w:rPr>
                <w:lang w:val="nn-NO"/>
              </w:rPr>
              <w:t>Kommunedirektør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62EAC" w14:textId="3C0B7AE5" w:rsidR="0098302B" w:rsidRPr="00770821" w:rsidRDefault="0098302B" w:rsidP="005B4942">
            <w:pPr>
              <w:rPr>
                <w:lang w:val="nn-NO"/>
              </w:rPr>
            </w:pPr>
            <w:r w:rsidRPr="00770821">
              <w:rPr>
                <w:lang w:val="nn-NO"/>
              </w:rPr>
              <w:t xml:space="preserve">Askvoll kommune/ HAFS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E2005" w14:textId="77777777" w:rsidR="0098302B" w:rsidRPr="00770821" w:rsidRDefault="0098302B" w:rsidP="005B4942">
            <w:pPr>
              <w:rPr>
                <w:lang w:val="nn-NO"/>
              </w:rPr>
            </w:pPr>
          </w:p>
        </w:tc>
      </w:tr>
      <w:tr w:rsidR="0098302B" w:rsidRPr="00F51165" w14:paraId="2A547D7D" w14:textId="22FC2FE1" w:rsidTr="00455753">
        <w:trPr>
          <w:gridBefore w:val="1"/>
          <w:wBefore w:w="33" w:type="dxa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248D3" w14:textId="52C77706" w:rsidR="0098302B" w:rsidRPr="00770821" w:rsidRDefault="0098302B" w:rsidP="005B4942">
            <w:pPr>
              <w:rPr>
                <w:lang w:val="nn-NO"/>
              </w:rPr>
            </w:pPr>
            <w:r>
              <w:rPr>
                <w:lang w:val="nn-NO"/>
              </w:rPr>
              <w:t>Terje Heggheim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07BB3" w14:textId="492DF912" w:rsidR="0098302B" w:rsidRPr="00770821" w:rsidRDefault="0098302B" w:rsidP="005B4942">
            <w:pPr>
              <w:autoSpaceDE w:val="0"/>
              <w:autoSpaceDN w:val="0"/>
              <w:adjustRightInd w:val="0"/>
              <w:rPr>
                <w:lang w:val="nn-NO"/>
              </w:rPr>
            </w:pPr>
            <w:r w:rsidRPr="00770821">
              <w:rPr>
                <w:lang w:val="nn-NO"/>
              </w:rPr>
              <w:t>Kommunedirektør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672F2" w14:textId="5079E002" w:rsidR="0098302B" w:rsidRPr="00770821" w:rsidRDefault="0098302B" w:rsidP="005B4942">
            <w:pPr>
              <w:rPr>
                <w:lang w:val="nn-NO"/>
              </w:rPr>
            </w:pPr>
            <w:r w:rsidRPr="00770821">
              <w:rPr>
                <w:lang w:val="nn-NO"/>
              </w:rPr>
              <w:t>Sunnfjord kommune/ S</w:t>
            </w:r>
            <w:r w:rsidR="00377F2C">
              <w:rPr>
                <w:lang w:val="nn-NO"/>
              </w:rPr>
              <w:t>unnfjord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586D5" w14:textId="4C6A0EC2" w:rsidR="0098302B" w:rsidRPr="00770821" w:rsidRDefault="001508DA" w:rsidP="005B4942">
            <w:pPr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</w:tr>
      <w:tr w:rsidR="001508DA" w:rsidRPr="00F51165" w14:paraId="0C8A1684" w14:textId="77777777" w:rsidTr="00455753">
        <w:trPr>
          <w:gridBefore w:val="1"/>
          <w:wBefore w:w="33" w:type="dxa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A01F1C" w14:textId="344CECB1" w:rsidR="001508DA" w:rsidRDefault="001508DA" w:rsidP="001508DA">
            <w:pPr>
              <w:rPr>
                <w:lang w:val="nn-NO"/>
              </w:rPr>
            </w:pPr>
            <w:r>
              <w:rPr>
                <w:color w:val="000000"/>
              </w:rPr>
              <w:t>Øyvind Bang Olsen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D6402D" w14:textId="06210E5B" w:rsidR="001508DA" w:rsidRPr="00770821" w:rsidRDefault="001508DA" w:rsidP="001508DA">
            <w:pPr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kommunedirektør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68D15E" w14:textId="3D307A8C" w:rsidR="001508DA" w:rsidRPr="00770821" w:rsidRDefault="001508DA" w:rsidP="001508DA">
            <w:pPr>
              <w:rPr>
                <w:lang w:val="nn-NO"/>
              </w:rPr>
            </w:pPr>
            <w:r>
              <w:rPr>
                <w:color w:val="000000"/>
              </w:rPr>
              <w:t>Kinn</w:t>
            </w:r>
            <w:r w:rsidRPr="00A32848">
              <w:rPr>
                <w:color w:val="000000"/>
              </w:rPr>
              <w:t xml:space="preserve"> kommune/Sunnfjord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4E6E1" w14:textId="77777777" w:rsidR="001508DA" w:rsidRDefault="001508DA" w:rsidP="001508DA">
            <w:pPr>
              <w:rPr>
                <w:lang w:val="nn-NO"/>
              </w:rPr>
            </w:pPr>
          </w:p>
        </w:tc>
      </w:tr>
      <w:tr w:rsidR="001508DA" w:rsidRPr="00F51165" w14:paraId="78640332" w14:textId="34B1AE6D" w:rsidTr="00455753">
        <w:trPr>
          <w:gridBefore w:val="1"/>
          <w:wBefore w:w="33" w:type="dxa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D35A7B" w14:textId="6BD593A4" w:rsidR="001508DA" w:rsidRPr="00770821" w:rsidRDefault="001508DA" w:rsidP="001508DA">
            <w:pPr>
              <w:rPr>
                <w:lang w:val="nn-NO"/>
              </w:rPr>
            </w:pPr>
            <w:r w:rsidRPr="6CBA6D05">
              <w:rPr>
                <w:color w:val="000000" w:themeColor="text1"/>
              </w:rPr>
              <w:t>Anders Skipenes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42C70C" w14:textId="7B8DE56C" w:rsidR="001508DA" w:rsidRPr="00770821" w:rsidRDefault="001508DA" w:rsidP="001508DA">
            <w:pPr>
              <w:autoSpaceDE w:val="0"/>
              <w:autoSpaceDN w:val="0"/>
              <w:adjustRightInd w:val="0"/>
              <w:rPr>
                <w:lang w:val="nn-NO"/>
              </w:rPr>
            </w:pPr>
            <w:r w:rsidRPr="00707C85">
              <w:rPr>
                <w:color w:val="000000"/>
              </w:rPr>
              <w:t>kommunedirektør 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DAF132" w14:textId="0DA76157" w:rsidR="001508DA" w:rsidRPr="00770821" w:rsidRDefault="001508DA" w:rsidP="001508DA">
            <w:pPr>
              <w:rPr>
                <w:lang w:val="nn-NO"/>
              </w:rPr>
            </w:pPr>
            <w:r w:rsidRPr="53EDBEE7">
              <w:rPr>
                <w:color w:val="000000" w:themeColor="text1"/>
              </w:rPr>
              <w:t>Gloppen/Nordfjord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7D684A" w14:textId="77777777" w:rsidR="001508DA" w:rsidRPr="53EDBEE7" w:rsidRDefault="001508DA" w:rsidP="001508DA">
            <w:pPr>
              <w:rPr>
                <w:color w:val="000000" w:themeColor="text1"/>
              </w:rPr>
            </w:pPr>
          </w:p>
        </w:tc>
      </w:tr>
      <w:tr w:rsidR="001508DA" w:rsidRPr="00F51165" w14:paraId="296548AD" w14:textId="62BC1CB5" w:rsidTr="00455753">
        <w:trPr>
          <w:gridBefore w:val="1"/>
          <w:wBefore w:w="33" w:type="dxa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D56A0" w14:textId="369D82D8" w:rsidR="001508DA" w:rsidRPr="00770821" w:rsidRDefault="001508DA" w:rsidP="001508DA">
            <w:pPr>
              <w:rPr>
                <w:lang w:val="nn-NO"/>
              </w:rPr>
            </w:pPr>
            <w:r w:rsidRPr="00770821">
              <w:rPr>
                <w:lang w:val="nn-NO"/>
              </w:rPr>
              <w:t>Gunn Lerøy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102FB" w14:textId="53B156CF" w:rsidR="001508DA" w:rsidRPr="00770821" w:rsidRDefault="001508DA" w:rsidP="001508DA">
            <w:pPr>
              <w:autoSpaceDE w:val="0"/>
              <w:autoSpaceDN w:val="0"/>
              <w:adjustRightInd w:val="0"/>
              <w:rPr>
                <w:lang w:val="nn-NO"/>
              </w:rPr>
            </w:pPr>
            <w:r w:rsidRPr="00770821">
              <w:rPr>
                <w:lang w:val="nn-NO"/>
              </w:rPr>
              <w:t>Kommunedirektør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C1C44" w14:textId="555C21D5" w:rsidR="001508DA" w:rsidRPr="00770821" w:rsidRDefault="001508DA" w:rsidP="001508DA">
            <w:pPr>
              <w:rPr>
                <w:lang w:val="nn-NO"/>
              </w:rPr>
            </w:pPr>
            <w:r w:rsidRPr="00770821">
              <w:rPr>
                <w:lang w:val="nn-NO"/>
              </w:rPr>
              <w:t>Lærdal kommune/ Sogn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63E3E" w14:textId="620241CD" w:rsidR="001508DA" w:rsidRPr="00770821" w:rsidRDefault="001508DA" w:rsidP="001508DA">
            <w:pPr>
              <w:rPr>
                <w:lang w:val="nn-NO"/>
              </w:rPr>
            </w:pPr>
          </w:p>
        </w:tc>
      </w:tr>
      <w:tr w:rsidR="001508DA" w:rsidRPr="00F51165" w14:paraId="05DBE87D" w14:textId="7925CA47" w:rsidTr="00455753">
        <w:trPr>
          <w:gridBefore w:val="1"/>
          <w:wBefore w:w="33" w:type="dxa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DDC07" w14:textId="4A8AD207" w:rsidR="001508DA" w:rsidRPr="00770821" w:rsidRDefault="001508DA" w:rsidP="001508DA">
            <w:pPr>
              <w:rPr>
                <w:lang w:val="nn-NO"/>
              </w:rPr>
            </w:pPr>
            <w:r w:rsidRPr="00770821">
              <w:rPr>
                <w:lang w:val="nn-NO"/>
              </w:rPr>
              <w:t xml:space="preserve">Jan Helge Dale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EC439" w14:textId="4AA834BA" w:rsidR="001508DA" w:rsidRPr="00770821" w:rsidRDefault="001508DA" w:rsidP="001508DA">
            <w:pPr>
              <w:autoSpaceDE w:val="0"/>
              <w:autoSpaceDN w:val="0"/>
              <w:adjustRightInd w:val="0"/>
              <w:rPr>
                <w:lang w:val="nn-NO"/>
              </w:rPr>
            </w:pPr>
            <w:r w:rsidRPr="00770821">
              <w:rPr>
                <w:lang w:val="nn-NO"/>
              </w:rPr>
              <w:t>Kommuneoverlege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A83B7" w14:textId="31FBA9C6" w:rsidR="001508DA" w:rsidRPr="00770821" w:rsidRDefault="001508DA" w:rsidP="001508DA">
            <w:pPr>
              <w:rPr>
                <w:lang w:val="nn-NO"/>
              </w:rPr>
            </w:pPr>
            <w:r>
              <w:rPr>
                <w:lang w:val="nn-NO"/>
              </w:rPr>
              <w:t>Kinn kommune/ Fagleg samarbeidsutval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DF031" w14:textId="759FF343" w:rsidR="001508DA" w:rsidRDefault="001508DA" w:rsidP="001508DA">
            <w:pPr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</w:tr>
      <w:tr w:rsidR="001508DA" w:rsidRPr="00F51165" w14:paraId="66D80A70" w14:textId="77777777" w:rsidTr="00455753">
        <w:trPr>
          <w:gridBefore w:val="1"/>
          <w:wBefore w:w="33" w:type="dxa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0D998E" w14:textId="158B7A30" w:rsidR="001508DA" w:rsidRPr="00770821" w:rsidRDefault="001508DA" w:rsidP="001508DA">
            <w:pPr>
              <w:rPr>
                <w:lang w:val="nn-NO"/>
              </w:rPr>
            </w:pPr>
            <w:r>
              <w:rPr>
                <w:lang w:val="nn-NO"/>
              </w:rPr>
              <w:t>Marius Solbakken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C8BED2" w14:textId="22DB51D1" w:rsidR="001508DA" w:rsidRPr="00770821" w:rsidRDefault="001508DA" w:rsidP="001508DA">
            <w:pPr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kommuneoverlege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4D36C9" w14:textId="52DE7240" w:rsidR="001508DA" w:rsidRDefault="001508DA" w:rsidP="001508DA">
            <w:pPr>
              <w:rPr>
                <w:lang w:val="nn-NO"/>
              </w:rPr>
            </w:pPr>
            <w:r>
              <w:rPr>
                <w:lang w:val="nn-NO"/>
              </w:rPr>
              <w:t>Stryn kommune/Fagleg samarbeidsutval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B9535" w14:textId="77777777" w:rsidR="001508DA" w:rsidRDefault="001508DA" w:rsidP="001508DA">
            <w:pPr>
              <w:rPr>
                <w:lang w:val="nn-NO"/>
              </w:rPr>
            </w:pPr>
          </w:p>
        </w:tc>
      </w:tr>
      <w:tr w:rsidR="001508DA" w:rsidRPr="00F51165" w14:paraId="19CE3F5B" w14:textId="11506694" w:rsidTr="00455753">
        <w:trPr>
          <w:gridBefore w:val="1"/>
          <w:wBefore w:w="33" w:type="dxa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D1D669" w14:textId="5558B3D0" w:rsidR="001508DA" w:rsidRPr="00C6735C" w:rsidRDefault="001508DA" w:rsidP="001508DA">
            <w:pPr>
              <w:rPr>
                <w:bCs/>
                <w:lang w:val="nn-NO"/>
              </w:rPr>
            </w:pPr>
            <w:r w:rsidRPr="00C6735C">
              <w:rPr>
                <w:bCs/>
                <w:lang w:val="nn-NO"/>
              </w:rPr>
              <w:t>Kjell-Wernik Nystøyl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28C50" w14:textId="2A5FE04E" w:rsidR="001508DA" w:rsidRPr="00770821" w:rsidRDefault="001508DA" w:rsidP="001508DA">
            <w:pPr>
              <w:autoSpaceDE w:val="0"/>
              <w:autoSpaceDN w:val="0"/>
              <w:adjustRightInd w:val="0"/>
              <w:rPr>
                <w:rFonts w:eastAsia="Calibri"/>
                <w:bCs/>
                <w:lang w:val="nn-NO" w:eastAsia="en-US"/>
              </w:rPr>
            </w:pPr>
            <w:r w:rsidRPr="00770821">
              <w:rPr>
                <w:lang w:val="nn-NO"/>
              </w:rPr>
              <w:t xml:space="preserve">Samhandlingskoordinator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D57F46" w14:textId="3B7C1530" w:rsidR="001508DA" w:rsidRPr="00770821" w:rsidRDefault="001508DA" w:rsidP="001508DA">
            <w:pPr>
              <w:rPr>
                <w:lang w:val="nn-NO"/>
              </w:rPr>
            </w:pPr>
            <w:r w:rsidRPr="00770821">
              <w:rPr>
                <w:lang w:val="nn-NO"/>
              </w:rPr>
              <w:t xml:space="preserve">Interkommunal </w:t>
            </w:r>
            <w:proofErr w:type="spellStart"/>
            <w:r w:rsidRPr="00770821">
              <w:rPr>
                <w:lang w:val="nn-NO"/>
              </w:rPr>
              <w:t>samhandlingskoordinator</w:t>
            </w:r>
            <w:proofErr w:type="spellEnd"/>
            <w:r>
              <w:rPr>
                <w:lang w:val="nn-NO"/>
              </w:rPr>
              <w:t>/ F</w:t>
            </w:r>
            <w:r w:rsidR="00D44006">
              <w:rPr>
                <w:lang w:val="nn-NO"/>
              </w:rPr>
              <w:t>SU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BFC94" w14:textId="77777777" w:rsidR="001508DA" w:rsidRPr="00770821" w:rsidRDefault="001508DA" w:rsidP="001508DA">
            <w:pPr>
              <w:rPr>
                <w:lang w:val="nn-NO"/>
              </w:rPr>
            </w:pPr>
          </w:p>
        </w:tc>
      </w:tr>
      <w:tr w:rsidR="001508DA" w:rsidRPr="00F51165" w14:paraId="33F0BC0F" w14:textId="32AB1BE8" w:rsidTr="00455753">
        <w:trPr>
          <w:gridBefore w:val="1"/>
          <w:wBefore w:w="33" w:type="dxa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252F1" w14:textId="65A933D8" w:rsidR="001508DA" w:rsidRPr="00C6735C" w:rsidRDefault="001508DA" w:rsidP="001508DA">
            <w:pPr>
              <w:rPr>
                <w:bCs/>
                <w:lang w:val="nn-NO"/>
              </w:rPr>
            </w:pPr>
            <w:r>
              <w:rPr>
                <w:bCs/>
                <w:lang w:val="nn-NO"/>
              </w:rPr>
              <w:t>Arve Varden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4A224" w14:textId="030AF91A" w:rsidR="001508DA" w:rsidRPr="00770821" w:rsidRDefault="001508DA" w:rsidP="001508DA">
            <w:pPr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AD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D40ED" w14:textId="6ED82E75" w:rsidR="001508DA" w:rsidRPr="00770821" w:rsidRDefault="001508DA" w:rsidP="001508DA">
            <w:pPr>
              <w:rPr>
                <w:lang w:val="nn-NO"/>
              </w:rPr>
            </w:pPr>
            <w:r>
              <w:rPr>
                <w:lang w:val="nn-NO"/>
              </w:rPr>
              <w:t>Helse Førde HF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A51FE" w14:textId="77777777" w:rsidR="001508DA" w:rsidRDefault="001508DA" w:rsidP="001508DA">
            <w:pPr>
              <w:rPr>
                <w:lang w:val="nn-NO"/>
              </w:rPr>
            </w:pPr>
          </w:p>
        </w:tc>
      </w:tr>
      <w:tr w:rsidR="001508DA" w:rsidRPr="00F51165" w14:paraId="135CDACF" w14:textId="44D52BCE" w:rsidTr="00455753">
        <w:trPr>
          <w:gridBefore w:val="1"/>
          <w:wBefore w:w="33" w:type="dxa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E4710" w14:textId="77777777" w:rsidR="001508DA" w:rsidRPr="00770821" w:rsidRDefault="001508DA" w:rsidP="001508DA">
            <w:pPr>
              <w:rPr>
                <w:lang w:val="nn-NO"/>
              </w:rPr>
            </w:pPr>
            <w:r w:rsidRPr="00770821">
              <w:rPr>
                <w:lang w:val="nn-NO"/>
              </w:rPr>
              <w:t>Børge Tvedt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676FB4" w14:textId="77777777" w:rsidR="001508DA" w:rsidRPr="00770821" w:rsidRDefault="001508DA" w:rsidP="001508DA">
            <w:pPr>
              <w:rPr>
                <w:lang w:val="nn-NO"/>
              </w:rPr>
            </w:pPr>
            <w:r w:rsidRPr="00770821">
              <w:rPr>
                <w:lang w:val="nn-NO"/>
              </w:rPr>
              <w:t xml:space="preserve">Klinikkdirektør </w:t>
            </w:r>
            <w:proofErr w:type="spellStart"/>
            <w:r w:rsidRPr="00770821">
              <w:rPr>
                <w:lang w:val="nn-NO"/>
              </w:rPr>
              <w:t>PHV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367A2" w14:textId="77777777" w:rsidR="001508DA" w:rsidRPr="00770821" w:rsidRDefault="001508DA" w:rsidP="001508DA">
            <w:pPr>
              <w:rPr>
                <w:lang w:val="nn-NO"/>
              </w:rPr>
            </w:pPr>
            <w:r w:rsidRPr="00770821">
              <w:rPr>
                <w:lang w:val="nn-NO"/>
              </w:rPr>
              <w:t>Helse Førde HF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E526E" w14:textId="22459C78" w:rsidR="001508DA" w:rsidRPr="00770821" w:rsidRDefault="001508DA" w:rsidP="001508DA">
            <w:pPr>
              <w:rPr>
                <w:lang w:val="nn-NO"/>
              </w:rPr>
            </w:pPr>
          </w:p>
        </w:tc>
      </w:tr>
      <w:tr w:rsidR="001508DA" w:rsidRPr="00F51165" w14:paraId="75669699" w14:textId="485D2BDC" w:rsidTr="00455753">
        <w:trPr>
          <w:gridBefore w:val="1"/>
          <w:wBefore w:w="33" w:type="dxa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C7958" w14:textId="77777777" w:rsidR="001508DA" w:rsidRPr="00770821" w:rsidRDefault="001508DA" w:rsidP="001508DA">
            <w:pPr>
              <w:rPr>
                <w:lang w:val="nn-NO"/>
              </w:rPr>
            </w:pPr>
            <w:r w:rsidRPr="00770821">
              <w:rPr>
                <w:lang w:val="nn-NO"/>
              </w:rPr>
              <w:t>Anne Kristin Kleiven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69B7D7" w14:textId="77777777" w:rsidR="001508DA" w:rsidRPr="00770821" w:rsidRDefault="001508DA" w:rsidP="001508DA">
            <w:pPr>
              <w:rPr>
                <w:lang w:val="nn-NO"/>
              </w:rPr>
            </w:pPr>
            <w:r w:rsidRPr="00770821">
              <w:rPr>
                <w:lang w:val="nn-NO"/>
              </w:rPr>
              <w:t>Utviklingsdirektør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6104A" w14:textId="77777777" w:rsidR="001508DA" w:rsidRPr="00770821" w:rsidRDefault="001508DA" w:rsidP="001508DA">
            <w:pPr>
              <w:rPr>
                <w:lang w:val="nn-NO"/>
              </w:rPr>
            </w:pPr>
            <w:r w:rsidRPr="00770821">
              <w:rPr>
                <w:lang w:val="nn-NO"/>
              </w:rPr>
              <w:t>Helse Førde HF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879FA" w14:textId="77777777" w:rsidR="001508DA" w:rsidRPr="00770821" w:rsidRDefault="001508DA" w:rsidP="001508DA">
            <w:pPr>
              <w:rPr>
                <w:lang w:val="nn-NO"/>
              </w:rPr>
            </w:pPr>
          </w:p>
        </w:tc>
      </w:tr>
      <w:tr w:rsidR="001508DA" w:rsidRPr="00F06EEB" w14:paraId="2F5F1089" w14:textId="37B3505A" w:rsidTr="00455753">
        <w:trPr>
          <w:gridBefore w:val="1"/>
          <w:wBefore w:w="33" w:type="dxa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2035E" w14:textId="77777777" w:rsidR="001508DA" w:rsidRPr="00770821" w:rsidRDefault="001508DA" w:rsidP="001508DA">
            <w:pPr>
              <w:rPr>
                <w:lang w:val="nn-NO"/>
              </w:rPr>
            </w:pPr>
            <w:r w:rsidRPr="00770821">
              <w:rPr>
                <w:lang w:val="nn-NO"/>
              </w:rPr>
              <w:t>Asle Kjørlaug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2B752" w14:textId="77777777" w:rsidR="001508DA" w:rsidRPr="00770821" w:rsidRDefault="001508DA" w:rsidP="001508DA">
            <w:pPr>
              <w:rPr>
                <w:lang w:val="nn-NO"/>
              </w:rPr>
            </w:pPr>
            <w:r w:rsidRPr="00770821">
              <w:rPr>
                <w:lang w:val="nn-NO"/>
              </w:rPr>
              <w:t>Fagdirektør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D0EF9" w14:textId="3030C999" w:rsidR="001508DA" w:rsidRPr="00770821" w:rsidRDefault="001508DA" w:rsidP="001508DA">
            <w:pPr>
              <w:rPr>
                <w:lang w:val="nn-NO"/>
              </w:rPr>
            </w:pPr>
            <w:r>
              <w:rPr>
                <w:lang w:val="nn-NO"/>
              </w:rPr>
              <w:t>Helse Førde HF/ Fagleg samarbeidsutval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E4D5B" w14:textId="77777777" w:rsidR="001508DA" w:rsidRDefault="001508DA" w:rsidP="001508DA">
            <w:pPr>
              <w:rPr>
                <w:lang w:val="nn-NO"/>
              </w:rPr>
            </w:pPr>
          </w:p>
        </w:tc>
      </w:tr>
      <w:tr w:rsidR="001508DA" w:rsidRPr="00F51165" w14:paraId="390833CC" w14:textId="7AA7BFE2" w:rsidTr="00455753">
        <w:trPr>
          <w:gridBefore w:val="1"/>
          <w:wBefore w:w="33" w:type="dxa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44263" w14:textId="77777777" w:rsidR="001508DA" w:rsidRPr="00770821" w:rsidRDefault="001508DA" w:rsidP="001508DA">
            <w:pPr>
              <w:rPr>
                <w:lang w:val="nn-NO"/>
              </w:rPr>
            </w:pPr>
            <w:r w:rsidRPr="00770821">
              <w:rPr>
                <w:lang w:val="nn-NO"/>
              </w:rPr>
              <w:t>Trine Vingsnes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3D2B6" w14:textId="77777777" w:rsidR="001508DA" w:rsidRPr="00770821" w:rsidRDefault="001508DA" w:rsidP="001508DA">
            <w:pPr>
              <w:rPr>
                <w:lang w:val="nn-NO"/>
              </w:rPr>
            </w:pPr>
            <w:r w:rsidRPr="00770821">
              <w:rPr>
                <w:lang w:val="nn-NO"/>
              </w:rPr>
              <w:t>Klinikkdirektør MED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EAB43" w14:textId="77777777" w:rsidR="001508DA" w:rsidRPr="00770821" w:rsidRDefault="001508DA" w:rsidP="001508DA">
            <w:pPr>
              <w:rPr>
                <w:lang w:val="nn-NO"/>
              </w:rPr>
            </w:pPr>
            <w:r w:rsidRPr="00770821">
              <w:rPr>
                <w:lang w:val="nn-NO"/>
              </w:rPr>
              <w:t>Helse Førde HF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94B59" w14:textId="73F592F2" w:rsidR="001508DA" w:rsidRPr="00770821" w:rsidRDefault="001508DA" w:rsidP="001508DA">
            <w:pPr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</w:tr>
      <w:tr w:rsidR="001508DA" w:rsidRPr="00F51165" w14:paraId="75F92EA2" w14:textId="77777777" w:rsidTr="00455753">
        <w:trPr>
          <w:gridBefore w:val="1"/>
          <w:wBefore w:w="33" w:type="dxa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EEFB17" w14:textId="43B207B8" w:rsidR="001508DA" w:rsidRPr="00770821" w:rsidRDefault="001508DA" w:rsidP="001508DA">
            <w:pPr>
              <w:rPr>
                <w:lang w:val="nn-NO"/>
              </w:rPr>
            </w:pPr>
            <w:r>
              <w:rPr>
                <w:color w:val="000000"/>
              </w:rPr>
              <w:t xml:space="preserve">Helge </w:t>
            </w:r>
            <w:proofErr w:type="gramStart"/>
            <w:r>
              <w:rPr>
                <w:color w:val="000000"/>
              </w:rPr>
              <w:t xml:space="preserve">Robert </w:t>
            </w:r>
            <w:r w:rsidRPr="00A32848">
              <w:rPr>
                <w:color w:val="000000"/>
              </w:rPr>
              <w:t xml:space="preserve"> </w:t>
            </w:r>
            <w:r w:rsidR="00377F2C">
              <w:rPr>
                <w:color w:val="000000"/>
              </w:rPr>
              <w:t>Midtbø</w:t>
            </w:r>
            <w:proofErr w:type="gramEnd"/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2361B8" w14:textId="033EC21A" w:rsidR="001508DA" w:rsidRPr="00770821" w:rsidRDefault="001508DA" w:rsidP="001508DA">
            <w:pPr>
              <w:rPr>
                <w:lang w:val="nn-NO"/>
              </w:rPr>
            </w:pPr>
            <w:r w:rsidRPr="00770821">
              <w:rPr>
                <w:lang w:val="nn-NO"/>
              </w:rPr>
              <w:t>direktør Kirurgisk klinikk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68AACF" w14:textId="19A90C68" w:rsidR="001508DA" w:rsidRPr="00770821" w:rsidRDefault="001508DA" w:rsidP="001508DA">
            <w:pPr>
              <w:rPr>
                <w:lang w:val="nn-NO"/>
              </w:rPr>
            </w:pPr>
            <w:r w:rsidRPr="00A32848">
              <w:rPr>
                <w:color w:val="000000"/>
              </w:rPr>
              <w:t>Helse Førde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D8E4F" w14:textId="7E877ED4" w:rsidR="001508DA" w:rsidRDefault="001508DA" w:rsidP="001508DA">
            <w:pPr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</w:tr>
      <w:tr w:rsidR="001508DA" w:rsidRPr="00F06EEB" w14:paraId="3404AD8B" w14:textId="0712D730" w:rsidTr="00455753">
        <w:trPr>
          <w:gridBefore w:val="1"/>
          <w:wBefore w:w="33" w:type="dxa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8D748E" w14:textId="77777777" w:rsidR="001508DA" w:rsidRPr="00770821" w:rsidRDefault="001508DA" w:rsidP="001508DA">
            <w:pPr>
              <w:rPr>
                <w:lang w:val="nn-NO"/>
              </w:rPr>
            </w:pPr>
            <w:r>
              <w:rPr>
                <w:lang w:val="nn-NO"/>
              </w:rPr>
              <w:t>Dagrun</w:t>
            </w:r>
            <w:r w:rsidRPr="00770821">
              <w:rPr>
                <w:lang w:val="nn-NO"/>
              </w:rPr>
              <w:t xml:space="preserve"> Kyrkjebø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E8D3D4" w14:textId="77777777" w:rsidR="001508DA" w:rsidRPr="00770821" w:rsidRDefault="001508DA" w:rsidP="001508DA">
            <w:pPr>
              <w:rPr>
                <w:lang w:val="nn-NO"/>
              </w:rPr>
            </w:pPr>
            <w:r w:rsidRPr="00770821">
              <w:rPr>
                <w:lang w:val="nn-NO"/>
              </w:rPr>
              <w:t>Samhandlingssjef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97B2DB" w14:textId="7955373C" w:rsidR="001508DA" w:rsidRPr="00770821" w:rsidRDefault="001508DA" w:rsidP="001508DA">
            <w:pPr>
              <w:rPr>
                <w:lang w:val="nn-NO"/>
              </w:rPr>
            </w:pPr>
            <w:r w:rsidRPr="00770821">
              <w:rPr>
                <w:lang w:val="nn-NO"/>
              </w:rPr>
              <w:t>Helse Førde</w:t>
            </w:r>
            <w:r>
              <w:rPr>
                <w:lang w:val="nn-NO"/>
              </w:rPr>
              <w:t xml:space="preserve"> HF/Fagleg samarbeidsutval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D60D06" w14:textId="77777777" w:rsidR="001508DA" w:rsidRPr="00770821" w:rsidRDefault="001508DA" w:rsidP="001508DA">
            <w:pPr>
              <w:rPr>
                <w:lang w:val="nn-NO"/>
              </w:rPr>
            </w:pPr>
          </w:p>
        </w:tc>
      </w:tr>
      <w:tr w:rsidR="001508DA" w:rsidRPr="00295C1C" w14:paraId="797D7FC8" w14:textId="0955BE87" w:rsidTr="00455753">
        <w:trPr>
          <w:gridBefore w:val="1"/>
          <w:wBefore w:w="33" w:type="dxa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33F849" w14:textId="07A06551" w:rsidR="001508DA" w:rsidRDefault="001508DA" w:rsidP="001508DA">
            <w:pPr>
              <w:rPr>
                <w:lang w:val="nn-NO"/>
              </w:rPr>
            </w:pPr>
            <w:r>
              <w:rPr>
                <w:lang w:val="nn-NO"/>
              </w:rPr>
              <w:t>Heidi Alice Vederhus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C90847" w14:textId="43FF84EF" w:rsidR="001508DA" w:rsidRPr="00770821" w:rsidRDefault="001508DA" w:rsidP="001508DA">
            <w:pPr>
              <w:rPr>
                <w:lang w:val="nn-NO"/>
              </w:rPr>
            </w:pPr>
            <w:r>
              <w:rPr>
                <w:lang w:val="nn-NO"/>
              </w:rPr>
              <w:t xml:space="preserve">Stadleg leiar </w:t>
            </w:r>
            <w:proofErr w:type="spellStart"/>
            <w:r>
              <w:rPr>
                <w:lang w:val="nn-NO"/>
              </w:rPr>
              <w:t>NSH</w:t>
            </w:r>
            <w:proofErr w:type="spellEnd"/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4F33A9" w14:textId="1E88EC98" w:rsidR="001508DA" w:rsidRPr="00770821" w:rsidRDefault="001508DA" w:rsidP="001508DA">
            <w:pPr>
              <w:rPr>
                <w:lang w:val="nn-NO"/>
              </w:rPr>
            </w:pPr>
            <w:r>
              <w:rPr>
                <w:lang w:val="nn-NO"/>
              </w:rPr>
              <w:t>Helse Førde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7B0634" w14:textId="77777777" w:rsidR="001508DA" w:rsidRDefault="001508DA" w:rsidP="001508DA">
            <w:pPr>
              <w:rPr>
                <w:lang w:val="nn-NO"/>
              </w:rPr>
            </w:pPr>
          </w:p>
        </w:tc>
      </w:tr>
      <w:tr w:rsidR="001508DA" w:rsidRPr="00F06EEB" w14:paraId="1EB22742" w14:textId="5494DA0D" w:rsidTr="00455753">
        <w:trPr>
          <w:gridBefore w:val="1"/>
          <w:wBefore w:w="33" w:type="dxa"/>
          <w:trHeight w:val="23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B5D86" w14:textId="77777777" w:rsidR="001508DA" w:rsidRPr="00770821" w:rsidRDefault="001508DA" w:rsidP="001508DA">
            <w:pPr>
              <w:rPr>
                <w:lang w:val="nn-NO"/>
              </w:rPr>
            </w:pPr>
            <w:r>
              <w:rPr>
                <w:lang w:val="nn-NO"/>
              </w:rPr>
              <w:t>Jan Tore Odd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F19C94" w14:textId="77777777" w:rsidR="001508DA" w:rsidRPr="00770821" w:rsidRDefault="001508DA" w:rsidP="001508DA">
            <w:pPr>
              <w:rPr>
                <w:lang w:val="nn-NO"/>
              </w:rPr>
            </w:pPr>
            <w:r>
              <w:rPr>
                <w:lang w:val="nn-NO"/>
              </w:rPr>
              <w:t>Nestleiar</w:t>
            </w:r>
            <w:r w:rsidRPr="00770821">
              <w:rPr>
                <w:lang w:val="nn-NO"/>
              </w:rPr>
              <w:t xml:space="preserve"> brukarutvalet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112CD" w14:textId="77777777" w:rsidR="001508DA" w:rsidRPr="00770821" w:rsidRDefault="001508DA" w:rsidP="001508DA">
            <w:pPr>
              <w:rPr>
                <w:lang w:val="nn-NO"/>
              </w:rPr>
            </w:pPr>
            <w:r w:rsidRPr="00770821">
              <w:rPr>
                <w:lang w:val="nn-NO"/>
              </w:rPr>
              <w:t>Felles Brukarutval Sogn og Fjordane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DFD5C" w14:textId="4DE725F9" w:rsidR="001508DA" w:rsidRPr="00770821" w:rsidRDefault="001508DA" w:rsidP="001508DA">
            <w:pPr>
              <w:rPr>
                <w:lang w:val="nn-NO"/>
              </w:rPr>
            </w:pPr>
          </w:p>
        </w:tc>
      </w:tr>
      <w:tr w:rsidR="001508DA" w:rsidRPr="00F06EEB" w14:paraId="23B79F60" w14:textId="447470E9" w:rsidTr="00455753">
        <w:trPr>
          <w:gridBefore w:val="1"/>
          <w:wBefore w:w="33" w:type="dxa"/>
          <w:trHeight w:val="278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45029" w14:textId="77777777" w:rsidR="001508DA" w:rsidRPr="00770821" w:rsidRDefault="001508DA" w:rsidP="001508DA">
            <w:pPr>
              <w:rPr>
                <w:lang w:val="nn-NO"/>
              </w:rPr>
            </w:pPr>
            <w:r>
              <w:rPr>
                <w:lang w:val="nn-NO"/>
              </w:rPr>
              <w:t>Arne Hovland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0C4DFD" w14:textId="77777777" w:rsidR="001508DA" w:rsidRPr="00770821" w:rsidRDefault="001508DA" w:rsidP="001508DA">
            <w:pPr>
              <w:rPr>
                <w:lang w:val="nn-NO"/>
              </w:rPr>
            </w:pPr>
            <w:r>
              <w:rPr>
                <w:lang w:val="nn-NO"/>
              </w:rPr>
              <w:t>Med</w:t>
            </w:r>
            <w:r w:rsidRPr="00770821">
              <w:rPr>
                <w:lang w:val="nn-NO"/>
              </w:rPr>
              <w:t>lem FBU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CF8E95" w14:textId="77777777" w:rsidR="001508DA" w:rsidRPr="00770821" w:rsidRDefault="001508DA" w:rsidP="001508DA">
            <w:pPr>
              <w:rPr>
                <w:lang w:val="nn-NO"/>
              </w:rPr>
            </w:pPr>
            <w:r w:rsidRPr="00770821">
              <w:rPr>
                <w:lang w:val="nn-NO"/>
              </w:rPr>
              <w:t>Felles Brukarutval Sogn og Fjordane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C7023" w14:textId="5CFD8E34" w:rsidR="001508DA" w:rsidRPr="00770821" w:rsidRDefault="001508DA" w:rsidP="001508DA">
            <w:pPr>
              <w:rPr>
                <w:lang w:val="nn-NO"/>
              </w:rPr>
            </w:pPr>
          </w:p>
        </w:tc>
      </w:tr>
      <w:tr w:rsidR="001508DA" w:rsidRPr="00F51165" w14:paraId="052B72EF" w14:textId="6EA63642" w:rsidTr="00455753">
        <w:trPr>
          <w:gridBefore w:val="1"/>
          <w:wBefore w:w="33" w:type="dxa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4C73F6" w14:textId="77777777" w:rsidR="001508DA" w:rsidRPr="00770821" w:rsidRDefault="001508DA" w:rsidP="001508DA">
            <w:pPr>
              <w:rPr>
                <w:b/>
                <w:lang w:val="nn-NO"/>
              </w:rPr>
            </w:pPr>
            <w:r w:rsidRPr="00770821">
              <w:rPr>
                <w:b/>
                <w:lang w:val="nn-NO"/>
              </w:rPr>
              <w:t>Observatørar: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3D3EC" w14:textId="77777777" w:rsidR="001508DA" w:rsidRPr="00770821" w:rsidRDefault="001508DA" w:rsidP="001508DA">
            <w:pPr>
              <w:rPr>
                <w:lang w:val="nn-NO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B940D" w14:textId="77777777" w:rsidR="001508DA" w:rsidRPr="00770821" w:rsidRDefault="001508DA" w:rsidP="001508DA">
            <w:pPr>
              <w:rPr>
                <w:lang w:val="nn-NO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7C8087" w14:textId="77777777" w:rsidR="001508DA" w:rsidRPr="00770821" w:rsidRDefault="001508DA" w:rsidP="001508DA">
            <w:pPr>
              <w:rPr>
                <w:lang w:val="nn-NO"/>
              </w:rPr>
            </w:pPr>
          </w:p>
        </w:tc>
      </w:tr>
      <w:tr w:rsidR="001508DA" w:rsidRPr="00F51165" w14:paraId="26600543" w14:textId="14F41BCD" w:rsidTr="00455753">
        <w:trPr>
          <w:gridBefore w:val="1"/>
          <w:wBefore w:w="33" w:type="dxa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2D7A6E" w14:textId="77777777" w:rsidR="001508DA" w:rsidRPr="00BD49FC" w:rsidRDefault="001508DA" w:rsidP="001508DA">
            <w:pPr>
              <w:rPr>
                <w:lang w:val="nn-NO"/>
              </w:rPr>
            </w:pPr>
            <w:r w:rsidRPr="00BD49FC">
              <w:rPr>
                <w:lang w:val="nn-NO"/>
              </w:rPr>
              <w:t>Hilde Ystanes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2BA917" w14:textId="77777777" w:rsidR="001508DA" w:rsidRPr="00BD49FC" w:rsidRDefault="001508DA" w:rsidP="001508DA">
            <w:pPr>
              <w:rPr>
                <w:lang w:val="nn-NO"/>
              </w:rPr>
            </w:pPr>
            <w:r w:rsidRPr="00BD49FC">
              <w:rPr>
                <w:lang w:val="nn-NO"/>
              </w:rPr>
              <w:t>Seniorrådgjevar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1665E8" w14:textId="77777777" w:rsidR="001508DA" w:rsidRPr="00BD49FC" w:rsidRDefault="001508DA" w:rsidP="001508DA">
            <w:pPr>
              <w:rPr>
                <w:lang w:val="nn-NO"/>
              </w:rPr>
            </w:pPr>
            <w:r w:rsidRPr="00BD49FC">
              <w:rPr>
                <w:lang w:val="nn-NO"/>
              </w:rPr>
              <w:t>KS Vest-Norge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DB503A" w14:textId="636789F8" w:rsidR="001508DA" w:rsidRPr="00BD49FC" w:rsidRDefault="001508DA" w:rsidP="001508DA">
            <w:pPr>
              <w:rPr>
                <w:lang w:val="nn-NO"/>
              </w:rPr>
            </w:pPr>
          </w:p>
        </w:tc>
      </w:tr>
      <w:tr w:rsidR="001508DA" w:rsidRPr="00F51165" w14:paraId="3E02F10A" w14:textId="027AF3AD" w:rsidTr="00455753">
        <w:trPr>
          <w:gridBefore w:val="1"/>
          <w:wBefore w:w="33" w:type="dxa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071EC" w14:textId="31389424" w:rsidR="001508DA" w:rsidRPr="00BD49FC" w:rsidRDefault="001508DA" w:rsidP="001508DA">
            <w:pPr>
              <w:rPr>
                <w:lang w:val="nn-NO"/>
              </w:rPr>
            </w:pPr>
            <w:r>
              <w:rPr>
                <w:lang w:val="nn-NO"/>
              </w:rPr>
              <w:t xml:space="preserve">Linda </w:t>
            </w:r>
            <w:proofErr w:type="spellStart"/>
            <w:r>
              <w:rPr>
                <w:lang w:val="nn-NO"/>
              </w:rPr>
              <w:t>Svori</w:t>
            </w:r>
            <w:proofErr w:type="spellEnd"/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F5AAE" w14:textId="281B6D37" w:rsidR="001508DA" w:rsidRPr="00BD49FC" w:rsidRDefault="001508DA" w:rsidP="001508DA">
            <w:pPr>
              <w:rPr>
                <w:lang w:val="nn-NO"/>
              </w:rPr>
            </w:pPr>
            <w:r>
              <w:rPr>
                <w:lang w:val="nn-NO"/>
              </w:rPr>
              <w:t>Ass fylkeslege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686ED" w14:textId="788A8637" w:rsidR="001508DA" w:rsidRPr="00BD49FC" w:rsidRDefault="001508DA" w:rsidP="001508DA">
            <w:pPr>
              <w:rPr>
                <w:lang w:val="nn-NO"/>
              </w:rPr>
            </w:pPr>
            <w:r>
              <w:rPr>
                <w:lang w:val="nn-NO"/>
              </w:rPr>
              <w:t>Statsforvaltaren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E2F4A9" w14:textId="7D9C0194" w:rsidR="001508DA" w:rsidRDefault="001508DA" w:rsidP="001508DA">
            <w:pPr>
              <w:rPr>
                <w:lang w:val="nn-NO"/>
              </w:rPr>
            </w:pPr>
          </w:p>
        </w:tc>
      </w:tr>
    </w:tbl>
    <w:p w14:paraId="7C80B177" w14:textId="77777777" w:rsidR="007C49A5" w:rsidRDefault="007C49A5" w:rsidP="002E247A">
      <w:pPr>
        <w:rPr>
          <w:rFonts w:ascii="Calibri" w:hAnsi="Calibri"/>
          <w:lang w:val="nn-NO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263"/>
        <w:gridCol w:w="1016"/>
        <w:gridCol w:w="2446"/>
      </w:tblGrid>
      <w:tr w:rsidR="00605590" w:rsidRPr="00FE0235" w14:paraId="1BC59DE5" w14:textId="77777777" w:rsidTr="1A40A92B">
        <w:tc>
          <w:tcPr>
            <w:tcW w:w="929" w:type="dxa"/>
            <w:shd w:val="clear" w:color="auto" w:fill="92CDDC"/>
          </w:tcPr>
          <w:p w14:paraId="56C12168" w14:textId="77777777" w:rsidR="002E247A" w:rsidRPr="00FE0235" w:rsidRDefault="002E247A" w:rsidP="001A092D">
            <w:pPr>
              <w:rPr>
                <w:b/>
                <w:lang w:val="nn-NO"/>
              </w:rPr>
            </w:pPr>
            <w:bookmarkStart w:id="0" w:name="_Hlk167357026"/>
            <w:r w:rsidRPr="00FE0235">
              <w:rPr>
                <w:b/>
                <w:lang w:val="nn-NO"/>
              </w:rPr>
              <w:t xml:space="preserve">Sak nr. </w:t>
            </w:r>
          </w:p>
        </w:tc>
        <w:tc>
          <w:tcPr>
            <w:tcW w:w="5263" w:type="dxa"/>
            <w:shd w:val="clear" w:color="auto" w:fill="92CDDC"/>
          </w:tcPr>
          <w:p w14:paraId="2316B66A" w14:textId="77777777" w:rsidR="002E247A" w:rsidRPr="00FE0235" w:rsidRDefault="002E247A" w:rsidP="001A092D">
            <w:pPr>
              <w:rPr>
                <w:b/>
                <w:lang w:val="nn-NO" w:eastAsia="en-US"/>
              </w:rPr>
            </w:pPr>
            <w:r w:rsidRPr="00FE0235">
              <w:rPr>
                <w:b/>
                <w:lang w:val="nn-NO"/>
              </w:rPr>
              <w:t>Tema:</w:t>
            </w:r>
          </w:p>
        </w:tc>
        <w:tc>
          <w:tcPr>
            <w:tcW w:w="1016" w:type="dxa"/>
            <w:shd w:val="clear" w:color="auto" w:fill="92CDDC"/>
          </w:tcPr>
          <w:p w14:paraId="722BE876" w14:textId="77777777" w:rsidR="002E247A" w:rsidRPr="00FE0235" w:rsidRDefault="002E247A" w:rsidP="001A092D">
            <w:pPr>
              <w:jc w:val="center"/>
              <w:rPr>
                <w:b/>
                <w:lang w:val="nn-NO" w:eastAsia="en-US"/>
              </w:rPr>
            </w:pPr>
            <w:r w:rsidRPr="00FE0235">
              <w:rPr>
                <w:b/>
                <w:lang w:val="nn-NO"/>
              </w:rPr>
              <w:t>Tidsrom:</w:t>
            </w:r>
          </w:p>
        </w:tc>
        <w:tc>
          <w:tcPr>
            <w:tcW w:w="2446" w:type="dxa"/>
            <w:shd w:val="clear" w:color="auto" w:fill="92CDDC"/>
          </w:tcPr>
          <w:p w14:paraId="35B10054" w14:textId="77777777" w:rsidR="002E247A" w:rsidRPr="00FE0235" w:rsidRDefault="002E247A" w:rsidP="001A092D">
            <w:pPr>
              <w:jc w:val="center"/>
              <w:rPr>
                <w:b/>
                <w:lang w:val="nn-NO" w:eastAsia="en-US"/>
              </w:rPr>
            </w:pPr>
            <w:r w:rsidRPr="00FE0235">
              <w:rPr>
                <w:b/>
                <w:lang w:val="nn-NO"/>
              </w:rPr>
              <w:t>Ansvar:</w:t>
            </w:r>
          </w:p>
        </w:tc>
      </w:tr>
      <w:tr w:rsidR="006C03A6" w:rsidRPr="00FE0235" w14:paraId="5A1417E4" w14:textId="77777777" w:rsidTr="1A40A92B">
        <w:tc>
          <w:tcPr>
            <w:tcW w:w="929" w:type="dxa"/>
            <w:shd w:val="clear" w:color="auto" w:fill="auto"/>
          </w:tcPr>
          <w:p w14:paraId="6C84000F" w14:textId="7572ECD3" w:rsidR="006C03A6" w:rsidRPr="00FE0235" w:rsidRDefault="6DD2A600" w:rsidP="63896362">
            <w:pPr>
              <w:rPr>
                <w:sz w:val="24"/>
                <w:szCs w:val="24"/>
                <w:lang w:val="nn-NO"/>
              </w:rPr>
            </w:pPr>
            <w:r w:rsidRPr="63896362">
              <w:rPr>
                <w:sz w:val="24"/>
                <w:szCs w:val="24"/>
                <w:lang w:val="nn-NO"/>
              </w:rPr>
              <w:t>1</w:t>
            </w:r>
            <w:r w:rsidR="2F6F46AC" w:rsidRPr="63896362">
              <w:rPr>
                <w:sz w:val="24"/>
                <w:szCs w:val="24"/>
                <w:lang w:val="nn-NO"/>
              </w:rPr>
              <w:t>2</w:t>
            </w:r>
            <w:r w:rsidRPr="63896362">
              <w:rPr>
                <w:sz w:val="24"/>
                <w:szCs w:val="24"/>
                <w:lang w:val="nn-NO"/>
              </w:rPr>
              <w:t>/24</w:t>
            </w:r>
          </w:p>
        </w:tc>
        <w:tc>
          <w:tcPr>
            <w:tcW w:w="5263" w:type="dxa"/>
            <w:shd w:val="clear" w:color="auto" w:fill="auto"/>
          </w:tcPr>
          <w:p w14:paraId="4427DF0B" w14:textId="77777777" w:rsidR="006C03A6" w:rsidRPr="00FE0235" w:rsidRDefault="02745326" w:rsidP="63896362">
            <w:pPr>
              <w:rPr>
                <w:sz w:val="24"/>
                <w:szCs w:val="24"/>
                <w:lang w:val="nn-NO"/>
              </w:rPr>
            </w:pPr>
            <w:r w:rsidRPr="63896362">
              <w:rPr>
                <w:sz w:val="24"/>
                <w:szCs w:val="24"/>
                <w:lang w:val="nn-NO"/>
              </w:rPr>
              <w:t>Godkjenne innkalling og sakliste</w:t>
            </w:r>
          </w:p>
        </w:tc>
        <w:tc>
          <w:tcPr>
            <w:tcW w:w="1016" w:type="dxa"/>
            <w:vMerge w:val="restart"/>
            <w:shd w:val="clear" w:color="auto" w:fill="auto"/>
          </w:tcPr>
          <w:p w14:paraId="1FD27183" w14:textId="390A0BBA" w:rsidR="006C03A6" w:rsidRPr="00FE0235" w:rsidRDefault="3D261A1A" w:rsidP="63896362">
            <w:pPr>
              <w:rPr>
                <w:sz w:val="24"/>
                <w:szCs w:val="24"/>
                <w:lang w:val="nn-NO" w:eastAsia="en-US"/>
              </w:rPr>
            </w:pPr>
            <w:r w:rsidRPr="63896362">
              <w:rPr>
                <w:sz w:val="24"/>
                <w:szCs w:val="24"/>
                <w:lang w:val="nn-NO" w:eastAsia="en-US"/>
              </w:rPr>
              <w:t>10.</w:t>
            </w:r>
            <w:r w:rsidR="001F1991">
              <w:rPr>
                <w:sz w:val="24"/>
                <w:szCs w:val="24"/>
                <w:lang w:val="nn-NO" w:eastAsia="en-US"/>
              </w:rPr>
              <w:t>30</w:t>
            </w:r>
            <w:r w:rsidRPr="63896362">
              <w:rPr>
                <w:sz w:val="24"/>
                <w:szCs w:val="24"/>
                <w:lang w:val="nn-NO" w:eastAsia="en-US"/>
              </w:rPr>
              <w:t xml:space="preserve"> </w:t>
            </w:r>
          </w:p>
        </w:tc>
        <w:tc>
          <w:tcPr>
            <w:tcW w:w="2446" w:type="dxa"/>
            <w:vMerge w:val="restart"/>
            <w:shd w:val="clear" w:color="auto" w:fill="auto"/>
          </w:tcPr>
          <w:p w14:paraId="4E35BEA7" w14:textId="65B7EE1A" w:rsidR="006C03A6" w:rsidRPr="00FE0235" w:rsidRDefault="2D7091BF" w:rsidP="63896362">
            <w:pPr>
              <w:rPr>
                <w:sz w:val="24"/>
                <w:szCs w:val="24"/>
                <w:lang w:val="nn-NO" w:eastAsia="en-US"/>
              </w:rPr>
            </w:pPr>
            <w:r w:rsidRPr="63896362">
              <w:rPr>
                <w:sz w:val="24"/>
                <w:szCs w:val="24"/>
                <w:lang w:val="nn-NO" w:eastAsia="en-US"/>
              </w:rPr>
              <w:t>Martin Lundgård</w:t>
            </w:r>
          </w:p>
        </w:tc>
      </w:tr>
      <w:tr w:rsidR="006C03A6" w:rsidRPr="00FE0235" w14:paraId="7516C608" w14:textId="77777777" w:rsidTr="1A40A92B">
        <w:tc>
          <w:tcPr>
            <w:tcW w:w="929" w:type="dxa"/>
            <w:shd w:val="clear" w:color="auto" w:fill="auto"/>
          </w:tcPr>
          <w:p w14:paraId="37AB3427" w14:textId="130424EA" w:rsidR="006C03A6" w:rsidRPr="00FE0235" w:rsidRDefault="2F6F46AC" w:rsidP="63896362">
            <w:pPr>
              <w:rPr>
                <w:sz w:val="24"/>
                <w:szCs w:val="24"/>
                <w:lang w:val="nn-NO"/>
              </w:rPr>
            </w:pPr>
            <w:r w:rsidRPr="63896362">
              <w:rPr>
                <w:sz w:val="24"/>
                <w:szCs w:val="24"/>
                <w:lang w:val="nn-NO"/>
              </w:rPr>
              <w:t>13</w:t>
            </w:r>
            <w:r w:rsidR="6DD2A600" w:rsidRPr="63896362">
              <w:rPr>
                <w:sz w:val="24"/>
                <w:szCs w:val="24"/>
                <w:lang w:val="nn-NO"/>
              </w:rPr>
              <w:t>/24</w:t>
            </w:r>
          </w:p>
        </w:tc>
        <w:tc>
          <w:tcPr>
            <w:tcW w:w="5263" w:type="dxa"/>
            <w:shd w:val="clear" w:color="auto" w:fill="auto"/>
          </w:tcPr>
          <w:p w14:paraId="52EA7394" w14:textId="77C89926" w:rsidR="006C03A6" w:rsidRPr="004B7237" w:rsidRDefault="02745326" w:rsidP="63896362">
            <w:pPr>
              <w:pStyle w:val="Listeavsnitt"/>
              <w:ind w:left="0"/>
              <w:rPr>
                <w:color w:val="000000"/>
                <w:lang w:val="nn-NO"/>
              </w:rPr>
            </w:pPr>
            <w:r w:rsidRPr="63896362">
              <w:rPr>
                <w:color w:val="000000" w:themeColor="text1"/>
                <w:lang w:val="nn-NO"/>
              </w:rPr>
              <w:t xml:space="preserve">Godkjenne referat frå </w:t>
            </w:r>
            <w:proofErr w:type="spellStart"/>
            <w:r w:rsidRPr="63896362">
              <w:rPr>
                <w:color w:val="000000" w:themeColor="text1"/>
                <w:lang w:val="nn-NO"/>
              </w:rPr>
              <w:t>forrige</w:t>
            </w:r>
            <w:proofErr w:type="spellEnd"/>
            <w:r w:rsidRPr="63896362">
              <w:rPr>
                <w:color w:val="000000" w:themeColor="text1"/>
                <w:lang w:val="nn-NO"/>
              </w:rPr>
              <w:t xml:space="preserve"> møte</w:t>
            </w:r>
            <w:r w:rsidR="64367C6F" w:rsidRPr="63896362">
              <w:rPr>
                <w:color w:val="000000" w:themeColor="text1"/>
                <w:lang w:val="nn-NO"/>
              </w:rPr>
              <w:t xml:space="preserve"> </w:t>
            </w:r>
          </w:p>
        </w:tc>
        <w:tc>
          <w:tcPr>
            <w:tcW w:w="1016" w:type="dxa"/>
            <w:vMerge/>
          </w:tcPr>
          <w:p w14:paraId="049F31CB" w14:textId="77777777" w:rsidR="006C03A6" w:rsidRPr="00FE0235" w:rsidRDefault="006C03A6" w:rsidP="00CD2B75">
            <w:pPr>
              <w:rPr>
                <w:lang w:val="nn-NO"/>
              </w:rPr>
            </w:pPr>
          </w:p>
        </w:tc>
        <w:tc>
          <w:tcPr>
            <w:tcW w:w="2446" w:type="dxa"/>
            <w:vMerge/>
          </w:tcPr>
          <w:p w14:paraId="53128261" w14:textId="77777777" w:rsidR="006C03A6" w:rsidRPr="00FE0235" w:rsidRDefault="006C03A6" w:rsidP="001A092D"/>
        </w:tc>
      </w:tr>
      <w:tr w:rsidR="00F54EE6" w:rsidRPr="00010D60" w14:paraId="09E65100" w14:textId="77777777" w:rsidTr="1A40A92B">
        <w:tc>
          <w:tcPr>
            <w:tcW w:w="929" w:type="dxa"/>
            <w:shd w:val="clear" w:color="auto" w:fill="auto"/>
          </w:tcPr>
          <w:p w14:paraId="2E827B9B" w14:textId="5B924178" w:rsidR="00F54EE6" w:rsidRPr="00FE0235" w:rsidRDefault="2F6F46AC" w:rsidP="63896362">
            <w:pPr>
              <w:rPr>
                <w:sz w:val="24"/>
                <w:szCs w:val="24"/>
                <w:lang w:val="nn-NO"/>
              </w:rPr>
            </w:pPr>
            <w:r w:rsidRPr="63896362">
              <w:rPr>
                <w:sz w:val="24"/>
                <w:szCs w:val="24"/>
                <w:lang w:val="nn-NO"/>
              </w:rPr>
              <w:t>14</w:t>
            </w:r>
            <w:r w:rsidR="6DD2A600" w:rsidRPr="63896362">
              <w:rPr>
                <w:sz w:val="24"/>
                <w:szCs w:val="24"/>
                <w:lang w:val="nn-NO"/>
              </w:rPr>
              <w:t>/24</w:t>
            </w:r>
          </w:p>
        </w:tc>
        <w:tc>
          <w:tcPr>
            <w:tcW w:w="5263" w:type="dxa"/>
            <w:shd w:val="clear" w:color="auto" w:fill="auto"/>
          </w:tcPr>
          <w:p w14:paraId="287B76C0" w14:textId="049538F5" w:rsidR="00F54EE6" w:rsidRPr="004B7237" w:rsidRDefault="17543EC0" w:rsidP="73DA110F">
            <w:pPr>
              <w:pStyle w:val="Listeavsnitt"/>
              <w:ind w:left="0"/>
              <w:rPr>
                <w:color w:val="000000"/>
              </w:rPr>
            </w:pPr>
            <w:r w:rsidRPr="73DA110F">
              <w:rPr>
                <w:color w:val="000000" w:themeColor="text1"/>
              </w:rPr>
              <w:t xml:space="preserve">Orientering </w:t>
            </w:r>
            <w:proofErr w:type="spellStart"/>
            <w:r w:rsidRPr="73DA110F">
              <w:rPr>
                <w:color w:val="000000" w:themeColor="text1"/>
              </w:rPr>
              <w:t>frå</w:t>
            </w:r>
            <w:proofErr w:type="spellEnd"/>
            <w:r w:rsidRPr="73DA110F">
              <w:rPr>
                <w:color w:val="000000" w:themeColor="text1"/>
              </w:rPr>
              <w:t xml:space="preserve"> vertskommunen</w:t>
            </w:r>
          </w:p>
        </w:tc>
        <w:tc>
          <w:tcPr>
            <w:tcW w:w="1016" w:type="dxa"/>
            <w:shd w:val="clear" w:color="auto" w:fill="auto"/>
          </w:tcPr>
          <w:p w14:paraId="09262849" w14:textId="22D56CB4" w:rsidR="00F54EE6" w:rsidRDefault="00E178B2" w:rsidP="63896362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10.40</w:t>
            </w:r>
          </w:p>
        </w:tc>
        <w:tc>
          <w:tcPr>
            <w:tcW w:w="2446" w:type="dxa"/>
            <w:shd w:val="clear" w:color="auto" w:fill="auto"/>
          </w:tcPr>
          <w:p w14:paraId="3BF9AD05" w14:textId="5FCD4FEF" w:rsidR="00F54EE6" w:rsidRPr="00A02D5E" w:rsidRDefault="7532FAD9" w:rsidP="63896362">
            <w:pPr>
              <w:rPr>
                <w:sz w:val="24"/>
                <w:szCs w:val="24"/>
                <w:lang w:val="nn-NO"/>
              </w:rPr>
            </w:pPr>
            <w:r w:rsidRPr="1A40A92B">
              <w:rPr>
                <w:sz w:val="24"/>
                <w:szCs w:val="24"/>
                <w:lang w:val="nn-NO"/>
              </w:rPr>
              <w:t>Gunn Lerøy</w:t>
            </w:r>
          </w:p>
        </w:tc>
      </w:tr>
      <w:tr w:rsidR="63896362" w14:paraId="7FCE9F64" w14:textId="77777777" w:rsidTr="1A40A92B">
        <w:trPr>
          <w:trHeight w:val="300"/>
        </w:trPr>
        <w:tc>
          <w:tcPr>
            <w:tcW w:w="929" w:type="dxa"/>
            <w:shd w:val="clear" w:color="auto" w:fill="auto"/>
          </w:tcPr>
          <w:p w14:paraId="195FF3D7" w14:textId="1A37B8B2" w:rsidR="6D163CA8" w:rsidRDefault="6D163CA8" w:rsidP="63896362">
            <w:pPr>
              <w:rPr>
                <w:sz w:val="24"/>
                <w:szCs w:val="24"/>
                <w:lang w:val="nn-NO"/>
              </w:rPr>
            </w:pPr>
            <w:r w:rsidRPr="63896362">
              <w:rPr>
                <w:sz w:val="24"/>
                <w:szCs w:val="24"/>
                <w:lang w:val="nn-NO"/>
              </w:rPr>
              <w:t>15/24</w:t>
            </w:r>
          </w:p>
        </w:tc>
        <w:tc>
          <w:tcPr>
            <w:tcW w:w="5263" w:type="dxa"/>
            <w:shd w:val="clear" w:color="auto" w:fill="FFFFFF" w:themeFill="background1"/>
          </w:tcPr>
          <w:p w14:paraId="2B7F8FD9" w14:textId="781FBDA0" w:rsidR="173A31D7" w:rsidRDefault="00A52FC7" w:rsidP="63896362">
            <w:pPr>
              <w:pStyle w:val="Listeavsnitt"/>
              <w:ind w:left="0"/>
              <w:rPr>
                <w:color w:val="000000" w:themeColor="text1"/>
                <w:lang w:val="nn-NO"/>
              </w:rPr>
            </w:pPr>
            <w:hyperlink r:id="rId11" w:history="1">
              <w:r w:rsidR="173A31D7" w:rsidRPr="00AA547E">
                <w:rPr>
                  <w:rStyle w:val="Hyperkobling"/>
                  <w:lang w:val="nn-NO"/>
                </w:rPr>
                <w:t>Sluttrapport Campus Vie</w:t>
              </w:r>
              <w:r w:rsidR="00AA547E" w:rsidRPr="00AA547E">
                <w:rPr>
                  <w:rStyle w:val="Hyperkobling"/>
                  <w:lang w:val="nn-NO"/>
                </w:rPr>
                <w:t xml:space="preserve"> prosjektet</w:t>
              </w:r>
            </w:hyperlink>
          </w:p>
        </w:tc>
        <w:tc>
          <w:tcPr>
            <w:tcW w:w="1016" w:type="dxa"/>
            <w:shd w:val="clear" w:color="auto" w:fill="FFFFFF" w:themeFill="background1"/>
          </w:tcPr>
          <w:p w14:paraId="6F3EBA52" w14:textId="502B6835" w:rsidR="0EF99235" w:rsidRDefault="00086460" w:rsidP="63896362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11.00</w:t>
            </w:r>
          </w:p>
        </w:tc>
        <w:tc>
          <w:tcPr>
            <w:tcW w:w="2446" w:type="dxa"/>
            <w:shd w:val="clear" w:color="auto" w:fill="auto"/>
          </w:tcPr>
          <w:p w14:paraId="2F89A87F" w14:textId="0A691A4D" w:rsidR="419724B0" w:rsidRDefault="419724B0" w:rsidP="63896362">
            <w:pPr>
              <w:rPr>
                <w:sz w:val="24"/>
                <w:szCs w:val="24"/>
                <w:lang w:val="nn-NO"/>
              </w:rPr>
            </w:pPr>
            <w:r w:rsidRPr="63896362">
              <w:rPr>
                <w:sz w:val="24"/>
                <w:szCs w:val="24"/>
                <w:lang w:val="nn-NO"/>
              </w:rPr>
              <w:t>Gro Rukan</w:t>
            </w:r>
          </w:p>
        </w:tc>
      </w:tr>
      <w:tr w:rsidR="004B185D" w:rsidRPr="00010D60" w14:paraId="4985A5A2" w14:textId="77777777" w:rsidTr="1A40A92B">
        <w:tc>
          <w:tcPr>
            <w:tcW w:w="929" w:type="dxa"/>
            <w:shd w:val="clear" w:color="auto" w:fill="auto"/>
          </w:tcPr>
          <w:p w14:paraId="0C2B365E" w14:textId="72612C06" w:rsidR="004B185D" w:rsidRPr="2B809D3C" w:rsidRDefault="7C639D79" w:rsidP="63896362">
            <w:pPr>
              <w:rPr>
                <w:sz w:val="24"/>
                <w:szCs w:val="24"/>
                <w:lang w:val="nn-NO"/>
              </w:rPr>
            </w:pPr>
            <w:r w:rsidRPr="63896362">
              <w:rPr>
                <w:sz w:val="24"/>
                <w:szCs w:val="24"/>
                <w:lang w:val="nn-NO"/>
              </w:rPr>
              <w:t>16/24</w:t>
            </w:r>
          </w:p>
        </w:tc>
        <w:tc>
          <w:tcPr>
            <w:tcW w:w="5263" w:type="dxa"/>
            <w:shd w:val="clear" w:color="auto" w:fill="auto"/>
          </w:tcPr>
          <w:p w14:paraId="70D16333" w14:textId="2AA9043B" w:rsidR="004B185D" w:rsidRPr="2B809D3C" w:rsidRDefault="43E9FB1B" w:rsidP="63896362">
            <w:pPr>
              <w:pStyle w:val="Listeavsnitt"/>
              <w:ind w:left="0"/>
              <w:rPr>
                <w:color w:val="000000" w:themeColor="text1"/>
                <w:lang w:val="nn-NO"/>
              </w:rPr>
            </w:pPr>
            <w:r w:rsidRPr="63896362">
              <w:rPr>
                <w:color w:val="000000" w:themeColor="text1"/>
                <w:lang w:val="nn-NO"/>
              </w:rPr>
              <w:t xml:space="preserve">Kort status </w:t>
            </w:r>
            <w:r w:rsidR="0DF500E5" w:rsidRPr="63896362">
              <w:rPr>
                <w:color w:val="000000" w:themeColor="text1"/>
                <w:lang w:val="nn-NO"/>
              </w:rPr>
              <w:t>prosjekt rekruttering og kompetanse</w:t>
            </w:r>
          </w:p>
        </w:tc>
        <w:tc>
          <w:tcPr>
            <w:tcW w:w="1016" w:type="dxa"/>
            <w:shd w:val="clear" w:color="auto" w:fill="auto"/>
          </w:tcPr>
          <w:p w14:paraId="2BD79E6E" w14:textId="65CBAB41" w:rsidR="004B185D" w:rsidRPr="2B809D3C" w:rsidRDefault="009D0F57" w:rsidP="63896362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11.15</w:t>
            </w:r>
          </w:p>
        </w:tc>
        <w:tc>
          <w:tcPr>
            <w:tcW w:w="2446" w:type="dxa"/>
            <w:shd w:val="clear" w:color="auto" w:fill="auto"/>
          </w:tcPr>
          <w:p w14:paraId="09E5A207" w14:textId="31221615" w:rsidR="004B185D" w:rsidRPr="00A02D5E" w:rsidRDefault="35FDE2ED" w:rsidP="73DA110F">
            <w:pPr>
              <w:rPr>
                <w:sz w:val="24"/>
                <w:szCs w:val="24"/>
              </w:rPr>
            </w:pPr>
            <w:r w:rsidRPr="73DA110F">
              <w:rPr>
                <w:sz w:val="24"/>
                <w:szCs w:val="24"/>
              </w:rPr>
              <w:t>Kjell-Wernik Nystøyl</w:t>
            </w:r>
          </w:p>
        </w:tc>
      </w:tr>
      <w:tr w:rsidR="004B185D" w:rsidRPr="00010D60" w14:paraId="59D54B13" w14:textId="77777777" w:rsidTr="1A40A92B">
        <w:tc>
          <w:tcPr>
            <w:tcW w:w="929" w:type="dxa"/>
            <w:shd w:val="clear" w:color="auto" w:fill="auto"/>
          </w:tcPr>
          <w:p w14:paraId="495FBB7B" w14:textId="079B91EC" w:rsidR="004B185D" w:rsidRPr="00FE0235" w:rsidRDefault="39AB81D8" w:rsidP="63896362">
            <w:pPr>
              <w:rPr>
                <w:sz w:val="24"/>
                <w:szCs w:val="24"/>
                <w:lang w:val="nn-NO"/>
              </w:rPr>
            </w:pPr>
            <w:r w:rsidRPr="63896362">
              <w:rPr>
                <w:sz w:val="24"/>
                <w:szCs w:val="24"/>
                <w:lang w:val="nn-NO"/>
              </w:rPr>
              <w:t>17/24</w:t>
            </w:r>
          </w:p>
        </w:tc>
        <w:tc>
          <w:tcPr>
            <w:tcW w:w="5263" w:type="dxa"/>
            <w:shd w:val="clear" w:color="auto" w:fill="auto"/>
          </w:tcPr>
          <w:p w14:paraId="2FF518BF" w14:textId="34C42D6D" w:rsidR="004B185D" w:rsidRPr="004B7237" w:rsidRDefault="0D5BE1F7" w:rsidP="63896362">
            <w:pPr>
              <w:pStyle w:val="Listeavsnitt"/>
              <w:ind w:left="0"/>
              <w:rPr>
                <w:lang w:val="nn-NO"/>
              </w:rPr>
            </w:pPr>
            <w:r w:rsidRPr="63896362">
              <w:rPr>
                <w:color w:val="000000" w:themeColor="text1"/>
              </w:rPr>
              <w:t xml:space="preserve">Samhandlingsbarometeret </w:t>
            </w:r>
            <w:r w:rsidR="0062537A">
              <w:rPr>
                <w:color w:val="000000" w:themeColor="text1"/>
              </w:rPr>
              <w:t>– orientering om forskingssøknad</w:t>
            </w:r>
          </w:p>
        </w:tc>
        <w:tc>
          <w:tcPr>
            <w:tcW w:w="1016" w:type="dxa"/>
            <w:shd w:val="clear" w:color="auto" w:fill="auto"/>
          </w:tcPr>
          <w:p w14:paraId="401B2A10" w14:textId="0F31C626" w:rsidR="004B185D" w:rsidRDefault="42F68BB0" w:rsidP="63896362">
            <w:pPr>
              <w:rPr>
                <w:sz w:val="24"/>
                <w:szCs w:val="24"/>
                <w:lang w:val="nn-NO"/>
              </w:rPr>
            </w:pPr>
            <w:r w:rsidRPr="1A40A92B">
              <w:rPr>
                <w:sz w:val="24"/>
                <w:szCs w:val="24"/>
                <w:lang w:val="nn-NO"/>
              </w:rPr>
              <w:t>1</w:t>
            </w:r>
            <w:r w:rsidR="1A049A7E" w:rsidRPr="1A40A92B">
              <w:rPr>
                <w:sz w:val="24"/>
                <w:szCs w:val="24"/>
                <w:lang w:val="nn-NO"/>
              </w:rPr>
              <w:t>1.</w:t>
            </w:r>
            <w:r w:rsidR="0090745C">
              <w:rPr>
                <w:sz w:val="24"/>
                <w:szCs w:val="24"/>
                <w:lang w:val="nn-NO"/>
              </w:rPr>
              <w:t>25</w:t>
            </w:r>
          </w:p>
        </w:tc>
        <w:tc>
          <w:tcPr>
            <w:tcW w:w="2446" w:type="dxa"/>
            <w:shd w:val="clear" w:color="auto" w:fill="auto"/>
          </w:tcPr>
          <w:p w14:paraId="69B29A5C" w14:textId="33AF4101" w:rsidR="004B185D" w:rsidRPr="00A02D5E" w:rsidRDefault="6A638CC3" w:rsidP="73DA110F">
            <w:pPr>
              <w:rPr>
                <w:sz w:val="24"/>
                <w:szCs w:val="24"/>
              </w:rPr>
            </w:pPr>
            <w:proofErr w:type="spellStart"/>
            <w:r w:rsidRPr="73DA110F">
              <w:rPr>
                <w:sz w:val="24"/>
                <w:szCs w:val="24"/>
              </w:rPr>
              <w:t>Jagrati</w:t>
            </w:r>
            <w:proofErr w:type="spellEnd"/>
            <w:r w:rsidR="4F2F2984" w:rsidRPr="73DA110F">
              <w:rPr>
                <w:sz w:val="24"/>
                <w:szCs w:val="24"/>
              </w:rPr>
              <w:t xml:space="preserve"> Jani Bølstad</w:t>
            </w:r>
          </w:p>
        </w:tc>
      </w:tr>
      <w:tr w:rsidR="000D1FD4" w:rsidRPr="00010D60" w14:paraId="18CAE14B" w14:textId="77777777" w:rsidTr="0009454C">
        <w:tc>
          <w:tcPr>
            <w:tcW w:w="929" w:type="dxa"/>
            <w:shd w:val="clear" w:color="auto" w:fill="auto"/>
          </w:tcPr>
          <w:p w14:paraId="6E787914" w14:textId="77777777" w:rsidR="000D1FD4" w:rsidRDefault="000D1FD4" w:rsidP="0009454C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5263" w:type="dxa"/>
            <w:shd w:val="clear" w:color="auto" w:fill="E7E6E6" w:themeFill="background2"/>
          </w:tcPr>
          <w:p w14:paraId="1EC9F093" w14:textId="77777777" w:rsidR="000D1FD4" w:rsidRDefault="000D1FD4" w:rsidP="0009454C">
            <w:pPr>
              <w:pStyle w:val="Listeavsnitt"/>
              <w:ind w:left="0"/>
              <w:rPr>
                <w:color w:val="000000"/>
                <w:lang w:val="nn-NO"/>
              </w:rPr>
            </w:pPr>
            <w:proofErr w:type="spellStart"/>
            <w:r w:rsidRPr="63896362">
              <w:rPr>
                <w:color w:val="000000" w:themeColor="text1"/>
                <w:lang w:val="nn-NO"/>
              </w:rPr>
              <w:t>Matykt</w:t>
            </w:r>
            <w:proofErr w:type="spellEnd"/>
          </w:p>
        </w:tc>
        <w:tc>
          <w:tcPr>
            <w:tcW w:w="1016" w:type="dxa"/>
            <w:shd w:val="clear" w:color="auto" w:fill="E7E6E6" w:themeFill="background2"/>
          </w:tcPr>
          <w:p w14:paraId="441EF811" w14:textId="0999E684" w:rsidR="000D1FD4" w:rsidRDefault="000D1FD4" w:rsidP="0009454C">
            <w:pPr>
              <w:rPr>
                <w:sz w:val="24"/>
                <w:szCs w:val="24"/>
                <w:lang w:val="nn-NO"/>
              </w:rPr>
            </w:pPr>
            <w:r w:rsidRPr="1A40A92B">
              <w:rPr>
                <w:sz w:val="24"/>
                <w:szCs w:val="24"/>
                <w:lang w:val="nn-NO"/>
              </w:rPr>
              <w:t>11.</w:t>
            </w:r>
            <w:r w:rsidR="008B0904">
              <w:rPr>
                <w:sz w:val="24"/>
                <w:szCs w:val="24"/>
                <w:lang w:val="nn-NO"/>
              </w:rPr>
              <w:t>45</w:t>
            </w:r>
          </w:p>
        </w:tc>
        <w:tc>
          <w:tcPr>
            <w:tcW w:w="2446" w:type="dxa"/>
            <w:shd w:val="clear" w:color="auto" w:fill="auto"/>
          </w:tcPr>
          <w:p w14:paraId="731F74A5" w14:textId="77777777" w:rsidR="000D1FD4" w:rsidRDefault="000D1FD4" w:rsidP="0009454C">
            <w:pPr>
              <w:rPr>
                <w:sz w:val="24"/>
                <w:szCs w:val="24"/>
                <w:lang w:val="nn-NO"/>
              </w:rPr>
            </w:pPr>
          </w:p>
        </w:tc>
      </w:tr>
      <w:tr w:rsidR="004B185D" w:rsidRPr="00010D60" w14:paraId="19ED2413" w14:textId="77777777" w:rsidTr="1A40A92B">
        <w:tc>
          <w:tcPr>
            <w:tcW w:w="929" w:type="dxa"/>
            <w:shd w:val="clear" w:color="auto" w:fill="auto"/>
          </w:tcPr>
          <w:p w14:paraId="6B500A5C" w14:textId="01DFA94D" w:rsidR="004B185D" w:rsidRDefault="2BE41B25" w:rsidP="63896362">
            <w:pPr>
              <w:rPr>
                <w:sz w:val="24"/>
                <w:szCs w:val="24"/>
                <w:lang w:val="nn-NO"/>
              </w:rPr>
            </w:pPr>
            <w:r w:rsidRPr="63896362">
              <w:rPr>
                <w:sz w:val="24"/>
                <w:szCs w:val="24"/>
                <w:lang w:val="nn-NO"/>
              </w:rPr>
              <w:t>18/24</w:t>
            </w:r>
          </w:p>
        </w:tc>
        <w:tc>
          <w:tcPr>
            <w:tcW w:w="5263" w:type="dxa"/>
            <w:shd w:val="clear" w:color="auto" w:fill="auto"/>
          </w:tcPr>
          <w:p w14:paraId="0139659B" w14:textId="47206C77" w:rsidR="004B185D" w:rsidRPr="00B17602" w:rsidRDefault="1A2901E1" w:rsidP="63896362">
            <w:pPr>
              <w:pStyle w:val="Listeavsnitt"/>
              <w:ind w:left="0"/>
              <w:rPr>
                <w:color w:val="000000"/>
              </w:rPr>
            </w:pPr>
            <w:proofErr w:type="spellStart"/>
            <w:r w:rsidRPr="00B17602">
              <w:rPr>
                <w:color w:val="000000" w:themeColor="text1"/>
              </w:rPr>
              <w:t>Samhandlings</w:t>
            </w:r>
            <w:r w:rsidR="000D1FD4">
              <w:rPr>
                <w:color w:val="000000" w:themeColor="text1"/>
              </w:rPr>
              <w:t>modellar</w:t>
            </w:r>
            <w:proofErr w:type="spellEnd"/>
            <w:r w:rsidR="000D1FD4">
              <w:rPr>
                <w:color w:val="000000" w:themeColor="text1"/>
              </w:rPr>
              <w:t xml:space="preserve"> på systemnivå</w:t>
            </w:r>
          </w:p>
        </w:tc>
        <w:tc>
          <w:tcPr>
            <w:tcW w:w="1016" w:type="dxa"/>
            <w:shd w:val="clear" w:color="auto" w:fill="auto"/>
          </w:tcPr>
          <w:p w14:paraId="58139F73" w14:textId="4BCDFD58" w:rsidR="004B185D" w:rsidRDefault="008B0904" w:rsidP="63896362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12.15</w:t>
            </w:r>
          </w:p>
        </w:tc>
        <w:tc>
          <w:tcPr>
            <w:tcW w:w="2446" w:type="dxa"/>
            <w:shd w:val="clear" w:color="auto" w:fill="auto"/>
          </w:tcPr>
          <w:p w14:paraId="33E4E550" w14:textId="6B68FEF8" w:rsidR="004B185D" w:rsidRPr="000D1FD4" w:rsidRDefault="7BFADB59" w:rsidP="63896362">
            <w:pPr>
              <w:rPr>
                <w:sz w:val="24"/>
                <w:szCs w:val="24"/>
              </w:rPr>
            </w:pPr>
            <w:r w:rsidRPr="73DA110F">
              <w:rPr>
                <w:sz w:val="24"/>
                <w:szCs w:val="24"/>
              </w:rPr>
              <w:t>Kjell-Wernik Nystøyl</w:t>
            </w:r>
          </w:p>
        </w:tc>
      </w:tr>
      <w:tr w:rsidR="1A40A92B" w14:paraId="0024D8A4" w14:textId="77777777" w:rsidTr="1A40A92B">
        <w:trPr>
          <w:trHeight w:val="300"/>
        </w:trPr>
        <w:tc>
          <w:tcPr>
            <w:tcW w:w="929" w:type="dxa"/>
            <w:shd w:val="clear" w:color="auto" w:fill="auto"/>
          </w:tcPr>
          <w:p w14:paraId="151FDA2F" w14:textId="0BCD4D7E" w:rsidR="1A40A92B" w:rsidRDefault="1A40A92B" w:rsidP="1A40A92B">
            <w:pPr>
              <w:rPr>
                <w:sz w:val="24"/>
                <w:szCs w:val="24"/>
                <w:lang w:val="nn-NO"/>
              </w:rPr>
            </w:pPr>
            <w:r w:rsidRPr="1A40A92B">
              <w:rPr>
                <w:sz w:val="24"/>
                <w:szCs w:val="24"/>
                <w:lang w:val="nn-NO"/>
              </w:rPr>
              <w:t>19/24</w:t>
            </w:r>
          </w:p>
        </w:tc>
        <w:tc>
          <w:tcPr>
            <w:tcW w:w="5263" w:type="dxa"/>
            <w:shd w:val="clear" w:color="auto" w:fill="auto"/>
          </w:tcPr>
          <w:p w14:paraId="612F78D4" w14:textId="5DA17AC1" w:rsidR="1A40A92B" w:rsidRDefault="1A40A92B" w:rsidP="1A40A92B">
            <w:pPr>
              <w:pStyle w:val="Tittel"/>
              <w:rPr>
                <w:rFonts w:ascii="Times New Roman" w:eastAsia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 w:rsidRPr="1A40A92B">
              <w:rPr>
                <w:rFonts w:ascii="Times New Roman" w:eastAsia="Times New Roman" w:hAnsi="Times New Roman" w:cs="Times New Roman"/>
                <w:sz w:val="24"/>
                <w:szCs w:val="24"/>
                <w:lang w:val="nn-NO"/>
              </w:rPr>
              <w:t>Pilotering</w:t>
            </w:r>
            <w:proofErr w:type="spellEnd"/>
            <w:r w:rsidRPr="1A40A92B">
              <w:rPr>
                <w:rFonts w:ascii="Times New Roman" w:eastAsia="Times New Roman" w:hAnsi="Times New Roman" w:cs="Times New Roman"/>
                <w:sz w:val="24"/>
                <w:szCs w:val="24"/>
                <w:lang w:val="nn-NO"/>
              </w:rPr>
              <w:t xml:space="preserve"> av ei integrert barne- og ungdomsteneste i Nordfjord.</w:t>
            </w:r>
          </w:p>
        </w:tc>
        <w:tc>
          <w:tcPr>
            <w:tcW w:w="1016" w:type="dxa"/>
            <w:shd w:val="clear" w:color="auto" w:fill="auto"/>
          </w:tcPr>
          <w:p w14:paraId="3B19B67B" w14:textId="2B11912B" w:rsidR="1A40A92B" w:rsidRDefault="1A40A92B" w:rsidP="1A40A92B">
            <w:pPr>
              <w:rPr>
                <w:sz w:val="24"/>
                <w:szCs w:val="24"/>
                <w:lang w:val="nn-NO"/>
              </w:rPr>
            </w:pPr>
            <w:r w:rsidRPr="1A40A92B">
              <w:rPr>
                <w:sz w:val="24"/>
                <w:szCs w:val="24"/>
                <w:lang w:val="nn-NO"/>
              </w:rPr>
              <w:t>1</w:t>
            </w:r>
            <w:r w:rsidR="5FC0E74F" w:rsidRPr="1A40A92B">
              <w:rPr>
                <w:sz w:val="24"/>
                <w:szCs w:val="24"/>
                <w:lang w:val="nn-NO"/>
              </w:rPr>
              <w:t>2</w:t>
            </w:r>
            <w:r w:rsidRPr="1A40A92B">
              <w:rPr>
                <w:sz w:val="24"/>
                <w:szCs w:val="24"/>
                <w:lang w:val="nn-NO"/>
              </w:rPr>
              <w:t>.3</w:t>
            </w:r>
            <w:r w:rsidR="008B0904">
              <w:rPr>
                <w:sz w:val="24"/>
                <w:szCs w:val="24"/>
                <w:lang w:val="nn-NO"/>
              </w:rPr>
              <w:t>5</w:t>
            </w:r>
          </w:p>
        </w:tc>
        <w:tc>
          <w:tcPr>
            <w:tcW w:w="2446" w:type="dxa"/>
            <w:shd w:val="clear" w:color="auto" w:fill="auto"/>
          </w:tcPr>
          <w:p w14:paraId="1B9DFAF7" w14:textId="1A4C0C53" w:rsidR="1A40A92B" w:rsidRDefault="1A40A92B" w:rsidP="1A40A92B">
            <w:pPr>
              <w:rPr>
                <w:sz w:val="24"/>
                <w:szCs w:val="24"/>
                <w:lang w:val="nn-NO"/>
              </w:rPr>
            </w:pPr>
            <w:r w:rsidRPr="1A40A92B">
              <w:rPr>
                <w:sz w:val="24"/>
                <w:szCs w:val="24"/>
                <w:lang w:val="nn-NO"/>
              </w:rPr>
              <w:t>Børge Tvedt</w:t>
            </w:r>
          </w:p>
        </w:tc>
      </w:tr>
      <w:tr w:rsidR="008B0904" w:rsidRPr="00010D60" w14:paraId="35F0F8F4" w14:textId="77777777" w:rsidTr="0009454C">
        <w:trPr>
          <w:trHeight w:val="660"/>
        </w:trPr>
        <w:tc>
          <w:tcPr>
            <w:tcW w:w="929" w:type="dxa"/>
            <w:shd w:val="clear" w:color="auto" w:fill="auto"/>
          </w:tcPr>
          <w:p w14:paraId="510E7406" w14:textId="24BD8671" w:rsidR="008B0904" w:rsidRDefault="008B0904" w:rsidP="0009454C">
            <w:pPr>
              <w:rPr>
                <w:sz w:val="24"/>
                <w:szCs w:val="24"/>
                <w:lang w:val="nn-NO"/>
              </w:rPr>
            </w:pPr>
            <w:r w:rsidRPr="1A40A92B">
              <w:rPr>
                <w:sz w:val="24"/>
                <w:szCs w:val="24"/>
                <w:lang w:val="nn-NO"/>
              </w:rPr>
              <w:t>2</w:t>
            </w:r>
            <w:r>
              <w:rPr>
                <w:sz w:val="24"/>
                <w:szCs w:val="24"/>
                <w:lang w:val="nn-NO"/>
              </w:rPr>
              <w:t>0</w:t>
            </w:r>
            <w:r w:rsidRPr="1A40A92B">
              <w:rPr>
                <w:sz w:val="24"/>
                <w:szCs w:val="24"/>
                <w:lang w:val="nn-NO"/>
              </w:rPr>
              <w:t>/24</w:t>
            </w:r>
          </w:p>
        </w:tc>
        <w:tc>
          <w:tcPr>
            <w:tcW w:w="5263" w:type="dxa"/>
            <w:shd w:val="clear" w:color="auto" w:fill="auto"/>
          </w:tcPr>
          <w:p w14:paraId="3285F04F" w14:textId="77777777" w:rsidR="008B0904" w:rsidRDefault="008B0904" w:rsidP="0009454C">
            <w:pPr>
              <w:pStyle w:val="Listeavsnitt"/>
              <w:ind w:left="0"/>
              <w:rPr>
                <w:color w:val="000000"/>
              </w:rPr>
            </w:pPr>
            <w:r w:rsidRPr="73DA110F">
              <w:rPr>
                <w:color w:val="000000" w:themeColor="text1"/>
              </w:rPr>
              <w:t xml:space="preserve">Orientering om </w:t>
            </w:r>
            <w:proofErr w:type="spellStart"/>
            <w:r w:rsidRPr="73DA110F">
              <w:rPr>
                <w:color w:val="000000" w:themeColor="text1"/>
              </w:rPr>
              <w:t>innhald</w:t>
            </w:r>
            <w:proofErr w:type="spellEnd"/>
            <w:r w:rsidRPr="73DA110F">
              <w:rPr>
                <w:color w:val="000000" w:themeColor="text1"/>
              </w:rPr>
              <w:t xml:space="preserve"> i ny avtale </w:t>
            </w:r>
            <w:proofErr w:type="gramStart"/>
            <w:r w:rsidRPr="73DA110F">
              <w:rPr>
                <w:color w:val="000000" w:themeColor="text1"/>
              </w:rPr>
              <w:t>om  helsefellesskapet</w:t>
            </w:r>
            <w:proofErr w:type="gramEnd"/>
          </w:p>
        </w:tc>
        <w:tc>
          <w:tcPr>
            <w:tcW w:w="1016" w:type="dxa"/>
            <w:shd w:val="clear" w:color="auto" w:fill="auto"/>
          </w:tcPr>
          <w:p w14:paraId="5760D047" w14:textId="2DF26E02" w:rsidR="008B0904" w:rsidRDefault="008B0904" w:rsidP="0009454C">
            <w:pPr>
              <w:rPr>
                <w:sz w:val="24"/>
                <w:szCs w:val="24"/>
                <w:lang w:val="nn-NO"/>
              </w:rPr>
            </w:pPr>
            <w:r w:rsidRPr="63896362">
              <w:rPr>
                <w:sz w:val="24"/>
                <w:szCs w:val="24"/>
                <w:lang w:val="nn-NO"/>
              </w:rPr>
              <w:t>13.</w:t>
            </w:r>
            <w:r>
              <w:rPr>
                <w:sz w:val="24"/>
                <w:szCs w:val="24"/>
                <w:lang w:val="nn-NO"/>
              </w:rPr>
              <w:t>00</w:t>
            </w:r>
          </w:p>
        </w:tc>
        <w:tc>
          <w:tcPr>
            <w:tcW w:w="2446" w:type="dxa"/>
            <w:shd w:val="clear" w:color="auto" w:fill="auto"/>
          </w:tcPr>
          <w:p w14:paraId="38231BDF" w14:textId="77777777" w:rsidR="008B0904" w:rsidRDefault="008B0904" w:rsidP="0009454C">
            <w:pPr>
              <w:rPr>
                <w:sz w:val="24"/>
                <w:szCs w:val="24"/>
              </w:rPr>
            </w:pPr>
            <w:r w:rsidRPr="73DA110F">
              <w:rPr>
                <w:sz w:val="24"/>
                <w:szCs w:val="24"/>
              </w:rPr>
              <w:t>Hilde Ystanes</w:t>
            </w:r>
          </w:p>
        </w:tc>
      </w:tr>
      <w:tr w:rsidR="004B185D" w:rsidRPr="00F06EEB" w14:paraId="7C424F3F" w14:textId="77777777" w:rsidTr="1A40A92B">
        <w:tc>
          <w:tcPr>
            <w:tcW w:w="929" w:type="dxa"/>
            <w:shd w:val="clear" w:color="auto" w:fill="auto"/>
          </w:tcPr>
          <w:p w14:paraId="4A0ABE28" w14:textId="1CAC9A30" w:rsidR="1A40A92B" w:rsidRDefault="1A40A92B" w:rsidP="1A40A92B">
            <w:pPr>
              <w:rPr>
                <w:sz w:val="24"/>
                <w:szCs w:val="24"/>
                <w:lang w:val="nn-NO"/>
              </w:rPr>
            </w:pPr>
            <w:r w:rsidRPr="1A40A92B">
              <w:rPr>
                <w:sz w:val="24"/>
                <w:szCs w:val="24"/>
                <w:lang w:val="nn-NO"/>
              </w:rPr>
              <w:lastRenderedPageBreak/>
              <w:t>2</w:t>
            </w:r>
            <w:r w:rsidR="008B0904">
              <w:rPr>
                <w:sz w:val="24"/>
                <w:szCs w:val="24"/>
                <w:lang w:val="nn-NO"/>
              </w:rPr>
              <w:t>1</w:t>
            </w:r>
            <w:r w:rsidRPr="1A40A92B">
              <w:rPr>
                <w:sz w:val="24"/>
                <w:szCs w:val="24"/>
                <w:lang w:val="nn-NO"/>
              </w:rPr>
              <w:t>/24</w:t>
            </w:r>
          </w:p>
        </w:tc>
        <w:tc>
          <w:tcPr>
            <w:tcW w:w="5263" w:type="dxa"/>
            <w:shd w:val="clear" w:color="auto" w:fill="auto"/>
          </w:tcPr>
          <w:p w14:paraId="1BF70B00" w14:textId="3FE6F733" w:rsidR="004B185D" w:rsidRDefault="3DC14A54" w:rsidP="73DA110F">
            <w:pPr>
              <w:pStyle w:val="Listeavsnitt"/>
              <w:ind w:left="0"/>
              <w:rPr>
                <w:color w:val="000000" w:themeColor="text1"/>
              </w:rPr>
            </w:pPr>
            <w:proofErr w:type="spellStart"/>
            <w:r w:rsidRPr="1A40A92B">
              <w:rPr>
                <w:color w:val="000000" w:themeColor="text1"/>
              </w:rPr>
              <w:t>Tankar</w:t>
            </w:r>
            <w:proofErr w:type="spellEnd"/>
            <w:r w:rsidR="4FEFA864" w:rsidRPr="1A40A92B">
              <w:rPr>
                <w:color w:val="000000" w:themeColor="text1"/>
              </w:rPr>
              <w:t xml:space="preserve">/ oppsummering </w:t>
            </w:r>
            <w:proofErr w:type="spellStart"/>
            <w:r w:rsidRPr="1A40A92B">
              <w:rPr>
                <w:color w:val="000000" w:themeColor="text1"/>
              </w:rPr>
              <w:t>frå</w:t>
            </w:r>
            <w:proofErr w:type="spellEnd"/>
            <w:r w:rsidRPr="1A40A92B">
              <w:rPr>
                <w:color w:val="000000" w:themeColor="text1"/>
              </w:rPr>
              <w:t xml:space="preserve"> partnerskapsmøtet - </w:t>
            </w:r>
            <w:r w:rsidR="54F25F7D" w:rsidRPr="1A40A92B">
              <w:rPr>
                <w:color w:val="000000" w:themeColor="text1"/>
              </w:rPr>
              <w:t>Nasjonal helse- og samhandlingsplan</w:t>
            </w:r>
            <w:r w:rsidR="2F4F85D7" w:rsidRPr="1A40A92B">
              <w:rPr>
                <w:color w:val="000000" w:themeColor="text1"/>
              </w:rPr>
              <w:t xml:space="preserve"> – vegen </w:t>
            </w:r>
            <w:proofErr w:type="spellStart"/>
            <w:r w:rsidR="2F4F85D7" w:rsidRPr="1A40A92B">
              <w:rPr>
                <w:color w:val="000000" w:themeColor="text1"/>
              </w:rPr>
              <w:t>vidare</w:t>
            </w:r>
            <w:proofErr w:type="spellEnd"/>
            <w:r w:rsidR="2F4F85D7" w:rsidRPr="1A40A92B">
              <w:rPr>
                <w:color w:val="000000" w:themeColor="text1"/>
              </w:rPr>
              <w:t>?</w:t>
            </w:r>
          </w:p>
          <w:p w14:paraId="63731043" w14:textId="215334A9" w:rsidR="1A40A92B" w:rsidRDefault="1A40A92B" w:rsidP="1A40A92B">
            <w:pPr>
              <w:pStyle w:val="Listeavsnitt"/>
              <w:ind w:left="0"/>
              <w:rPr>
                <w:color w:val="000000" w:themeColor="text1"/>
              </w:rPr>
            </w:pPr>
          </w:p>
          <w:p w14:paraId="582C6D9B" w14:textId="7F621B4B" w:rsidR="004B185D" w:rsidRDefault="5D1E5056" w:rsidP="63896362">
            <w:pPr>
              <w:pStyle w:val="Listeavsnitt"/>
              <w:ind w:left="0"/>
              <w:rPr>
                <w:color w:val="000000"/>
                <w:lang w:val="nn-NO"/>
              </w:rPr>
            </w:pPr>
            <w:r w:rsidRPr="1A40A92B">
              <w:rPr>
                <w:color w:val="000000" w:themeColor="text1"/>
                <w:lang w:val="nn-NO"/>
              </w:rPr>
              <w:t xml:space="preserve">Strategi og handlingsplan </w:t>
            </w:r>
            <w:r w:rsidR="0EDAC531" w:rsidRPr="1A40A92B">
              <w:rPr>
                <w:color w:val="000000" w:themeColor="text1"/>
                <w:lang w:val="nn-NO"/>
              </w:rPr>
              <w:t xml:space="preserve">Sogn og Fjordane helsefellesskap </w:t>
            </w:r>
            <w:r w:rsidRPr="1A40A92B">
              <w:rPr>
                <w:color w:val="000000" w:themeColor="text1"/>
                <w:lang w:val="nn-NO"/>
              </w:rPr>
              <w:t>- status</w:t>
            </w:r>
          </w:p>
        </w:tc>
        <w:tc>
          <w:tcPr>
            <w:tcW w:w="1016" w:type="dxa"/>
            <w:shd w:val="clear" w:color="auto" w:fill="auto"/>
          </w:tcPr>
          <w:p w14:paraId="173BD962" w14:textId="5587913A" w:rsidR="004B185D" w:rsidRDefault="0D30F0E8" w:rsidP="63896362">
            <w:pPr>
              <w:rPr>
                <w:sz w:val="24"/>
                <w:szCs w:val="24"/>
                <w:lang w:val="nn-NO"/>
              </w:rPr>
            </w:pPr>
            <w:r w:rsidRPr="1A40A92B">
              <w:rPr>
                <w:sz w:val="24"/>
                <w:szCs w:val="24"/>
                <w:lang w:val="nn-NO"/>
              </w:rPr>
              <w:t>1</w:t>
            </w:r>
            <w:r w:rsidR="007C49A5">
              <w:rPr>
                <w:sz w:val="24"/>
                <w:szCs w:val="24"/>
                <w:lang w:val="nn-NO"/>
              </w:rPr>
              <w:t>3.10</w:t>
            </w:r>
          </w:p>
        </w:tc>
        <w:tc>
          <w:tcPr>
            <w:tcW w:w="2446" w:type="dxa"/>
            <w:shd w:val="clear" w:color="auto" w:fill="auto"/>
          </w:tcPr>
          <w:p w14:paraId="572F5DF0" w14:textId="6DFB50B6" w:rsidR="004B185D" w:rsidRPr="00CB6E38" w:rsidRDefault="43EC29CF" w:rsidP="73DA110F">
            <w:pPr>
              <w:rPr>
                <w:sz w:val="24"/>
                <w:szCs w:val="24"/>
                <w:lang w:val="nn-NO"/>
              </w:rPr>
            </w:pPr>
            <w:r w:rsidRPr="00CB6E38">
              <w:rPr>
                <w:sz w:val="24"/>
                <w:szCs w:val="24"/>
                <w:lang w:val="nn-NO"/>
              </w:rPr>
              <w:t>Dagrun Kyrkjebø/ Kjell-Wernik Nystøyl/ Martin Lundgård</w:t>
            </w:r>
          </w:p>
        </w:tc>
      </w:tr>
      <w:tr w:rsidR="00EB11EE" w:rsidRPr="00010D60" w14:paraId="689B8F9D" w14:textId="77777777" w:rsidTr="1A40A92B">
        <w:tc>
          <w:tcPr>
            <w:tcW w:w="929" w:type="dxa"/>
            <w:shd w:val="clear" w:color="auto" w:fill="auto"/>
          </w:tcPr>
          <w:p w14:paraId="1E7C9B46" w14:textId="1443F4F9" w:rsidR="00EB11EE" w:rsidRDefault="2F6F46AC" w:rsidP="63896362">
            <w:pPr>
              <w:rPr>
                <w:sz w:val="24"/>
                <w:szCs w:val="24"/>
                <w:lang w:val="nn-NO"/>
              </w:rPr>
            </w:pPr>
            <w:r w:rsidRPr="63896362">
              <w:rPr>
                <w:sz w:val="24"/>
                <w:szCs w:val="24"/>
                <w:lang w:val="nn-NO"/>
              </w:rPr>
              <w:t>2</w:t>
            </w:r>
            <w:r w:rsidR="4791E36E" w:rsidRPr="63896362">
              <w:rPr>
                <w:sz w:val="24"/>
                <w:szCs w:val="24"/>
                <w:lang w:val="nn-NO"/>
              </w:rPr>
              <w:t>2</w:t>
            </w:r>
            <w:r w:rsidR="1429488A" w:rsidRPr="63896362">
              <w:rPr>
                <w:sz w:val="24"/>
                <w:szCs w:val="24"/>
                <w:lang w:val="nn-NO"/>
              </w:rPr>
              <w:t>/</w:t>
            </w:r>
            <w:r w:rsidR="61EED010" w:rsidRPr="63896362">
              <w:rPr>
                <w:sz w:val="24"/>
                <w:szCs w:val="24"/>
                <w:lang w:val="nn-NO"/>
              </w:rPr>
              <w:t>24</w:t>
            </w:r>
          </w:p>
        </w:tc>
        <w:tc>
          <w:tcPr>
            <w:tcW w:w="5263" w:type="dxa"/>
            <w:shd w:val="clear" w:color="auto" w:fill="auto"/>
          </w:tcPr>
          <w:p w14:paraId="2D5D9928" w14:textId="5B26C157" w:rsidR="00EB11EE" w:rsidRDefault="0500B378" w:rsidP="63896362">
            <w:pPr>
              <w:pStyle w:val="Listeavsnitt"/>
              <w:ind w:left="0"/>
              <w:rPr>
                <w:color w:val="000000"/>
                <w:lang w:val="nn-NO"/>
              </w:rPr>
            </w:pPr>
            <w:r w:rsidRPr="63896362">
              <w:rPr>
                <w:color w:val="000000" w:themeColor="text1"/>
                <w:lang w:val="nn-NO"/>
              </w:rPr>
              <w:t>E</w:t>
            </w:r>
            <w:r w:rsidR="16867279" w:rsidRPr="63896362">
              <w:rPr>
                <w:color w:val="000000" w:themeColor="text1"/>
                <w:lang w:val="nn-NO"/>
              </w:rPr>
              <w:t>ventuelt</w:t>
            </w:r>
          </w:p>
        </w:tc>
        <w:tc>
          <w:tcPr>
            <w:tcW w:w="1016" w:type="dxa"/>
            <w:shd w:val="clear" w:color="auto" w:fill="auto"/>
          </w:tcPr>
          <w:p w14:paraId="7AC96D5E" w14:textId="2D02EF13" w:rsidR="00EB11EE" w:rsidRDefault="33151683" w:rsidP="63896362">
            <w:pPr>
              <w:rPr>
                <w:sz w:val="24"/>
                <w:szCs w:val="24"/>
                <w:lang w:val="nn-NO"/>
              </w:rPr>
            </w:pPr>
            <w:r w:rsidRPr="63896362">
              <w:rPr>
                <w:sz w:val="24"/>
                <w:szCs w:val="24"/>
                <w:lang w:val="nn-NO"/>
              </w:rPr>
              <w:t>13.</w:t>
            </w:r>
            <w:r w:rsidR="13896EA8" w:rsidRPr="63896362">
              <w:rPr>
                <w:sz w:val="24"/>
                <w:szCs w:val="24"/>
                <w:lang w:val="nn-NO"/>
              </w:rPr>
              <w:t>40</w:t>
            </w:r>
          </w:p>
        </w:tc>
        <w:tc>
          <w:tcPr>
            <w:tcW w:w="2446" w:type="dxa"/>
            <w:shd w:val="clear" w:color="auto" w:fill="auto"/>
          </w:tcPr>
          <w:p w14:paraId="1C75A730" w14:textId="77777777" w:rsidR="00EB11EE" w:rsidRDefault="00EB11EE" w:rsidP="63896362">
            <w:pPr>
              <w:rPr>
                <w:sz w:val="24"/>
                <w:szCs w:val="24"/>
                <w:lang w:val="nn-NO"/>
              </w:rPr>
            </w:pPr>
          </w:p>
        </w:tc>
      </w:tr>
      <w:bookmarkEnd w:id="0"/>
    </w:tbl>
    <w:p w14:paraId="773CFAD0" w14:textId="77777777" w:rsidR="00311380" w:rsidRDefault="00311380">
      <w:pPr>
        <w:rPr>
          <w:lang w:val="nn-NO"/>
        </w:rPr>
      </w:pPr>
    </w:p>
    <w:p w14:paraId="42132173" w14:textId="77777777" w:rsidR="00DE05DE" w:rsidRDefault="00DE05DE">
      <w:pPr>
        <w:rPr>
          <w:lang w:val="nn-NO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8666"/>
        <w:gridCol w:w="113"/>
      </w:tblGrid>
      <w:tr w:rsidR="00DE05DE" w:rsidRPr="00FE0235" w14:paraId="2C28FD05" w14:textId="77777777" w:rsidTr="4BA8C09A">
        <w:tc>
          <w:tcPr>
            <w:tcW w:w="875" w:type="dxa"/>
            <w:shd w:val="clear" w:color="auto" w:fill="92CDDC"/>
          </w:tcPr>
          <w:p w14:paraId="148D5B14" w14:textId="77777777" w:rsidR="00DE05DE" w:rsidRPr="00FE0235" w:rsidRDefault="00DE05DE" w:rsidP="00012D31">
            <w:pPr>
              <w:rPr>
                <w:b/>
                <w:lang w:val="nn-NO"/>
              </w:rPr>
            </w:pPr>
            <w:r w:rsidRPr="00FE0235">
              <w:rPr>
                <w:b/>
                <w:lang w:val="nn-NO"/>
              </w:rPr>
              <w:t xml:space="preserve">Sak nr. </w:t>
            </w:r>
          </w:p>
        </w:tc>
        <w:tc>
          <w:tcPr>
            <w:tcW w:w="8779" w:type="dxa"/>
            <w:gridSpan w:val="2"/>
            <w:shd w:val="clear" w:color="auto" w:fill="92CDDC"/>
          </w:tcPr>
          <w:p w14:paraId="0DEBDA79" w14:textId="64719BA7" w:rsidR="00DE05DE" w:rsidRPr="00FE0235" w:rsidRDefault="00DE05DE" w:rsidP="00012D31">
            <w:pPr>
              <w:rPr>
                <w:b/>
                <w:lang w:val="nn-NO" w:eastAsia="en-US"/>
              </w:rPr>
            </w:pPr>
            <w:r>
              <w:rPr>
                <w:b/>
                <w:lang w:val="nn-NO"/>
              </w:rPr>
              <w:t>Referat</w:t>
            </w:r>
            <w:r w:rsidRPr="00FE0235">
              <w:rPr>
                <w:b/>
                <w:lang w:val="nn-NO"/>
              </w:rPr>
              <w:t>:</w:t>
            </w:r>
          </w:p>
        </w:tc>
      </w:tr>
      <w:tr w:rsidR="00DE05DE" w:rsidRPr="008E0D60" w14:paraId="4AD68C95" w14:textId="77777777" w:rsidTr="4BA8C09A">
        <w:tc>
          <w:tcPr>
            <w:tcW w:w="875" w:type="dxa"/>
            <w:shd w:val="clear" w:color="auto" w:fill="auto"/>
          </w:tcPr>
          <w:p w14:paraId="3B7F70F9" w14:textId="77777777" w:rsidR="00DE05DE" w:rsidRPr="008E0D60" w:rsidRDefault="00DE05DE" w:rsidP="00012D31">
            <w:p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>12/24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231DD73A" w14:textId="6A114486" w:rsidR="00271A93" w:rsidRPr="008E0D60" w:rsidRDefault="00BB52F9" w:rsidP="000A36B8">
            <w:p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>I</w:t>
            </w:r>
            <w:r w:rsidR="00DE05DE" w:rsidRPr="008E0D60">
              <w:rPr>
                <w:sz w:val="22"/>
                <w:szCs w:val="22"/>
                <w:lang w:val="nn-NO"/>
              </w:rPr>
              <w:t>nnkalling og sakliste</w:t>
            </w:r>
            <w:r w:rsidRPr="008E0D60">
              <w:rPr>
                <w:sz w:val="22"/>
                <w:szCs w:val="22"/>
                <w:lang w:val="nn-NO"/>
              </w:rPr>
              <w:t xml:space="preserve"> godkjend </w:t>
            </w:r>
            <w:r w:rsidR="000A36B8">
              <w:rPr>
                <w:sz w:val="22"/>
                <w:szCs w:val="22"/>
                <w:lang w:val="nn-NO"/>
              </w:rPr>
              <w:t>– innmeld</w:t>
            </w:r>
            <w:r w:rsidR="002861AF">
              <w:rPr>
                <w:sz w:val="22"/>
                <w:szCs w:val="22"/>
                <w:lang w:val="nn-NO"/>
              </w:rPr>
              <w:t>i</w:t>
            </w:r>
            <w:r w:rsidR="000A36B8">
              <w:rPr>
                <w:sz w:val="22"/>
                <w:szCs w:val="22"/>
                <w:lang w:val="nn-NO"/>
              </w:rPr>
              <w:t>ng av t</w:t>
            </w:r>
            <w:r w:rsidR="00727C78" w:rsidRPr="008E0D60">
              <w:rPr>
                <w:sz w:val="22"/>
                <w:szCs w:val="22"/>
                <w:lang w:val="nn-NO"/>
              </w:rPr>
              <w:t xml:space="preserve">o </w:t>
            </w:r>
            <w:proofErr w:type="spellStart"/>
            <w:r w:rsidR="00727C78" w:rsidRPr="008E0D60">
              <w:rPr>
                <w:sz w:val="22"/>
                <w:szCs w:val="22"/>
                <w:lang w:val="nn-NO"/>
              </w:rPr>
              <w:t>eventueltsaker</w:t>
            </w:r>
            <w:proofErr w:type="spellEnd"/>
            <w:r w:rsidR="00727C78" w:rsidRPr="008E0D60">
              <w:rPr>
                <w:sz w:val="22"/>
                <w:szCs w:val="22"/>
                <w:lang w:val="nn-NO"/>
              </w:rPr>
              <w:t xml:space="preserve"> </w:t>
            </w:r>
            <w:r w:rsidR="000A36B8">
              <w:rPr>
                <w:sz w:val="22"/>
                <w:szCs w:val="22"/>
                <w:lang w:val="nn-NO"/>
              </w:rPr>
              <w:t>-</w:t>
            </w:r>
            <w:r w:rsidR="00601914" w:rsidRPr="008E0D60">
              <w:rPr>
                <w:sz w:val="22"/>
                <w:szCs w:val="22"/>
                <w:lang w:val="nn-NO"/>
              </w:rPr>
              <w:t xml:space="preserve"> </w:t>
            </w:r>
            <w:r w:rsidR="00CD317D" w:rsidRPr="008E0D60">
              <w:rPr>
                <w:sz w:val="22"/>
                <w:szCs w:val="22"/>
                <w:lang w:val="nn-NO"/>
              </w:rPr>
              <w:t>22/24</w:t>
            </w:r>
            <w:r w:rsidR="000A36B8">
              <w:rPr>
                <w:sz w:val="22"/>
                <w:szCs w:val="22"/>
                <w:lang w:val="nn-NO"/>
              </w:rPr>
              <w:t xml:space="preserve"> </w:t>
            </w:r>
            <w:r w:rsidR="00CD317D" w:rsidRPr="008E0D60">
              <w:rPr>
                <w:sz w:val="22"/>
                <w:szCs w:val="22"/>
                <w:lang w:val="nn-NO"/>
              </w:rPr>
              <w:t>+</w:t>
            </w:r>
            <w:r w:rsidR="000A36B8">
              <w:rPr>
                <w:sz w:val="22"/>
                <w:szCs w:val="22"/>
                <w:lang w:val="nn-NO"/>
              </w:rPr>
              <w:t xml:space="preserve"> </w:t>
            </w:r>
            <w:r w:rsidR="00CD317D" w:rsidRPr="008E0D60">
              <w:rPr>
                <w:sz w:val="22"/>
                <w:szCs w:val="22"/>
                <w:lang w:val="nn-NO"/>
              </w:rPr>
              <w:t>23/24.</w:t>
            </w:r>
          </w:p>
        </w:tc>
      </w:tr>
      <w:tr w:rsidR="00DE05DE" w:rsidRPr="00F06EEB" w14:paraId="4E459C9E" w14:textId="77777777" w:rsidTr="4BA8C09A">
        <w:tc>
          <w:tcPr>
            <w:tcW w:w="875" w:type="dxa"/>
            <w:shd w:val="clear" w:color="auto" w:fill="auto"/>
          </w:tcPr>
          <w:p w14:paraId="23DC1908" w14:textId="77777777" w:rsidR="00DE05DE" w:rsidRPr="008E0D60" w:rsidRDefault="00DE05DE" w:rsidP="00012D31">
            <w:p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>13/24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4DB906C5" w14:textId="337EAC43" w:rsidR="00DE05DE" w:rsidRPr="008E0D60" w:rsidRDefault="008972C7" w:rsidP="00012D31">
            <w:pPr>
              <w:pStyle w:val="Listeavsnitt"/>
              <w:ind w:left="0"/>
              <w:rPr>
                <w:color w:val="000000"/>
                <w:sz w:val="22"/>
                <w:szCs w:val="22"/>
                <w:lang w:val="nn-NO"/>
              </w:rPr>
            </w:pP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>R</w:t>
            </w:r>
            <w:r w:rsidR="00DE05DE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eferat frå </w:t>
            </w:r>
            <w:proofErr w:type="spellStart"/>
            <w:r w:rsidR="00DE05DE" w:rsidRPr="008E0D60">
              <w:rPr>
                <w:color w:val="000000" w:themeColor="text1"/>
                <w:sz w:val="22"/>
                <w:szCs w:val="22"/>
                <w:lang w:val="nn-NO"/>
              </w:rPr>
              <w:t>forrige</w:t>
            </w:r>
            <w:proofErr w:type="spellEnd"/>
            <w:r w:rsidR="00DE05DE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 møte </w:t>
            </w: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godkjend </w:t>
            </w:r>
            <w:r w:rsidR="00271A93" w:rsidRPr="008E0D60">
              <w:rPr>
                <w:color w:val="000000" w:themeColor="text1"/>
                <w:sz w:val="22"/>
                <w:szCs w:val="22"/>
                <w:lang w:val="nn-NO"/>
              </w:rPr>
              <w:t>utan merknad</w:t>
            </w:r>
            <w:r w:rsidR="002861AF">
              <w:rPr>
                <w:color w:val="000000" w:themeColor="text1"/>
                <w:sz w:val="22"/>
                <w:szCs w:val="22"/>
                <w:lang w:val="nn-NO"/>
              </w:rPr>
              <w:t>.</w:t>
            </w:r>
          </w:p>
        </w:tc>
      </w:tr>
      <w:tr w:rsidR="00DE05DE" w:rsidRPr="00156038" w14:paraId="3E3DD7CB" w14:textId="77777777" w:rsidTr="4BA8C09A">
        <w:tc>
          <w:tcPr>
            <w:tcW w:w="875" w:type="dxa"/>
            <w:shd w:val="clear" w:color="auto" w:fill="auto"/>
          </w:tcPr>
          <w:p w14:paraId="5F962633" w14:textId="77777777" w:rsidR="00DE05DE" w:rsidRPr="008E0D60" w:rsidRDefault="00DE05DE" w:rsidP="00012D31">
            <w:p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>14/24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0A7EEB24" w14:textId="762A28BC" w:rsidR="008666B6" w:rsidRPr="00F06EEB" w:rsidRDefault="009B10D7" w:rsidP="00271232">
            <w:pPr>
              <w:pStyle w:val="Listeavsnitt"/>
              <w:ind w:left="0"/>
              <w:rPr>
                <w:color w:val="000000" w:themeColor="text1"/>
                <w:sz w:val="22"/>
                <w:szCs w:val="22"/>
                <w:lang w:val="nn-NO"/>
              </w:rPr>
            </w:pPr>
            <w:r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Gunn Lerøy </w:t>
            </w:r>
            <w:r w:rsidR="00566902" w:rsidRPr="00F06EEB">
              <w:rPr>
                <w:color w:val="000000" w:themeColor="text1"/>
                <w:sz w:val="22"/>
                <w:szCs w:val="22"/>
                <w:lang w:val="nn-NO"/>
              </w:rPr>
              <w:t>orienterte om Lærdal kommune</w:t>
            </w:r>
            <w:r w:rsidR="001B0417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, og starta med å syne til </w:t>
            </w:r>
            <w:r w:rsidR="00DE2EF7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fleire store </w:t>
            </w:r>
            <w:r w:rsidR="00FE6004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pågåande </w:t>
            </w:r>
            <w:r w:rsidR="00566902" w:rsidRPr="00F06EEB">
              <w:rPr>
                <w:color w:val="000000" w:themeColor="text1"/>
                <w:sz w:val="22"/>
                <w:szCs w:val="22"/>
                <w:lang w:val="nn-NO"/>
              </w:rPr>
              <w:t>omstillings</w:t>
            </w:r>
            <w:r w:rsidR="001B0417" w:rsidRPr="00F06EEB">
              <w:rPr>
                <w:color w:val="000000" w:themeColor="text1"/>
                <w:sz w:val="22"/>
                <w:szCs w:val="22"/>
                <w:lang w:val="nn-NO"/>
              </w:rPr>
              <w:t>prosessar</w:t>
            </w:r>
            <w:r w:rsidR="00116F78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– særskild innafor omsorgssektoren. </w:t>
            </w:r>
            <w:r w:rsidR="00A634D0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Nyleg vedteken </w:t>
            </w:r>
            <w:r w:rsidR="00116F78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Helse- og omsorgsplan </w:t>
            </w:r>
            <w:r w:rsidR="00BA559A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synleggjer at </w:t>
            </w:r>
            <w:r w:rsidR="00C5682F" w:rsidRPr="00F06EEB">
              <w:rPr>
                <w:color w:val="000000" w:themeColor="text1"/>
                <w:sz w:val="22"/>
                <w:szCs w:val="22"/>
                <w:lang w:val="nn-NO"/>
              </w:rPr>
              <w:t>eldrebølga</w:t>
            </w:r>
            <w:r w:rsidR="006C056D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, med dertil ressursutfordringar </w:t>
            </w:r>
            <w:proofErr w:type="spellStart"/>
            <w:r w:rsidR="006C056D" w:rsidRPr="00F06EEB">
              <w:rPr>
                <w:color w:val="000000" w:themeColor="text1"/>
                <w:sz w:val="22"/>
                <w:szCs w:val="22"/>
                <w:lang w:val="nn-NO"/>
              </w:rPr>
              <w:t>iht</w:t>
            </w:r>
            <w:proofErr w:type="spellEnd"/>
            <w:r w:rsidR="006C056D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helsepersonell,</w:t>
            </w:r>
            <w:r w:rsidR="00C5682F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9B3AC5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vil </w:t>
            </w:r>
            <w:r w:rsidR="006C4246" w:rsidRPr="00F06EEB">
              <w:rPr>
                <w:color w:val="000000" w:themeColor="text1"/>
                <w:sz w:val="22"/>
                <w:szCs w:val="22"/>
                <w:lang w:val="nn-NO"/>
              </w:rPr>
              <w:t>råke kommunen</w:t>
            </w:r>
            <w:r w:rsidR="009B3AC5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sterkt frå 2025</w:t>
            </w:r>
            <w:r w:rsidR="006C4246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. </w:t>
            </w:r>
            <w:r w:rsidR="00AE6C82" w:rsidRPr="00F06EEB">
              <w:rPr>
                <w:color w:val="000000" w:themeColor="text1"/>
                <w:sz w:val="22"/>
                <w:szCs w:val="22"/>
                <w:lang w:val="nn-NO"/>
              </w:rPr>
              <w:t>K</w:t>
            </w:r>
            <w:r w:rsidR="00277808" w:rsidRPr="00F06EEB">
              <w:rPr>
                <w:color w:val="000000" w:themeColor="text1"/>
                <w:sz w:val="22"/>
                <w:szCs w:val="22"/>
                <w:lang w:val="nn-NO"/>
              </w:rPr>
              <w:t>ommunen står framfor k</w:t>
            </w:r>
            <w:r w:rsidR="00AE6C82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omplekse utfordringar </w:t>
            </w:r>
            <w:r w:rsidR="00F1709D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med </w:t>
            </w:r>
            <w:r w:rsidR="00AE6C82" w:rsidRPr="00F06EEB">
              <w:rPr>
                <w:color w:val="000000" w:themeColor="text1"/>
                <w:sz w:val="22"/>
                <w:szCs w:val="22"/>
                <w:lang w:val="nn-NO"/>
              </w:rPr>
              <w:t>mange oppgåver</w:t>
            </w:r>
            <w:r w:rsidR="00BE42AA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, og for </w:t>
            </w:r>
            <w:r w:rsidR="00E83B03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å møte desse har </w:t>
            </w:r>
            <w:r w:rsidR="00DF6904" w:rsidRPr="00F06EEB">
              <w:rPr>
                <w:color w:val="000000" w:themeColor="text1"/>
                <w:sz w:val="22"/>
                <w:szCs w:val="22"/>
                <w:lang w:val="nn-NO"/>
              </w:rPr>
              <w:t>k</w:t>
            </w:r>
            <w:r w:rsidR="00FB5862" w:rsidRPr="00F06EEB">
              <w:rPr>
                <w:color w:val="000000" w:themeColor="text1"/>
                <w:sz w:val="22"/>
                <w:szCs w:val="22"/>
                <w:lang w:val="nn-NO"/>
              </w:rPr>
              <w:t>ommunestyre</w:t>
            </w:r>
            <w:r w:rsidR="00F61C15" w:rsidRPr="00F06EEB">
              <w:rPr>
                <w:color w:val="000000" w:themeColor="text1"/>
                <w:sz w:val="22"/>
                <w:szCs w:val="22"/>
                <w:lang w:val="nn-NO"/>
              </w:rPr>
              <w:t>t</w:t>
            </w:r>
            <w:r w:rsidR="00E83B03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nyleg </w:t>
            </w:r>
            <w:r w:rsidR="00FB54EE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gjort </w:t>
            </w:r>
            <w:r w:rsidR="00FB5862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løyving </w:t>
            </w:r>
            <w:r w:rsidR="00FB54EE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av </w:t>
            </w:r>
            <w:r w:rsidR="00FB5862" w:rsidRPr="00F06EEB">
              <w:rPr>
                <w:color w:val="000000" w:themeColor="text1"/>
                <w:sz w:val="22"/>
                <w:szCs w:val="22"/>
                <w:lang w:val="nn-NO"/>
              </w:rPr>
              <w:t>4</w:t>
            </w:r>
            <w:r w:rsidR="00BE1183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proofErr w:type="spellStart"/>
            <w:r w:rsidR="00FB5862" w:rsidRPr="00F06EEB">
              <w:rPr>
                <w:color w:val="000000" w:themeColor="text1"/>
                <w:sz w:val="22"/>
                <w:szCs w:val="22"/>
                <w:lang w:val="nn-NO"/>
              </w:rPr>
              <w:t>mill</w:t>
            </w:r>
            <w:proofErr w:type="spellEnd"/>
            <w:r w:rsidR="00FB5862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FB54EE" w:rsidRPr="00F06EEB">
              <w:rPr>
                <w:color w:val="000000" w:themeColor="text1"/>
                <w:sz w:val="22"/>
                <w:szCs w:val="22"/>
                <w:lang w:val="nn-NO"/>
              </w:rPr>
              <w:t>kr</w:t>
            </w:r>
            <w:r w:rsidR="00D5693C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.  Satsinga vert omtalt som </w:t>
            </w:r>
            <w:r w:rsidR="00BE1183" w:rsidRPr="00F06EEB">
              <w:rPr>
                <w:color w:val="000000" w:themeColor="text1"/>
                <w:sz w:val="22"/>
                <w:szCs w:val="22"/>
                <w:lang w:val="nn-NO"/>
              </w:rPr>
              <w:t>«h</w:t>
            </w:r>
            <w:r w:rsidR="00FB5862" w:rsidRPr="00F06EEB">
              <w:rPr>
                <w:color w:val="000000" w:themeColor="text1"/>
                <w:sz w:val="22"/>
                <w:szCs w:val="22"/>
                <w:lang w:val="nn-NO"/>
              </w:rPr>
              <w:t>elsefagarbeidarskule</w:t>
            </w:r>
            <w:r w:rsidR="00BE1183" w:rsidRPr="00F06EEB">
              <w:rPr>
                <w:color w:val="000000" w:themeColor="text1"/>
                <w:sz w:val="22"/>
                <w:szCs w:val="22"/>
                <w:lang w:val="nn-NO"/>
              </w:rPr>
              <w:t>»</w:t>
            </w:r>
            <w:r w:rsidR="00D5693C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, og </w:t>
            </w:r>
            <w:r w:rsidR="00271232" w:rsidRPr="00F06EEB">
              <w:rPr>
                <w:color w:val="000000" w:themeColor="text1"/>
                <w:sz w:val="22"/>
                <w:szCs w:val="22"/>
                <w:lang w:val="nn-NO"/>
              </w:rPr>
              <w:t>skal utgjere</w:t>
            </w:r>
            <w:r w:rsidR="00C8365E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nøkkelperson</w:t>
            </w:r>
            <w:r w:rsidR="00F61C15" w:rsidRPr="00F06EEB">
              <w:rPr>
                <w:color w:val="000000" w:themeColor="text1"/>
                <w:sz w:val="22"/>
                <w:szCs w:val="22"/>
                <w:lang w:val="nn-NO"/>
              </w:rPr>
              <w:t>ell</w:t>
            </w:r>
            <w:r w:rsidR="00C8365E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271232" w:rsidRPr="00F06EEB">
              <w:rPr>
                <w:color w:val="000000" w:themeColor="text1"/>
                <w:sz w:val="22"/>
                <w:szCs w:val="22"/>
                <w:lang w:val="nn-NO"/>
              </w:rPr>
              <w:t>i møte med</w:t>
            </w:r>
            <w:r w:rsidR="00C8365E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pasientane.</w:t>
            </w:r>
            <w:r w:rsidR="005C1A88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271232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Lerøy synte elles til a</w:t>
            </w:r>
            <w:r w:rsidR="00796412" w:rsidRPr="00F06EEB">
              <w:rPr>
                <w:color w:val="000000" w:themeColor="text1"/>
                <w:sz w:val="22"/>
                <w:szCs w:val="22"/>
                <w:lang w:val="nn-NO"/>
              </w:rPr>
              <w:t>uke i psykis</w:t>
            </w:r>
            <w:r w:rsidR="005C1A88" w:rsidRPr="00F06EEB">
              <w:rPr>
                <w:color w:val="000000" w:themeColor="text1"/>
                <w:sz w:val="22"/>
                <w:szCs w:val="22"/>
                <w:lang w:val="nn-NO"/>
              </w:rPr>
              <w:t>k vanskar hjå barn og unge</w:t>
            </w:r>
            <w:r w:rsidR="00F61F26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.  </w:t>
            </w:r>
          </w:p>
          <w:p w14:paraId="65C95B7F" w14:textId="77777777" w:rsidR="008666B6" w:rsidRPr="00F06EEB" w:rsidRDefault="008666B6" w:rsidP="00271232">
            <w:pPr>
              <w:pStyle w:val="Listeavsnitt"/>
              <w:ind w:left="0"/>
              <w:rPr>
                <w:color w:val="000000"/>
                <w:sz w:val="22"/>
                <w:szCs w:val="22"/>
                <w:lang w:val="nn-NO"/>
              </w:rPr>
            </w:pPr>
          </w:p>
          <w:p w14:paraId="0E541845" w14:textId="77777777" w:rsidR="00C5073A" w:rsidRDefault="00C5073A" w:rsidP="00271232">
            <w:pPr>
              <w:pStyle w:val="Listeavsnitt"/>
              <w:ind w:left="0"/>
              <w:rPr>
                <w:color w:val="000000"/>
                <w:sz w:val="22"/>
                <w:szCs w:val="22"/>
              </w:rPr>
            </w:pPr>
            <w:r w:rsidRPr="008E0D60">
              <w:rPr>
                <w:color w:val="000000"/>
                <w:sz w:val="22"/>
                <w:szCs w:val="22"/>
              </w:rPr>
              <w:t>Litt erfaringsutvek</w:t>
            </w:r>
            <w:r w:rsidR="008666B6" w:rsidRPr="008E0D60">
              <w:rPr>
                <w:color w:val="000000"/>
                <w:sz w:val="22"/>
                <w:szCs w:val="22"/>
              </w:rPr>
              <w:t>s</w:t>
            </w:r>
            <w:r w:rsidRPr="008E0D60">
              <w:rPr>
                <w:color w:val="000000"/>
                <w:sz w:val="22"/>
                <w:szCs w:val="22"/>
              </w:rPr>
              <w:t xml:space="preserve">ling mellom </w:t>
            </w:r>
            <w:proofErr w:type="spellStart"/>
            <w:r w:rsidR="00CF7BA8" w:rsidRPr="008E0D60">
              <w:rPr>
                <w:color w:val="000000"/>
                <w:sz w:val="22"/>
                <w:szCs w:val="22"/>
              </w:rPr>
              <w:t>partnarane</w:t>
            </w:r>
            <w:proofErr w:type="spellEnd"/>
            <w:r w:rsidR="008666B6" w:rsidRPr="008E0D60">
              <w:rPr>
                <w:color w:val="000000"/>
                <w:sz w:val="22"/>
                <w:szCs w:val="22"/>
              </w:rPr>
              <w:t xml:space="preserve"> der mellom anna </w:t>
            </w:r>
            <w:proofErr w:type="spellStart"/>
            <w:r w:rsidR="008666B6" w:rsidRPr="008E0D60">
              <w:rPr>
                <w:color w:val="000000"/>
                <w:sz w:val="22"/>
                <w:szCs w:val="22"/>
              </w:rPr>
              <w:t>administrerande</w:t>
            </w:r>
            <w:proofErr w:type="spellEnd"/>
            <w:r w:rsidR="008666B6" w:rsidRPr="008E0D60">
              <w:rPr>
                <w:color w:val="000000"/>
                <w:sz w:val="22"/>
                <w:szCs w:val="22"/>
              </w:rPr>
              <w:t xml:space="preserve"> direktør </w:t>
            </w:r>
            <w:r w:rsidR="004E5DCD" w:rsidRPr="008E0D60">
              <w:rPr>
                <w:color w:val="000000"/>
                <w:sz w:val="22"/>
                <w:szCs w:val="22"/>
              </w:rPr>
              <w:t>i H</w:t>
            </w:r>
            <w:r w:rsidR="00887A05">
              <w:rPr>
                <w:color w:val="000000"/>
                <w:sz w:val="22"/>
                <w:szCs w:val="22"/>
              </w:rPr>
              <w:t>FD</w:t>
            </w:r>
            <w:r w:rsidR="004E5DCD" w:rsidRPr="008E0D60">
              <w:rPr>
                <w:color w:val="000000"/>
                <w:sz w:val="22"/>
                <w:szCs w:val="22"/>
              </w:rPr>
              <w:t xml:space="preserve"> rosa kommunen for svært god </w:t>
            </w:r>
            <w:r w:rsidR="00366597" w:rsidRPr="008E0D60">
              <w:rPr>
                <w:color w:val="000000"/>
                <w:sz w:val="22"/>
                <w:szCs w:val="22"/>
              </w:rPr>
              <w:t xml:space="preserve">samhandling med </w:t>
            </w:r>
            <w:proofErr w:type="spellStart"/>
            <w:r w:rsidR="00366597" w:rsidRPr="008E0D60">
              <w:rPr>
                <w:color w:val="000000"/>
                <w:sz w:val="22"/>
                <w:szCs w:val="22"/>
              </w:rPr>
              <w:t>helseføret</w:t>
            </w:r>
            <w:r w:rsidR="004E5DCD" w:rsidRPr="008E0D60">
              <w:rPr>
                <w:color w:val="000000"/>
                <w:sz w:val="22"/>
                <w:szCs w:val="22"/>
              </w:rPr>
              <w:t>a</w:t>
            </w:r>
            <w:r w:rsidR="00366597" w:rsidRPr="008E0D60">
              <w:rPr>
                <w:color w:val="000000"/>
                <w:sz w:val="22"/>
                <w:szCs w:val="22"/>
              </w:rPr>
              <w:t>ket</w:t>
            </w:r>
            <w:proofErr w:type="spellEnd"/>
            <w:r w:rsidR="004E5DCD" w:rsidRPr="008E0D60">
              <w:rPr>
                <w:color w:val="000000"/>
                <w:sz w:val="22"/>
                <w:szCs w:val="22"/>
              </w:rPr>
              <w:t>.</w:t>
            </w:r>
          </w:p>
          <w:p w14:paraId="7B836B27" w14:textId="77777777" w:rsidR="00156038" w:rsidRDefault="00156038" w:rsidP="00271232">
            <w:pPr>
              <w:pStyle w:val="Listeavsnitt"/>
              <w:ind w:left="0"/>
              <w:rPr>
                <w:color w:val="000000"/>
                <w:sz w:val="22"/>
                <w:szCs w:val="22"/>
              </w:rPr>
            </w:pPr>
          </w:p>
          <w:p w14:paraId="1E445356" w14:textId="75379602" w:rsidR="00156038" w:rsidRPr="00B6335C" w:rsidRDefault="00156038" w:rsidP="00271232">
            <w:pPr>
              <w:pStyle w:val="Listeavsnitt"/>
              <w:ind w:left="0"/>
              <w:rPr>
                <w:color w:val="000000"/>
                <w:sz w:val="22"/>
                <w:szCs w:val="22"/>
                <w:lang w:val="nn-NO"/>
              </w:rPr>
            </w:pP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Strategisk samarbeidsutval tok orienteringa til vitande.  </w:t>
            </w:r>
          </w:p>
        </w:tc>
      </w:tr>
      <w:tr w:rsidR="00DE05DE" w:rsidRPr="00F06EEB" w14:paraId="43FEB6C2" w14:textId="77777777" w:rsidTr="4BA8C09A">
        <w:trPr>
          <w:trHeight w:val="300"/>
        </w:trPr>
        <w:tc>
          <w:tcPr>
            <w:tcW w:w="875" w:type="dxa"/>
            <w:shd w:val="clear" w:color="auto" w:fill="auto"/>
          </w:tcPr>
          <w:p w14:paraId="658C6082" w14:textId="77777777" w:rsidR="00DE05DE" w:rsidRPr="008E0D60" w:rsidRDefault="00DE05DE" w:rsidP="00012D31">
            <w:p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>15/24</w:t>
            </w:r>
          </w:p>
        </w:tc>
        <w:tc>
          <w:tcPr>
            <w:tcW w:w="8779" w:type="dxa"/>
            <w:gridSpan w:val="2"/>
            <w:shd w:val="clear" w:color="auto" w:fill="FFFFFF" w:themeFill="background1"/>
          </w:tcPr>
          <w:p w14:paraId="54786D92" w14:textId="4D6AB6A0" w:rsidR="00DE05DE" w:rsidRPr="008E0D60" w:rsidRDefault="00635F96" w:rsidP="00012D31">
            <w:pPr>
              <w:pStyle w:val="Listeavsnitt"/>
              <w:ind w:left="0"/>
              <w:rPr>
                <w:rStyle w:val="Hyperkobling"/>
                <w:color w:val="auto"/>
                <w:sz w:val="22"/>
                <w:szCs w:val="22"/>
                <w:u w:val="none"/>
                <w:lang w:val="nn-NO"/>
              </w:rPr>
            </w:pPr>
            <w:r w:rsidRPr="00F06EEB">
              <w:rPr>
                <w:sz w:val="22"/>
                <w:szCs w:val="22"/>
                <w:lang w:val="nn-NO"/>
              </w:rPr>
              <w:t xml:space="preserve">Gro Rukan deltok digitalt, og orienterte kort om status </w:t>
            </w:r>
            <w:r w:rsidR="00661F90" w:rsidRPr="00F06EEB">
              <w:rPr>
                <w:sz w:val="22"/>
                <w:szCs w:val="22"/>
                <w:lang w:val="nn-NO"/>
              </w:rPr>
              <w:t xml:space="preserve">og </w:t>
            </w:r>
            <w:hyperlink r:id="rId12" w:history="1">
              <w:r w:rsidR="00DE05DE" w:rsidRPr="008E0D60">
                <w:rPr>
                  <w:rStyle w:val="Hyperkobling"/>
                  <w:sz w:val="22"/>
                  <w:szCs w:val="22"/>
                  <w:lang w:val="nn-NO"/>
                </w:rPr>
                <w:t>Sluttrapport Campus Vie prosjektet</w:t>
              </w:r>
            </w:hyperlink>
            <w:r w:rsidR="00661F90" w:rsidRPr="008E0D60">
              <w:rPr>
                <w:rStyle w:val="Hyperkobling"/>
                <w:sz w:val="22"/>
                <w:szCs w:val="22"/>
                <w:lang w:val="nn-NO"/>
              </w:rPr>
              <w:t>.</w:t>
            </w:r>
            <w:r w:rsidR="00526E46" w:rsidRPr="008E0D60">
              <w:rPr>
                <w:rStyle w:val="Hyperkobling"/>
                <w:sz w:val="22"/>
                <w:szCs w:val="22"/>
                <w:lang w:val="nn-NO"/>
              </w:rPr>
              <w:t xml:space="preserve">  </w:t>
            </w:r>
            <w:r w:rsidR="00526E46" w:rsidRPr="008E0D60">
              <w:rPr>
                <w:rStyle w:val="Hyperkobling"/>
                <w:color w:val="auto"/>
                <w:sz w:val="22"/>
                <w:szCs w:val="22"/>
                <w:u w:val="none"/>
                <w:lang w:val="nn-NO"/>
              </w:rPr>
              <w:t>Sjå eigen PP</w:t>
            </w:r>
            <w:r w:rsidR="00164969" w:rsidRPr="008E0D60">
              <w:rPr>
                <w:rStyle w:val="Hyperkobling"/>
                <w:color w:val="auto"/>
                <w:sz w:val="22"/>
                <w:szCs w:val="22"/>
                <w:u w:val="none"/>
                <w:lang w:val="nn-NO"/>
              </w:rPr>
              <w:t>-</w:t>
            </w:r>
            <w:r w:rsidR="00526E46" w:rsidRPr="008E0D60">
              <w:rPr>
                <w:rStyle w:val="Hyperkobling"/>
                <w:color w:val="auto"/>
                <w:sz w:val="22"/>
                <w:szCs w:val="22"/>
                <w:u w:val="none"/>
                <w:lang w:val="nn-NO"/>
              </w:rPr>
              <w:t xml:space="preserve">presentasjon.  </w:t>
            </w:r>
            <w:r w:rsidR="00995A4F" w:rsidRPr="008E0D60">
              <w:rPr>
                <w:rStyle w:val="Hyperkobling"/>
                <w:color w:val="auto"/>
                <w:sz w:val="22"/>
                <w:szCs w:val="22"/>
                <w:u w:val="none"/>
                <w:lang w:val="nn-NO"/>
              </w:rPr>
              <w:t>Til s</w:t>
            </w:r>
            <w:r w:rsidR="00235C03" w:rsidRPr="008E0D60">
              <w:rPr>
                <w:rStyle w:val="Hyperkobling"/>
                <w:color w:val="auto"/>
                <w:sz w:val="22"/>
                <w:szCs w:val="22"/>
                <w:u w:val="none"/>
                <w:lang w:val="nn-NO"/>
              </w:rPr>
              <w:t xml:space="preserve">pørsmål om finansiering </w:t>
            </w:r>
            <w:r w:rsidR="002A3601" w:rsidRPr="008E0D60">
              <w:rPr>
                <w:rStyle w:val="Hyperkobling"/>
                <w:color w:val="auto"/>
                <w:sz w:val="22"/>
                <w:szCs w:val="22"/>
                <w:u w:val="none"/>
                <w:lang w:val="nn-NO"/>
              </w:rPr>
              <w:t>vart det info</w:t>
            </w:r>
            <w:r w:rsidR="00164969" w:rsidRPr="008E0D60">
              <w:rPr>
                <w:rStyle w:val="Hyperkobling"/>
                <w:color w:val="auto"/>
                <w:sz w:val="22"/>
                <w:szCs w:val="22"/>
                <w:u w:val="none"/>
                <w:lang w:val="nn-NO"/>
              </w:rPr>
              <w:t>r</w:t>
            </w:r>
            <w:r w:rsidR="002A3601" w:rsidRPr="008E0D60">
              <w:rPr>
                <w:rStyle w:val="Hyperkobling"/>
                <w:color w:val="auto"/>
                <w:sz w:val="22"/>
                <w:szCs w:val="22"/>
                <w:u w:val="none"/>
                <w:lang w:val="nn-NO"/>
              </w:rPr>
              <w:t>mert om at det</w:t>
            </w:r>
            <w:r w:rsidR="00235C03" w:rsidRPr="008E0D60">
              <w:rPr>
                <w:rStyle w:val="Hyperkobling"/>
                <w:color w:val="auto"/>
                <w:sz w:val="22"/>
                <w:szCs w:val="22"/>
                <w:u w:val="none"/>
                <w:lang w:val="nn-NO"/>
              </w:rPr>
              <w:t xml:space="preserve"> må søkjast midlar</w:t>
            </w:r>
            <w:r w:rsidR="009C5462" w:rsidRPr="008E0D60">
              <w:rPr>
                <w:rStyle w:val="Hyperkobling"/>
                <w:color w:val="auto"/>
                <w:sz w:val="22"/>
                <w:szCs w:val="22"/>
                <w:u w:val="none"/>
                <w:lang w:val="nn-NO"/>
              </w:rPr>
              <w:t xml:space="preserve">, men elles </w:t>
            </w:r>
            <w:r w:rsidR="00164969" w:rsidRPr="008E0D60">
              <w:rPr>
                <w:rStyle w:val="Hyperkobling"/>
                <w:color w:val="auto"/>
                <w:sz w:val="22"/>
                <w:szCs w:val="22"/>
                <w:u w:val="none"/>
                <w:lang w:val="nn-NO"/>
              </w:rPr>
              <w:t xml:space="preserve">utgjer </w:t>
            </w:r>
            <w:r w:rsidR="009C5462" w:rsidRPr="008E0D60">
              <w:rPr>
                <w:rStyle w:val="Hyperkobling"/>
                <w:color w:val="auto"/>
                <w:sz w:val="22"/>
                <w:szCs w:val="22"/>
                <w:u w:val="none"/>
                <w:lang w:val="nn-NO"/>
              </w:rPr>
              <w:t xml:space="preserve">ein av </w:t>
            </w:r>
            <w:r w:rsidR="00472F2E" w:rsidRPr="008E0D60">
              <w:rPr>
                <w:rStyle w:val="Hyperkobling"/>
                <w:color w:val="auto"/>
                <w:sz w:val="22"/>
                <w:szCs w:val="22"/>
                <w:u w:val="none"/>
                <w:lang w:val="nn-NO"/>
              </w:rPr>
              <w:t>fordel</w:t>
            </w:r>
            <w:r w:rsidR="00C73F3D" w:rsidRPr="008E0D60">
              <w:rPr>
                <w:rStyle w:val="Hyperkobling"/>
                <w:color w:val="auto"/>
                <w:sz w:val="22"/>
                <w:szCs w:val="22"/>
                <w:u w:val="none"/>
                <w:lang w:val="nn-NO"/>
              </w:rPr>
              <w:t>ane</w:t>
            </w:r>
            <w:r w:rsidR="00472F2E" w:rsidRPr="008E0D60">
              <w:rPr>
                <w:rStyle w:val="Hyperkobling"/>
                <w:color w:val="auto"/>
                <w:sz w:val="22"/>
                <w:szCs w:val="22"/>
                <w:u w:val="none"/>
                <w:lang w:val="nn-NO"/>
              </w:rPr>
              <w:t xml:space="preserve"> med prosjektet </w:t>
            </w:r>
            <w:r w:rsidR="00AA1A27" w:rsidRPr="008E0D60">
              <w:rPr>
                <w:rStyle w:val="Hyperkobling"/>
                <w:color w:val="auto"/>
                <w:sz w:val="22"/>
                <w:szCs w:val="22"/>
                <w:u w:val="none"/>
                <w:lang w:val="nn-NO"/>
              </w:rPr>
              <w:t>mogelegheit</w:t>
            </w:r>
            <w:r w:rsidR="00423630" w:rsidRPr="008E0D60">
              <w:rPr>
                <w:rStyle w:val="Hyperkobling"/>
                <w:color w:val="auto"/>
                <w:sz w:val="22"/>
                <w:szCs w:val="22"/>
                <w:u w:val="none"/>
                <w:lang w:val="nn-NO"/>
              </w:rPr>
              <w:t>a</w:t>
            </w:r>
            <w:r w:rsidR="00AA1A27" w:rsidRPr="008E0D60">
              <w:rPr>
                <w:rStyle w:val="Hyperkobling"/>
                <w:color w:val="auto"/>
                <w:sz w:val="22"/>
                <w:szCs w:val="22"/>
                <w:u w:val="none"/>
                <w:lang w:val="nn-NO"/>
              </w:rPr>
              <w:t xml:space="preserve"> for trinnvis utbygging og realisering.  </w:t>
            </w:r>
          </w:p>
          <w:p w14:paraId="433ECF23" w14:textId="77777777" w:rsidR="009C5462" w:rsidRPr="008E0D60" w:rsidRDefault="009C5462" w:rsidP="00012D31">
            <w:pPr>
              <w:pStyle w:val="Listeavsnitt"/>
              <w:ind w:left="0"/>
              <w:rPr>
                <w:rStyle w:val="Hyperkobling"/>
                <w:color w:val="auto"/>
                <w:sz w:val="22"/>
                <w:szCs w:val="22"/>
                <w:u w:val="none"/>
                <w:lang w:val="nn-NO"/>
              </w:rPr>
            </w:pPr>
          </w:p>
          <w:p w14:paraId="555F4C4B" w14:textId="7ED308B5" w:rsidR="004E3427" w:rsidRPr="008E0D60" w:rsidRDefault="004E3427" w:rsidP="00012D31">
            <w:pPr>
              <w:pStyle w:val="Listeavsnitt"/>
              <w:ind w:left="0"/>
              <w:rPr>
                <w:color w:val="000000" w:themeColor="text1"/>
                <w:sz w:val="22"/>
                <w:szCs w:val="22"/>
                <w:lang w:val="nn-NO"/>
              </w:rPr>
            </w:pPr>
            <w:r w:rsidRPr="00D72895">
              <w:rPr>
                <w:rStyle w:val="Hyperkobling"/>
                <w:color w:val="auto"/>
                <w:sz w:val="22"/>
                <w:szCs w:val="22"/>
                <w:lang w:val="nn-NO"/>
              </w:rPr>
              <w:t>S</w:t>
            </w:r>
            <w:r w:rsidR="00156038" w:rsidRPr="00D72895">
              <w:rPr>
                <w:rStyle w:val="Hyperkobling"/>
                <w:color w:val="auto"/>
                <w:sz w:val="22"/>
                <w:szCs w:val="22"/>
                <w:lang w:val="nn-NO"/>
              </w:rPr>
              <w:t>trategisk samarbeidsutval</w:t>
            </w:r>
            <w:r w:rsidRPr="00D72895">
              <w:rPr>
                <w:rStyle w:val="Hyperkobling"/>
                <w:color w:val="auto"/>
                <w:sz w:val="22"/>
                <w:szCs w:val="22"/>
                <w:lang w:val="nn-NO"/>
              </w:rPr>
              <w:t xml:space="preserve"> </w:t>
            </w:r>
            <w:r w:rsidRPr="008E0D60">
              <w:rPr>
                <w:rStyle w:val="Hyperkobling"/>
                <w:color w:val="auto"/>
                <w:sz w:val="22"/>
                <w:szCs w:val="22"/>
                <w:lang w:val="nn-NO"/>
              </w:rPr>
              <w:t>tok orienteringa til vitande.</w:t>
            </w:r>
          </w:p>
        </w:tc>
      </w:tr>
      <w:tr w:rsidR="00DE05DE" w:rsidRPr="00F06EEB" w14:paraId="6ACD44F7" w14:textId="77777777" w:rsidTr="4BA8C09A">
        <w:trPr>
          <w:gridAfter w:val="1"/>
          <w:wAfter w:w="113" w:type="dxa"/>
        </w:trPr>
        <w:tc>
          <w:tcPr>
            <w:tcW w:w="875" w:type="dxa"/>
            <w:shd w:val="clear" w:color="auto" w:fill="auto"/>
          </w:tcPr>
          <w:p w14:paraId="1DB5FE54" w14:textId="77777777" w:rsidR="00DE05DE" w:rsidRPr="008E0D60" w:rsidRDefault="00DE05DE" w:rsidP="00012D31">
            <w:p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>16/24</w:t>
            </w:r>
          </w:p>
        </w:tc>
        <w:tc>
          <w:tcPr>
            <w:tcW w:w="8666" w:type="dxa"/>
            <w:shd w:val="clear" w:color="auto" w:fill="auto"/>
          </w:tcPr>
          <w:p w14:paraId="1EC2A2B0" w14:textId="2D382F01" w:rsidR="00DE05DE" w:rsidRPr="008E0D60" w:rsidRDefault="00362152" w:rsidP="00012D31">
            <w:pPr>
              <w:pStyle w:val="Listeavsnitt"/>
              <w:ind w:left="0"/>
              <w:rPr>
                <w:color w:val="000000" w:themeColor="text1"/>
                <w:sz w:val="22"/>
                <w:szCs w:val="22"/>
                <w:lang w:val="nn-NO"/>
              </w:rPr>
            </w:pP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>I</w:t>
            </w:r>
            <w:r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nterkommunal </w:t>
            </w:r>
            <w:proofErr w:type="spellStart"/>
            <w:r w:rsidRPr="00F06EEB">
              <w:rPr>
                <w:color w:val="000000" w:themeColor="text1"/>
                <w:sz w:val="22"/>
                <w:szCs w:val="22"/>
                <w:lang w:val="nn-NO"/>
              </w:rPr>
              <w:t>samhandlingskoordinator</w:t>
            </w:r>
            <w:proofErr w:type="spellEnd"/>
            <w:r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5A47DF" w:rsidRPr="00F06EEB">
              <w:rPr>
                <w:color w:val="000000" w:themeColor="text1"/>
                <w:sz w:val="22"/>
                <w:szCs w:val="22"/>
                <w:lang w:val="nn-NO"/>
              </w:rPr>
              <w:t>Kjell</w:t>
            </w:r>
            <w:r w:rsidR="00370F9E">
              <w:rPr>
                <w:color w:val="000000" w:themeColor="text1"/>
                <w:sz w:val="22"/>
                <w:szCs w:val="22"/>
                <w:lang w:val="nn-NO"/>
              </w:rPr>
              <w:t>-</w:t>
            </w:r>
            <w:r w:rsidR="005A47DF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Wernik Nystøyl </w:t>
            </w:r>
            <w:r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presenterte </w:t>
            </w:r>
            <w:r w:rsidR="004E3427" w:rsidRPr="00F06EEB">
              <w:rPr>
                <w:color w:val="000000" w:themeColor="text1"/>
                <w:sz w:val="22"/>
                <w:szCs w:val="22"/>
                <w:lang w:val="nn-NO"/>
              </w:rPr>
              <w:t>k</w:t>
            </w:r>
            <w:r w:rsidR="00DE05DE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ort status </w:t>
            </w:r>
            <w:r w:rsidR="004E3427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i </w:t>
            </w:r>
            <w:r w:rsidR="005A47DF" w:rsidRPr="008E0D60">
              <w:rPr>
                <w:color w:val="000000" w:themeColor="text1"/>
                <w:sz w:val="22"/>
                <w:szCs w:val="22"/>
                <w:lang w:val="nn-NO"/>
              </w:rPr>
              <w:t>samhandlings</w:t>
            </w:r>
            <w:r w:rsidR="00DE05DE" w:rsidRPr="008E0D60">
              <w:rPr>
                <w:color w:val="000000" w:themeColor="text1"/>
                <w:sz w:val="22"/>
                <w:szCs w:val="22"/>
                <w:lang w:val="nn-NO"/>
              </w:rPr>
              <w:t>prosjekt rekruttering og kompetanse</w:t>
            </w:r>
            <w:r w:rsidR="00E33EA6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. </w:t>
            </w:r>
            <w:r w:rsidR="003C309B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Innsatsområda i vedteken strategi er felles planlegging, samarbeid om rekruttering og kompetanse, dei fire prioriterte pasientgruppene, akuttmedisinske tenester samt digitalisering og forsking. </w:t>
            </w:r>
            <w:r w:rsidR="00E33EA6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 Sjå elles presentasjon som fylgjer referatet.</w:t>
            </w:r>
          </w:p>
          <w:p w14:paraId="7D0CFBD9" w14:textId="77777777" w:rsidR="002B1D97" w:rsidRPr="008E0D60" w:rsidRDefault="002B1D97" w:rsidP="00012D31">
            <w:pPr>
              <w:pStyle w:val="Listeavsnitt"/>
              <w:ind w:left="0"/>
              <w:rPr>
                <w:color w:val="000000" w:themeColor="text1"/>
                <w:sz w:val="22"/>
                <w:szCs w:val="22"/>
                <w:lang w:val="nn-NO"/>
              </w:rPr>
            </w:pPr>
          </w:p>
          <w:p w14:paraId="0684ABCC" w14:textId="7C6D641C" w:rsidR="002B1D97" w:rsidRPr="008E0D60" w:rsidRDefault="00ED432C" w:rsidP="0080638A">
            <w:pPr>
              <w:pStyle w:val="Listeavsnitt"/>
              <w:ind w:left="0"/>
              <w:rPr>
                <w:color w:val="000000" w:themeColor="text1"/>
                <w:sz w:val="22"/>
                <w:szCs w:val="22"/>
                <w:lang w:val="nn-NO"/>
              </w:rPr>
            </w:pP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Det vart synt til god framdrift med </w:t>
            </w:r>
            <w:r w:rsidR="008953C3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uttrykt </w:t>
            </w: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>håp om tverrfagleg tilstrekkeleg kunnskapsgrunnlag som grunnlag for gode samhandlingsmodellar.</w:t>
            </w:r>
            <w:r w:rsidR="008953C3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  </w:t>
            </w:r>
            <w:r w:rsidR="002B1D97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Plan for </w:t>
            </w:r>
            <w:r w:rsidR="0080638A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vidare </w:t>
            </w:r>
            <w:r w:rsidR="002B1D97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framdrift: </w:t>
            </w:r>
          </w:p>
          <w:p w14:paraId="0D3D4C40" w14:textId="420F9410" w:rsidR="002B1D97" w:rsidRPr="008E0D60" w:rsidRDefault="002B1D97" w:rsidP="0080638A">
            <w:pPr>
              <w:pStyle w:val="Listeavsnitt"/>
              <w:ind w:left="0"/>
              <w:rPr>
                <w:color w:val="000000" w:themeColor="text1"/>
                <w:sz w:val="22"/>
                <w:szCs w:val="22"/>
                <w:lang w:val="nn-NO"/>
              </w:rPr>
            </w:pP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Delprosjekt 1 </w:t>
            </w:r>
            <w:r w:rsidR="008A2AE2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- </w:t>
            </w: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>utarbeidd questback og kvalitative spørsmål som skal sendast partnarane før sommaren. Kort svarfrist, og</w:t>
            </w:r>
            <w:r w:rsidR="002F78BE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 a</w:t>
            </w: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nalyse av kartlegginga er planlagt tidleg haust. </w:t>
            </w:r>
          </w:p>
          <w:p w14:paraId="0DA192E4" w14:textId="77777777" w:rsidR="00D30730" w:rsidRPr="008E0D60" w:rsidRDefault="00D30730" w:rsidP="0080638A">
            <w:pPr>
              <w:pStyle w:val="Listeavsnitt"/>
              <w:ind w:left="0"/>
              <w:rPr>
                <w:color w:val="000000" w:themeColor="text1"/>
                <w:sz w:val="22"/>
                <w:szCs w:val="22"/>
                <w:lang w:val="nn-NO"/>
              </w:rPr>
            </w:pPr>
          </w:p>
          <w:p w14:paraId="03A2F7D0" w14:textId="5CD298DD" w:rsidR="002B1D97" w:rsidRPr="008E0D60" w:rsidRDefault="002B1D97" w:rsidP="0080638A">
            <w:pPr>
              <w:pStyle w:val="Listeavsnitt"/>
              <w:ind w:left="0"/>
              <w:rPr>
                <w:color w:val="000000" w:themeColor="text1"/>
                <w:sz w:val="22"/>
                <w:szCs w:val="22"/>
                <w:lang w:val="nn-NO"/>
              </w:rPr>
            </w:pP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Delprosjekt 2 </w:t>
            </w:r>
            <w:r w:rsidR="00262D55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- </w:t>
            </w: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innhenting av aktuell grunnlagsdata frå samhandlingsbarometeret og partnarane i helsefellesskapet. Dette skal nyttast i det vidare arbeidet etter leveranse frå dei to andre delprosjekta. </w:t>
            </w:r>
            <w:r w:rsidR="00A14371" w:rsidRPr="008E0D60">
              <w:rPr>
                <w:color w:val="000000" w:themeColor="text1"/>
                <w:sz w:val="22"/>
                <w:szCs w:val="22"/>
                <w:lang w:val="nn-NO"/>
              </w:rPr>
              <w:t>D</w:t>
            </w: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elprosjektet skal knyte saman heilskapen, og utarbeide forslag til tiltak for drøfting i nettverkssamling våre 2025. </w:t>
            </w:r>
          </w:p>
          <w:p w14:paraId="5E33E1EA" w14:textId="77777777" w:rsidR="00D30730" w:rsidRPr="008E0D60" w:rsidRDefault="00D30730" w:rsidP="0080638A">
            <w:pPr>
              <w:pStyle w:val="Listeavsnitt"/>
              <w:ind w:left="0"/>
              <w:rPr>
                <w:color w:val="000000" w:themeColor="text1"/>
                <w:sz w:val="22"/>
                <w:szCs w:val="22"/>
                <w:lang w:val="nn-NO"/>
              </w:rPr>
            </w:pPr>
          </w:p>
          <w:p w14:paraId="1E09A1C2" w14:textId="6E3ADCED" w:rsidR="002B1D97" w:rsidRPr="008E0D60" w:rsidRDefault="002B1D97" w:rsidP="0080638A">
            <w:pPr>
              <w:pStyle w:val="Listeavsnitt"/>
              <w:ind w:left="0"/>
              <w:rPr>
                <w:color w:val="000000" w:themeColor="text1"/>
                <w:sz w:val="22"/>
                <w:szCs w:val="22"/>
                <w:lang w:val="nn-NO"/>
              </w:rPr>
            </w:pP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Delprosjekt 3 </w:t>
            </w:r>
            <w:r w:rsidR="00A14371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- </w:t>
            </w:r>
            <w:proofErr w:type="spellStart"/>
            <w:r w:rsidR="008976D4" w:rsidRPr="008E0D60">
              <w:rPr>
                <w:color w:val="000000" w:themeColor="text1"/>
                <w:sz w:val="22"/>
                <w:szCs w:val="22"/>
                <w:lang w:val="nn-NO"/>
              </w:rPr>
              <w:t>syneleggjer</w:t>
            </w:r>
            <w:proofErr w:type="spellEnd"/>
            <w:r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 lite felles planlegging av tenestetilbodet på tvers av kommunar, og mellom kommunar og helseføretak</w:t>
            </w:r>
            <w:r w:rsidR="00B74306" w:rsidRPr="008E0D60">
              <w:rPr>
                <w:color w:val="000000" w:themeColor="text1"/>
                <w:sz w:val="22"/>
                <w:szCs w:val="22"/>
                <w:lang w:val="nn-NO"/>
              </w:rPr>
              <w:t>.  A</w:t>
            </w: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>ldrande befolkning i vårt område og auke i tenestebehov frå b</w:t>
            </w:r>
            <w:r w:rsidR="00B74306" w:rsidRPr="008E0D60">
              <w:rPr>
                <w:color w:val="000000" w:themeColor="text1"/>
                <w:sz w:val="22"/>
                <w:szCs w:val="22"/>
                <w:lang w:val="nn-NO"/>
              </w:rPr>
              <w:t>egge tenestenivåa må forventast</w:t>
            </w:r>
            <w:r w:rsidR="001C0CC3" w:rsidRPr="008E0D60">
              <w:rPr>
                <w:color w:val="000000" w:themeColor="text1"/>
                <w:sz w:val="22"/>
                <w:szCs w:val="22"/>
                <w:lang w:val="nn-NO"/>
              </w:rPr>
              <w:t>.</w:t>
            </w: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 Arbeidet med å sjå planverket på tvers av organisasjonane, og i samanheng med demografiutviklinga er forventa </w:t>
            </w:r>
            <w:proofErr w:type="spellStart"/>
            <w:r w:rsidRPr="008E0D60">
              <w:rPr>
                <w:color w:val="000000" w:themeColor="text1"/>
                <w:sz w:val="22"/>
                <w:szCs w:val="22"/>
                <w:lang w:val="nn-NO"/>
              </w:rPr>
              <w:t>ferdigstilt</w:t>
            </w:r>
            <w:proofErr w:type="spellEnd"/>
            <w:r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 sommar</w:t>
            </w:r>
            <w:r w:rsidR="001C0CC3" w:rsidRPr="008E0D60">
              <w:rPr>
                <w:color w:val="000000" w:themeColor="text1"/>
                <w:sz w:val="22"/>
                <w:szCs w:val="22"/>
                <w:lang w:val="nn-NO"/>
              </w:rPr>
              <w:t>/</w:t>
            </w: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 tidleg haust 2024.   </w:t>
            </w:r>
          </w:p>
          <w:p w14:paraId="1BDCEC96" w14:textId="77777777" w:rsidR="00546949" w:rsidRPr="008E0D60" w:rsidRDefault="00546949" w:rsidP="002B1D97">
            <w:pPr>
              <w:pStyle w:val="Listeavsnitt"/>
              <w:rPr>
                <w:color w:val="000000" w:themeColor="text1"/>
                <w:sz w:val="22"/>
                <w:szCs w:val="22"/>
                <w:lang w:val="nn-NO"/>
              </w:rPr>
            </w:pPr>
          </w:p>
          <w:p w14:paraId="69EAABCA" w14:textId="77FEA5E1" w:rsidR="002B1D97" w:rsidRPr="008E0D60" w:rsidRDefault="002B1D97" w:rsidP="008953C3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>Strategisk samarbeidsutval t</w:t>
            </w:r>
            <w:r w:rsidR="008953C3" w:rsidRPr="008E0D60">
              <w:rPr>
                <w:color w:val="000000" w:themeColor="text1"/>
                <w:sz w:val="22"/>
                <w:szCs w:val="22"/>
                <w:lang w:val="nn-NO"/>
              </w:rPr>
              <w:t>ok</w:t>
            </w: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 orienteringa til vitande</w:t>
            </w:r>
            <w:r w:rsidR="008953C3" w:rsidRPr="008E0D60">
              <w:rPr>
                <w:color w:val="000000" w:themeColor="text1"/>
                <w:sz w:val="22"/>
                <w:szCs w:val="22"/>
                <w:lang w:val="nn-NO"/>
              </w:rPr>
              <w:t>.</w:t>
            </w: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  </w:t>
            </w:r>
          </w:p>
        </w:tc>
      </w:tr>
      <w:tr w:rsidR="00DE05DE" w:rsidRPr="00F06EEB" w14:paraId="629B2CF6" w14:textId="77777777" w:rsidTr="4BA8C09A">
        <w:tc>
          <w:tcPr>
            <w:tcW w:w="875" w:type="dxa"/>
            <w:shd w:val="clear" w:color="auto" w:fill="auto"/>
          </w:tcPr>
          <w:p w14:paraId="5FDB96BD" w14:textId="77777777" w:rsidR="00DE05DE" w:rsidRPr="008E0D60" w:rsidRDefault="00DE05DE" w:rsidP="00012D31">
            <w:p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lastRenderedPageBreak/>
              <w:t>17/24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2929A02B" w14:textId="7A50AE2E" w:rsidR="00DE05DE" w:rsidRPr="00F06EEB" w:rsidRDefault="00F97A1F" w:rsidP="005D706F">
            <w:pPr>
              <w:rPr>
                <w:color w:val="000000" w:themeColor="text1"/>
                <w:sz w:val="22"/>
                <w:szCs w:val="22"/>
                <w:lang w:val="nn-NO"/>
              </w:rPr>
            </w:pPr>
            <w:bookmarkStart w:id="1" w:name="_Hlk168300275"/>
            <w:r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Leiar av Samhandlingsbarometeret </w:t>
            </w:r>
            <w:proofErr w:type="spellStart"/>
            <w:r w:rsidRPr="00F06EEB">
              <w:rPr>
                <w:color w:val="000000" w:themeColor="text1"/>
                <w:sz w:val="22"/>
                <w:szCs w:val="22"/>
                <w:lang w:val="nn-NO"/>
              </w:rPr>
              <w:t>J</w:t>
            </w:r>
            <w:r w:rsidR="00762E22" w:rsidRPr="00F06EEB">
              <w:rPr>
                <w:color w:val="000000" w:themeColor="text1"/>
                <w:sz w:val="22"/>
                <w:szCs w:val="22"/>
                <w:lang w:val="nn-NO"/>
              </w:rPr>
              <w:t>agrati</w:t>
            </w:r>
            <w:proofErr w:type="spellEnd"/>
            <w:r w:rsidR="00762E22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Bølstad </w:t>
            </w:r>
            <w:r w:rsidR="007B61B2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deltok digitalt, og </w:t>
            </w:r>
            <w:r w:rsidR="00DE05DE" w:rsidRPr="00F06EEB">
              <w:rPr>
                <w:color w:val="000000" w:themeColor="text1"/>
                <w:sz w:val="22"/>
                <w:szCs w:val="22"/>
                <w:lang w:val="nn-NO"/>
              </w:rPr>
              <w:t>orienter</w:t>
            </w:r>
            <w:r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te </w:t>
            </w:r>
            <w:r w:rsidR="00DE05DE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om </w:t>
            </w:r>
            <w:r w:rsidR="00BF2C00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pågåande </w:t>
            </w:r>
            <w:r w:rsidR="001939F9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arbeid med </w:t>
            </w:r>
            <w:r w:rsidR="001D22B5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aktuell </w:t>
            </w:r>
            <w:r w:rsidR="00DE05DE" w:rsidRPr="00F06EEB">
              <w:rPr>
                <w:color w:val="000000" w:themeColor="text1"/>
                <w:sz w:val="22"/>
                <w:szCs w:val="22"/>
                <w:lang w:val="nn-NO"/>
              </w:rPr>
              <w:t>søknad</w:t>
            </w:r>
            <w:r w:rsidR="00BB6E3D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975693" w:rsidRPr="00F06EEB">
              <w:rPr>
                <w:sz w:val="22"/>
                <w:szCs w:val="22"/>
                <w:lang w:val="nn-NO"/>
              </w:rPr>
              <w:t>av strategiske forskingsmidlar frå Helse Vest</w:t>
            </w:r>
            <w:r w:rsidR="00BB6E3D" w:rsidRPr="00F06EEB">
              <w:rPr>
                <w:sz w:val="22"/>
                <w:szCs w:val="22"/>
                <w:lang w:val="nn-NO"/>
              </w:rPr>
              <w:t xml:space="preserve">.  Målet er </w:t>
            </w:r>
            <w:r w:rsidR="00975693" w:rsidRPr="00F06EEB">
              <w:rPr>
                <w:sz w:val="22"/>
                <w:szCs w:val="22"/>
                <w:lang w:val="nn-NO"/>
              </w:rPr>
              <w:t xml:space="preserve">å vidareutvikle og tilpasse indikatorar i </w:t>
            </w:r>
            <w:r w:rsidR="00BB6E3D" w:rsidRPr="00F06EEB">
              <w:rPr>
                <w:sz w:val="22"/>
                <w:szCs w:val="22"/>
                <w:lang w:val="nn-NO"/>
              </w:rPr>
              <w:t>samhandlingsbarometeret</w:t>
            </w:r>
            <w:r w:rsidR="00240BB9" w:rsidRPr="00F06EEB">
              <w:rPr>
                <w:sz w:val="22"/>
                <w:szCs w:val="22"/>
                <w:lang w:val="nn-NO"/>
              </w:rPr>
              <w:t>.  H</w:t>
            </w:r>
            <w:r w:rsidR="009378F2" w:rsidRPr="00F06EEB">
              <w:rPr>
                <w:sz w:val="22"/>
                <w:szCs w:val="22"/>
                <w:lang w:val="nn-NO"/>
              </w:rPr>
              <w:t xml:space="preserve">elsefellesskapet vert invitert </w:t>
            </w:r>
            <w:r w:rsidR="00AD7550" w:rsidRPr="00F06EEB">
              <w:rPr>
                <w:sz w:val="22"/>
                <w:szCs w:val="22"/>
                <w:lang w:val="nn-NO"/>
              </w:rPr>
              <w:t xml:space="preserve">inn </w:t>
            </w:r>
            <w:r w:rsidR="00240BB9" w:rsidRPr="00F06EEB">
              <w:rPr>
                <w:sz w:val="22"/>
                <w:szCs w:val="22"/>
                <w:lang w:val="nn-NO"/>
              </w:rPr>
              <w:t>til</w:t>
            </w:r>
            <w:r w:rsidR="00AD7550" w:rsidRPr="00F06EEB">
              <w:rPr>
                <w:sz w:val="22"/>
                <w:szCs w:val="22"/>
                <w:lang w:val="nn-NO"/>
              </w:rPr>
              <w:t xml:space="preserve"> samarbeid</w:t>
            </w:r>
            <w:r w:rsidR="00240BB9" w:rsidRPr="00F06EEB">
              <w:rPr>
                <w:sz w:val="22"/>
                <w:szCs w:val="22"/>
                <w:lang w:val="nn-NO"/>
              </w:rPr>
              <w:t>et</w:t>
            </w:r>
            <w:r w:rsidR="00AD7550" w:rsidRPr="00F06EEB">
              <w:rPr>
                <w:sz w:val="22"/>
                <w:szCs w:val="22"/>
                <w:lang w:val="nn-NO"/>
              </w:rPr>
              <w:t xml:space="preserve"> og </w:t>
            </w:r>
            <w:r w:rsidR="009378F2" w:rsidRPr="00F06EEB">
              <w:rPr>
                <w:sz w:val="22"/>
                <w:szCs w:val="22"/>
                <w:lang w:val="nn-NO"/>
              </w:rPr>
              <w:t>til å støtte denne søknaden.</w:t>
            </w:r>
            <w:r w:rsidR="005D706F" w:rsidRPr="00F06EEB">
              <w:rPr>
                <w:sz w:val="22"/>
                <w:szCs w:val="22"/>
                <w:lang w:val="nn-NO"/>
              </w:rPr>
              <w:t xml:space="preserve">  </w:t>
            </w:r>
            <w:r w:rsidR="009D434B" w:rsidRPr="00F06EEB">
              <w:rPr>
                <w:color w:val="000000" w:themeColor="text1"/>
                <w:sz w:val="22"/>
                <w:szCs w:val="22"/>
                <w:lang w:val="nn-NO"/>
              </w:rPr>
              <w:t>Sjå eigen PP-presentasjon.</w:t>
            </w:r>
          </w:p>
          <w:p w14:paraId="4E27E159" w14:textId="77777777" w:rsidR="00052659" w:rsidRPr="008E0D60" w:rsidRDefault="00052659" w:rsidP="00052659">
            <w:pPr>
              <w:pStyle w:val="Overskrift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968296" w14:textId="38E3C220" w:rsidR="00396547" w:rsidRPr="008E0D60" w:rsidRDefault="00396547" w:rsidP="00396547">
            <w:pPr>
              <w:rPr>
                <w:sz w:val="22"/>
                <w:szCs w:val="22"/>
                <w:lang w:val="nn-NO" w:eastAsia="en-US"/>
              </w:rPr>
            </w:pPr>
            <w:r w:rsidRPr="008E0D60">
              <w:rPr>
                <w:sz w:val="22"/>
                <w:szCs w:val="22"/>
                <w:lang w:val="nn-NO" w:eastAsia="en-US"/>
              </w:rPr>
              <w:t xml:space="preserve">Utvalet </w:t>
            </w:r>
            <w:r w:rsidR="001939E7" w:rsidRPr="008E0D60">
              <w:rPr>
                <w:sz w:val="22"/>
                <w:szCs w:val="22"/>
                <w:lang w:val="nn-NO" w:eastAsia="en-US"/>
              </w:rPr>
              <w:t>drøfta framlegg til vedtak</w:t>
            </w:r>
            <w:r w:rsidR="00EB43E2" w:rsidRPr="008E0D60">
              <w:rPr>
                <w:sz w:val="22"/>
                <w:szCs w:val="22"/>
                <w:lang w:val="nn-NO" w:eastAsia="en-US"/>
              </w:rPr>
              <w:t xml:space="preserve"> </w:t>
            </w:r>
            <w:r w:rsidR="00C570BE" w:rsidRPr="008E0D60">
              <w:rPr>
                <w:sz w:val="22"/>
                <w:szCs w:val="22"/>
                <w:lang w:val="nn-NO" w:eastAsia="en-US"/>
              </w:rPr>
              <w:t xml:space="preserve">slik det </w:t>
            </w:r>
            <w:r w:rsidR="00246F0C" w:rsidRPr="008E0D60">
              <w:rPr>
                <w:sz w:val="22"/>
                <w:szCs w:val="22"/>
                <w:lang w:val="nn-NO" w:eastAsia="en-US"/>
              </w:rPr>
              <w:t xml:space="preserve">kom fram av </w:t>
            </w:r>
            <w:r w:rsidR="00C570BE" w:rsidRPr="008E0D60">
              <w:rPr>
                <w:sz w:val="22"/>
                <w:szCs w:val="22"/>
                <w:lang w:val="nn-NO" w:eastAsia="en-US"/>
              </w:rPr>
              <w:t>sak</w:t>
            </w:r>
            <w:r w:rsidR="00246F0C" w:rsidRPr="008E0D60">
              <w:rPr>
                <w:sz w:val="22"/>
                <w:szCs w:val="22"/>
                <w:lang w:val="nn-NO" w:eastAsia="en-US"/>
              </w:rPr>
              <w:t>sgrunnlaget</w:t>
            </w:r>
            <w:r w:rsidR="00C570BE" w:rsidRPr="008E0D60">
              <w:rPr>
                <w:sz w:val="22"/>
                <w:szCs w:val="22"/>
                <w:lang w:val="nn-NO" w:eastAsia="en-US"/>
              </w:rPr>
              <w:t>, og dette fekk e</w:t>
            </w:r>
            <w:r w:rsidR="007709E7" w:rsidRPr="008E0D60">
              <w:rPr>
                <w:sz w:val="22"/>
                <w:szCs w:val="22"/>
                <w:lang w:val="nn-NO" w:eastAsia="en-US"/>
              </w:rPr>
              <w:t xml:space="preserve">lles </w:t>
            </w:r>
            <w:r w:rsidR="00EB43E2" w:rsidRPr="008E0D60">
              <w:rPr>
                <w:sz w:val="22"/>
                <w:szCs w:val="22"/>
                <w:lang w:val="nn-NO" w:eastAsia="en-US"/>
              </w:rPr>
              <w:t>full tilslutnad.</w:t>
            </w:r>
            <w:r w:rsidR="00BF0DD9" w:rsidRPr="008E0D60">
              <w:rPr>
                <w:sz w:val="22"/>
                <w:szCs w:val="22"/>
                <w:lang w:val="nn-NO" w:eastAsia="en-US"/>
              </w:rPr>
              <w:t xml:space="preserve">  Martin Lundgård signerer avtalen på vegne av Sogn og Fjordane Helsefellesskap.</w:t>
            </w:r>
          </w:p>
          <w:p w14:paraId="6AFCE334" w14:textId="37CAA3E4" w:rsidR="00052659" w:rsidRPr="008E0D60" w:rsidRDefault="00052659" w:rsidP="00052659">
            <w:pPr>
              <w:pStyle w:val="Overskrift2"/>
              <w:rPr>
                <w:rFonts w:ascii="Times New Roman" w:hAnsi="Times New Roman" w:cs="Times New Roman"/>
                <w:sz w:val="22"/>
                <w:szCs w:val="22"/>
              </w:rPr>
            </w:pPr>
            <w:r w:rsidRPr="008E0D6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16C33D0A" w14:textId="60ECFA5D" w:rsidR="00052659" w:rsidRPr="00F06EEB" w:rsidRDefault="00147A04" w:rsidP="00052659">
            <w:pPr>
              <w:rPr>
                <w:sz w:val="22"/>
                <w:szCs w:val="22"/>
                <w:lang w:val="nn-NO"/>
              </w:rPr>
            </w:pPr>
            <w:r w:rsidRPr="00F06EEB">
              <w:rPr>
                <w:sz w:val="22"/>
                <w:szCs w:val="22"/>
                <w:lang w:val="nn-NO"/>
              </w:rPr>
              <w:t xml:space="preserve">Vedtak: </w:t>
            </w:r>
            <w:r w:rsidR="00052659" w:rsidRPr="00F06EEB">
              <w:rPr>
                <w:sz w:val="22"/>
                <w:szCs w:val="22"/>
                <w:lang w:val="nn-NO"/>
              </w:rPr>
              <w:t>Strategisk samarbeidsutval tek informasjonen om forskingssøknaden til vitande.</w:t>
            </w:r>
          </w:p>
          <w:p w14:paraId="0632B6CB" w14:textId="1D2B6FC8" w:rsidR="00052659" w:rsidRPr="008E0D60" w:rsidRDefault="00052659" w:rsidP="00C570BE">
            <w:pPr>
              <w:rPr>
                <w:sz w:val="22"/>
                <w:szCs w:val="22"/>
                <w:lang w:val="nn-NO"/>
              </w:rPr>
            </w:pPr>
            <w:r w:rsidRPr="00F06EEB">
              <w:rPr>
                <w:sz w:val="22"/>
                <w:szCs w:val="22"/>
                <w:lang w:val="nn-NO"/>
              </w:rPr>
              <w:t>Strategisk samarbeidsutval støtter søknaden i tråd med vedlagt støttebrev, og er positive til at helsefellesskapet fungerer som ei plattform i arbeidet med å utforme verktøyet (validering av spørjeskjema).</w:t>
            </w:r>
            <w:bookmarkEnd w:id="1"/>
          </w:p>
        </w:tc>
      </w:tr>
      <w:tr w:rsidR="00DE05DE" w:rsidRPr="00F06EEB" w14:paraId="54C0714B" w14:textId="77777777" w:rsidTr="4BA8C09A">
        <w:tc>
          <w:tcPr>
            <w:tcW w:w="875" w:type="dxa"/>
            <w:shd w:val="clear" w:color="auto" w:fill="auto"/>
          </w:tcPr>
          <w:p w14:paraId="13FCAA2A" w14:textId="77777777" w:rsidR="00DE05DE" w:rsidRPr="008E0D60" w:rsidRDefault="00DE05DE" w:rsidP="00012D31">
            <w:p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>18/24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403975E4" w14:textId="22BC0086" w:rsidR="00FF4CEF" w:rsidRPr="00F06EEB" w:rsidRDefault="004825C7" w:rsidP="00012D31">
            <w:pPr>
              <w:pStyle w:val="Listeavsnitt"/>
              <w:ind w:left="0"/>
              <w:rPr>
                <w:color w:val="000000" w:themeColor="text1"/>
                <w:sz w:val="22"/>
                <w:szCs w:val="22"/>
                <w:lang w:val="nn-NO"/>
              </w:rPr>
            </w:pPr>
            <w:r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Kjell-Wernik Nystøyl </w:t>
            </w:r>
            <w:r w:rsidR="000C6302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med supplement frå Dagrun Kyrkjebø </w:t>
            </w:r>
            <w:r w:rsidR="00473851" w:rsidRPr="00F06EEB">
              <w:rPr>
                <w:color w:val="000000" w:themeColor="text1"/>
                <w:sz w:val="22"/>
                <w:szCs w:val="22"/>
                <w:lang w:val="nn-NO"/>
              </w:rPr>
              <w:t>innleia</w:t>
            </w:r>
            <w:r w:rsidR="001D37A6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til sak om </w:t>
            </w:r>
            <w:r w:rsidR="004A2064" w:rsidRPr="00F06EEB">
              <w:rPr>
                <w:color w:val="000000" w:themeColor="text1"/>
                <w:sz w:val="22"/>
                <w:szCs w:val="22"/>
                <w:lang w:val="nn-NO"/>
              </w:rPr>
              <w:t>s</w:t>
            </w:r>
            <w:r w:rsidR="00DE05DE" w:rsidRPr="00F06EEB">
              <w:rPr>
                <w:color w:val="000000" w:themeColor="text1"/>
                <w:sz w:val="22"/>
                <w:szCs w:val="22"/>
                <w:lang w:val="nn-NO"/>
              </w:rPr>
              <w:t>amhandlingsmodellar på systemnivå</w:t>
            </w:r>
            <w:r w:rsidR="00437085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som har sitt utspring i FSU-sak </w:t>
            </w:r>
            <w:r w:rsidR="00341309" w:rsidRPr="00F06EEB">
              <w:rPr>
                <w:color w:val="000000" w:themeColor="text1"/>
                <w:sz w:val="22"/>
                <w:szCs w:val="22"/>
                <w:lang w:val="nn-NO"/>
              </w:rPr>
              <w:t>18/24;</w:t>
            </w:r>
            <w:r w:rsidR="001D37A6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</w:t>
            </w:r>
          </w:p>
          <w:p w14:paraId="44F88EF5" w14:textId="77777777" w:rsidR="00FF4CEF" w:rsidRPr="00F06EEB" w:rsidRDefault="00FF4CEF" w:rsidP="00FF4CEF">
            <w:pPr>
              <w:ind w:left="708"/>
              <w:rPr>
                <w:bCs/>
                <w:i/>
                <w:iCs/>
                <w:sz w:val="22"/>
                <w:szCs w:val="22"/>
                <w:lang w:val="nn-NO"/>
              </w:rPr>
            </w:pPr>
            <w:r w:rsidRPr="00F06EEB">
              <w:rPr>
                <w:bCs/>
                <w:i/>
                <w:iCs/>
                <w:sz w:val="22"/>
                <w:szCs w:val="22"/>
                <w:lang w:val="nn-NO"/>
              </w:rPr>
              <w:t>Partnarane einast om ulik situasjonsforståing, og at denne saka treng større fokus/sakshandsaming. FSU opphevar vedtak i sak 32/23 og 4/24.</w:t>
            </w:r>
          </w:p>
          <w:p w14:paraId="0E912F8A" w14:textId="77777777" w:rsidR="00FF4CEF" w:rsidRPr="00F06EEB" w:rsidRDefault="00FF4CEF" w:rsidP="00FF4CEF">
            <w:pPr>
              <w:ind w:left="708"/>
              <w:rPr>
                <w:bCs/>
                <w:i/>
                <w:iCs/>
                <w:sz w:val="22"/>
                <w:szCs w:val="22"/>
                <w:lang w:val="nn-NO"/>
              </w:rPr>
            </w:pPr>
          </w:p>
          <w:p w14:paraId="72D96F23" w14:textId="77777777" w:rsidR="00FF4CEF" w:rsidRPr="00F06EEB" w:rsidRDefault="00FF4CEF" w:rsidP="00FF4CEF">
            <w:pPr>
              <w:ind w:left="708"/>
              <w:rPr>
                <w:bCs/>
                <w:i/>
                <w:iCs/>
                <w:sz w:val="22"/>
                <w:szCs w:val="22"/>
                <w:lang w:val="nn-NO"/>
              </w:rPr>
            </w:pPr>
            <w:r w:rsidRPr="00F06EEB">
              <w:rPr>
                <w:bCs/>
                <w:i/>
                <w:iCs/>
                <w:sz w:val="22"/>
                <w:szCs w:val="22"/>
                <w:lang w:val="nn-NO"/>
              </w:rPr>
              <w:t>Fagleg samarbeidsutval ser behovet for å utarbeide ulike samhandlingsmodellar på systemnivå, og ber om at det vert førebudd sak til strategisk samarbeidsutval der partnarane kan einast om vidare prosess for slike saker.</w:t>
            </w:r>
          </w:p>
          <w:p w14:paraId="1A897FCA" w14:textId="77777777" w:rsidR="00FF4CEF" w:rsidRPr="00F06EEB" w:rsidRDefault="00FF4CEF" w:rsidP="00FF4CEF">
            <w:pPr>
              <w:ind w:left="708"/>
              <w:rPr>
                <w:bCs/>
                <w:i/>
                <w:iCs/>
                <w:sz w:val="22"/>
                <w:szCs w:val="22"/>
                <w:lang w:val="nn-NO"/>
              </w:rPr>
            </w:pPr>
          </w:p>
          <w:p w14:paraId="3C2D4B2A" w14:textId="577BE3CE" w:rsidR="00FF4CEF" w:rsidRPr="00F06EEB" w:rsidRDefault="008B29F4" w:rsidP="00FF4CEF">
            <w:pPr>
              <w:rPr>
                <w:bCs/>
                <w:sz w:val="22"/>
                <w:szCs w:val="22"/>
                <w:lang w:val="nn-NO"/>
              </w:rPr>
            </w:pPr>
            <w:r w:rsidRPr="00F06EEB">
              <w:rPr>
                <w:bCs/>
                <w:sz w:val="22"/>
                <w:szCs w:val="22"/>
                <w:u w:val="single"/>
                <w:lang w:val="nn-NO"/>
              </w:rPr>
              <w:t>Stikkord f</w:t>
            </w:r>
            <w:r w:rsidR="00F626E8" w:rsidRPr="00F06EEB">
              <w:rPr>
                <w:bCs/>
                <w:sz w:val="22"/>
                <w:szCs w:val="22"/>
                <w:u w:val="single"/>
                <w:lang w:val="nn-NO"/>
              </w:rPr>
              <w:t xml:space="preserve">rå </w:t>
            </w:r>
            <w:r w:rsidR="00C9586E" w:rsidRPr="00F06EEB">
              <w:rPr>
                <w:bCs/>
                <w:sz w:val="22"/>
                <w:szCs w:val="22"/>
                <w:u w:val="single"/>
                <w:lang w:val="nn-NO"/>
              </w:rPr>
              <w:t>erfaringsutvekslinga</w:t>
            </w:r>
            <w:r w:rsidRPr="00F06EEB">
              <w:rPr>
                <w:bCs/>
                <w:sz w:val="22"/>
                <w:szCs w:val="22"/>
                <w:u w:val="single"/>
                <w:lang w:val="nn-NO"/>
              </w:rPr>
              <w:t xml:space="preserve"> og dialogen</w:t>
            </w:r>
            <w:r w:rsidR="00C9586E" w:rsidRPr="00F06EEB">
              <w:rPr>
                <w:bCs/>
                <w:sz w:val="22"/>
                <w:szCs w:val="22"/>
                <w:lang w:val="nn-NO"/>
              </w:rPr>
              <w:t>:</w:t>
            </w:r>
          </w:p>
          <w:p w14:paraId="16329160" w14:textId="37E434AA" w:rsidR="005042EB" w:rsidRPr="008E0D60" w:rsidRDefault="008C4FFF" w:rsidP="00211259">
            <w:pPr>
              <w:pStyle w:val="Listeavsnitt"/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proofErr w:type="spellStart"/>
            <w:r w:rsidRPr="008E0D60">
              <w:rPr>
                <w:bCs/>
                <w:sz w:val="22"/>
                <w:szCs w:val="22"/>
              </w:rPr>
              <w:t>Eigarskapet</w:t>
            </w:r>
            <w:proofErr w:type="spellEnd"/>
            <w:r w:rsidRPr="008E0D60">
              <w:rPr>
                <w:bCs/>
                <w:sz w:val="22"/>
                <w:szCs w:val="22"/>
              </w:rPr>
              <w:t xml:space="preserve"> må </w:t>
            </w:r>
            <w:proofErr w:type="spellStart"/>
            <w:r w:rsidRPr="008E0D60">
              <w:rPr>
                <w:bCs/>
                <w:sz w:val="22"/>
                <w:szCs w:val="22"/>
              </w:rPr>
              <w:t>definerast</w:t>
            </w:r>
            <w:proofErr w:type="spellEnd"/>
            <w:r w:rsidR="0017433D" w:rsidRPr="008E0D60">
              <w:rPr>
                <w:bCs/>
                <w:sz w:val="22"/>
                <w:szCs w:val="22"/>
              </w:rPr>
              <w:t xml:space="preserve">  </w:t>
            </w:r>
          </w:p>
          <w:p w14:paraId="6CD34FE6" w14:textId="0D43817F" w:rsidR="005042EB" w:rsidRPr="008E0D60" w:rsidRDefault="0017433D" w:rsidP="00211259">
            <w:pPr>
              <w:pStyle w:val="Listeavsnitt"/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8E0D60">
              <w:rPr>
                <w:bCs/>
                <w:sz w:val="22"/>
                <w:szCs w:val="22"/>
              </w:rPr>
              <w:t>Kartleggingsprosess og prosjektmetodik</w:t>
            </w:r>
            <w:r w:rsidR="00211259" w:rsidRPr="008E0D60">
              <w:rPr>
                <w:bCs/>
                <w:sz w:val="22"/>
                <w:szCs w:val="22"/>
              </w:rPr>
              <w:t>k</w:t>
            </w:r>
            <w:r w:rsidR="00E05DEC" w:rsidRPr="008E0D60">
              <w:rPr>
                <w:bCs/>
                <w:sz w:val="22"/>
                <w:szCs w:val="22"/>
              </w:rPr>
              <w:t xml:space="preserve">  </w:t>
            </w:r>
          </w:p>
          <w:p w14:paraId="66745E17" w14:textId="77777777" w:rsidR="005042EB" w:rsidRPr="008E0D60" w:rsidRDefault="00E05DEC" w:rsidP="00211259">
            <w:pPr>
              <w:pStyle w:val="Listeavsnitt"/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8E0D60">
              <w:rPr>
                <w:bCs/>
                <w:sz w:val="22"/>
                <w:szCs w:val="22"/>
              </w:rPr>
              <w:t xml:space="preserve">Kan delavtalestrukturen </w:t>
            </w:r>
            <w:proofErr w:type="spellStart"/>
            <w:r w:rsidRPr="008E0D60">
              <w:rPr>
                <w:bCs/>
                <w:sz w:val="22"/>
                <w:szCs w:val="22"/>
              </w:rPr>
              <w:t>nyttast</w:t>
            </w:r>
            <w:proofErr w:type="spellEnd"/>
            <w:r w:rsidRPr="008E0D60">
              <w:rPr>
                <w:bCs/>
                <w:sz w:val="22"/>
                <w:szCs w:val="22"/>
              </w:rPr>
              <w:t xml:space="preserve">?  </w:t>
            </w:r>
          </w:p>
          <w:p w14:paraId="5B5BCAB0" w14:textId="2D98CEF4" w:rsidR="005042EB" w:rsidRPr="008E0D60" w:rsidRDefault="0099460D" w:rsidP="00211259">
            <w:pPr>
              <w:pStyle w:val="Listeavsnitt"/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8E0D60">
              <w:rPr>
                <w:bCs/>
                <w:sz w:val="22"/>
                <w:szCs w:val="22"/>
              </w:rPr>
              <w:t xml:space="preserve">Avgrense omfang – </w:t>
            </w:r>
            <w:proofErr w:type="spellStart"/>
            <w:r w:rsidRPr="008E0D60">
              <w:rPr>
                <w:bCs/>
                <w:sz w:val="22"/>
                <w:szCs w:val="22"/>
              </w:rPr>
              <w:t>tyd</w:t>
            </w:r>
            <w:r w:rsidR="00211259" w:rsidRPr="008E0D60">
              <w:rPr>
                <w:bCs/>
                <w:sz w:val="22"/>
                <w:szCs w:val="22"/>
              </w:rPr>
              <w:t>e</w:t>
            </w:r>
            <w:r w:rsidRPr="008E0D60">
              <w:rPr>
                <w:bCs/>
                <w:sz w:val="22"/>
                <w:szCs w:val="22"/>
              </w:rPr>
              <w:t>lege</w:t>
            </w:r>
            <w:proofErr w:type="spellEnd"/>
            <w:r w:rsidRPr="008E0D60">
              <w:rPr>
                <w:bCs/>
                <w:sz w:val="22"/>
                <w:szCs w:val="22"/>
              </w:rPr>
              <w:t xml:space="preserve"> grenser i starten av </w:t>
            </w:r>
            <w:r w:rsidR="00DF69F5" w:rsidRPr="008E0D60">
              <w:rPr>
                <w:bCs/>
                <w:sz w:val="22"/>
                <w:szCs w:val="22"/>
              </w:rPr>
              <w:t xml:space="preserve">arbeidet  </w:t>
            </w:r>
          </w:p>
          <w:p w14:paraId="006FEED5" w14:textId="32F08EA2" w:rsidR="005042EB" w:rsidRPr="008E0D60" w:rsidRDefault="006C6FC9" w:rsidP="00211259">
            <w:pPr>
              <w:pStyle w:val="Listeavsnitt"/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8E0D60">
              <w:rPr>
                <w:bCs/>
                <w:sz w:val="22"/>
                <w:szCs w:val="22"/>
              </w:rPr>
              <w:t>S</w:t>
            </w:r>
            <w:r w:rsidR="00DF69F5" w:rsidRPr="008E0D60">
              <w:rPr>
                <w:bCs/>
                <w:sz w:val="22"/>
                <w:szCs w:val="22"/>
              </w:rPr>
              <w:t xml:space="preserve">jå på </w:t>
            </w:r>
            <w:r w:rsidR="00C118F1" w:rsidRPr="008E0D60">
              <w:rPr>
                <w:bCs/>
                <w:sz w:val="22"/>
                <w:szCs w:val="22"/>
              </w:rPr>
              <w:t xml:space="preserve">metodikk i </w:t>
            </w:r>
            <w:r w:rsidR="00DF69F5" w:rsidRPr="008E0D60">
              <w:rPr>
                <w:bCs/>
                <w:sz w:val="22"/>
                <w:szCs w:val="22"/>
              </w:rPr>
              <w:t>gode pasientforløp</w:t>
            </w:r>
            <w:r w:rsidR="00E2265E" w:rsidRPr="008E0D60">
              <w:rPr>
                <w:bCs/>
                <w:sz w:val="22"/>
                <w:szCs w:val="22"/>
              </w:rPr>
              <w:t xml:space="preserve">  </w:t>
            </w:r>
          </w:p>
          <w:p w14:paraId="23DF84B8" w14:textId="174B9B61" w:rsidR="005042EB" w:rsidRPr="00F06EEB" w:rsidRDefault="00C95059" w:rsidP="00211259">
            <w:pPr>
              <w:pStyle w:val="Listeavsnitt"/>
              <w:numPr>
                <w:ilvl w:val="0"/>
                <w:numId w:val="47"/>
              </w:numPr>
              <w:rPr>
                <w:bCs/>
                <w:sz w:val="22"/>
                <w:szCs w:val="22"/>
                <w:lang w:val="nn-NO"/>
              </w:rPr>
            </w:pPr>
            <w:r w:rsidRPr="00F06EEB">
              <w:rPr>
                <w:bCs/>
                <w:sz w:val="22"/>
                <w:szCs w:val="22"/>
                <w:lang w:val="nn-NO"/>
              </w:rPr>
              <w:t>Koordinerande eining som m</w:t>
            </w:r>
            <w:r w:rsidR="00FB2CBA" w:rsidRPr="00F06EEB">
              <w:rPr>
                <w:bCs/>
                <w:sz w:val="22"/>
                <w:szCs w:val="22"/>
                <w:lang w:val="nn-NO"/>
              </w:rPr>
              <w:t xml:space="preserve">øteplass for </w:t>
            </w:r>
            <w:r w:rsidR="004B1D26" w:rsidRPr="00F06EEB">
              <w:rPr>
                <w:bCs/>
                <w:sz w:val="22"/>
                <w:szCs w:val="22"/>
                <w:lang w:val="nn-NO"/>
              </w:rPr>
              <w:t>partnarane</w:t>
            </w:r>
            <w:r w:rsidR="00A0558F" w:rsidRPr="00F06EEB">
              <w:rPr>
                <w:bCs/>
                <w:sz w:val="22"/>
                <w:szCs w:val="22"/>
                <w:lang w:val="nn-NO"/>
              </w:rPr>
              <w:t xml:space="preserve">  </w:t>
            </w:r>
          </w:p>
          <w:p w14:paraId="3AD6B4D3" w14:textId="77777777" w:rsidR="00D56D0C" w:rsidRPr="00736455" w:rsidRDefault="002D5671" w:rsidP="00211259">
            <w:pPr>
              <w:pStyle w:val="Listeavsnitt"/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B04EF0">
              <w:rPr>
                <w:bCs/>
                <w:sz w:val="22"/>
                <w:szCs w:val="22"/>
              </w:rPr>
              <w:t>Utarbeide r</w:t>
            </w:r>
            <w:r w:rsidR="00A0558F" w:rsidRPr="00B04EF0">
              <w:rPr>
                <w:bCs/>
                <w:sz w:val="22"/>
                <w:szCs w:val="22"/>
              </w:rPr>
              <w:t xml:space="preserve">ammedokument og definere </w:t>
            </w:r>
            <w:proofErr w:type="spellStart"/>
            <w:r w:rsidR="00A0558F" w:rsidRPr="00B04EF0">
              <w:rPr>
                <w:bCs/>
                <w:sz w:val="22"/>
                <w:szCs w:val="22"/>
              </w:rPr>
              <w:t>dei</w:t>
            </w:r>
            <w:proofErr w:type="spellEnd"/>
            <w:r w:rsidR="00A0558F" w:rsidRPr="00B04EF0">
              <w:rPr>
                <w:bCs/>
                <w:sz w:val="22"/>
                <w:szCs w:val="22"/>
              </w:rPr>
              <w:t xml:space="preserve"> ulike styringslinjene</w:t>
            </w:r>
            <w:r w:rsidRPr="00B04EF0">
              <w:rPr>
                <w:bCs/>
                <w:sz w:val="22"/>
                <w:szCs w:val="22"/>
              </w:rPr>
              <w:t xml:space="preserve"> </w:t>
            </w:r>
            <w:r w:rsidR="00516055" w:rsidRPr="00B04EF0">
              <w:rPr>
                <w:bCs/>
                <w:sz w:val="22"/>
                <w:szCs w:val="22"/>
              </w:rPr>
              <w:t xml:space="preserve"> </w:t>
            </w:r>
          </w:p>
          <w:p w14:paraId="1F8FEFAC" w14:textId="77777777" w:rsidR="001E1BA2" w:rsidRPr="00B04EF0" w:rsidRDefault="001E1BA2" w:rsidP="001E1BA2">
            <w:pPr>
              <w:pStyle w:val="Listeavsnitt"/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B04EF0">
              <w:rPr>
                <w:bCs/>
                <w:sz w:val="22"/>
                <w:szCs w:val="22"/>
              </w:rPr>
              <w:t>Sikre brei forankring, men kanskje starte smalt?</w:t>
            </w:r>
          </w:p>
          <w:p w14:paraId="0CC4F1F4" w14:textId="77777777" w:rsidR="001E1BA2" w:rsidRPr="00B04EF0" w:rsidRDefault="001E1BA2" w:rsidP="001E1BA2">
            <w:pPr>
              <w:pStyle w:val="Listeavsnitt"/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B04EF0">
              <w:rPr>
                <w:bCs/>
                <w:sz w:val="22"/>
                <w:szCs w:val="22"/>
              </w:rPr>
              <w:t xml:space="preserve">Ulike </w:t>
            </w:r>
            <w:proofErr w:type="spellStart"/>
            <w:r w:rsidRPr="00B04EF0">
              <w:rPr>
                <w:bCs/>
                <w:sz w:val="22"/>
                <w:szCs w:val="22"/>
              </w:rPr>
              <w:t>modellar</w:t>
            </w:r>
            <w:proofErr w:type="spellEnd"/>
            <w:r w:rsidRPr="00B04EF0">
              <w:rPr>
                <w:bCs/>
                <w:sz w:val="22"/>
                <w:szCs w:val="22"/>
              </w:rPr>
              <w:t xml:space="preserve"> - </w:t>
            </w:r>
            <w:proofErr w:type="spellStart"/>
            <w:r w:rsidRPr="00B04EF0">
              <w:rPr>
                <w:bCs/>
                <w:sz w:val="22"/>
                <w:szCs w:val="22"/>
              </w:rPr>
              <w:t>ikkje</w:t>
            </w:r>
            <w:proofErr w:type="spellEnd"/>
            <w:r w:rsidRPr="00B04EF0">
              <w:rPr>
                <w:bCs/>
                <w:sz w:val="22"/>
                <w:szCs w:val="22"/>
              </w:rPr>
              <w:t xml:space="preserve"> velge modell før </w:t>
            </w:r>
            <w:proofErr w:type="spellStart"/>
            <w:r w:rsidRPr="00B04EF0">
              <w:rPr>
                <w:bCs/>
                <w:sz w:val="22"/>
                <w:szCs w:val="22"/>
              </w:rPr>
              <w:t>ein</w:t>
            </w:r>
            <w:proofErr w:type="spellEnd"/>
            <w:r w:rsidRPr="00B04EF0">
              <w:rPr>
                <w:bCs/>
                <w:sz w:val="22"/>
                <w:szCs w:val="22"/>
              </w:rPr>
              <w:t xml:space="preserve"> har diskutert samarbeid</w:t>
            </w:r>
          </w:p>
          <w:p w14:paraId="7A82D6CF" w14:textId="77777777" w:rsidR="001E1BA2" w:rsidRPr="00B04EF0" w:rsidRDefault="001E1BA2" w:rsidP="001E1BA2">
            <w:pPr>
              <w:pStyle w:val="Listeavsnitt"/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B04EF0">
              <w:rPr>
                <w:bCs/>
                <w:sz w:val="22"/>
                <w:szCs w:val="22"/>
              </w:rPr>
              <w:t xml:space="preserve">Koble på </w:t>
            </w:r>
            <w:proofErr w:type="spellStart"/>
            <w:r w:rsidRPr="00B04EF0">
              <w:rPr>
                <w:bCs/>
                <w:sz w:val="22"/>
                <w:szCs w:val="22"/>
              </w:rPr>
              <w:t>koordinerande</w:t>
            </w:r>
            <w:proofErr w:type="spellEnd"/>
            <w:r w:rsidRPr="00B04EF0">
              <w:rPr>
                <w:bCs/>
                <w:sz w:val="22"/>
                <w:szCs w:val="22"/>
              </w:rPr>
              <w:t xml:space="preserve"> eining når det </w:t>
            </w:r>
            <w:proofErr w:type="spellStart"/>
            <w:r w:rsidRPr="00B04EF0">
              <w:rPr>
                <w:bCs/>
                <w:sz w:val="22"/>
                <w:szCs w:val="22"/>
              </w:rPr>
              <w:t>gjeld</w:t>
            </w:r>
            <w:proofErr w:type="spellEnd"/>
            <w:r w:rsidRPr="00B04EF0">
              <w:rPr>
                <w:bCs/>
                <w:sz w:val="22"/>
                <w:szCs w:val="22"/>
              </w:rPr>
              <w:t xml:space="preserve"> spesifikt barn og unge</w:t>
            </w:r>
          </w:p>
          <w:p w14:paraId="0877B3BF" w14:textId="77777777" w:rsidR="001E1BA2" w:rsidRPr="00B04EF0" w:rsidRDefault="001E1BA2" w:rsidP="001E1BA2">
            <w:pPr>
              <w:pStyle w:val="Listeavsnitt"/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B04EF0">
              <w:rPr>
                <w:bCs/>
                <w:sz w:val="22"/>
                <w:szCs w:val="22"/>
              </w:rPr>
              <w:t xml:space="preserve">Korleis sikre forankring og informasjon ut i </w:t>
            </w:r>
            <w:proofErr w:type="spellStart"/>
            <w:r w:rsidRPr="00B04EF0">
              <w:rPr>
                <w:bCs/>
                <w:sz w:val="22"/>
                <w:szCs w:val="22"/>
              </w:rPr>
              <w:t>organisasjonane</w:t>
            </w:r>
            <w:proofErr w:type="spellEnd"/>
            <w:r w:rsidRPr="00B04EF0">
              <w:rPr>
                <w:bCs/>
                <w:sz w:val="22"/>
                <w:szCs w:val="22"/>
              </w:rPr>
              <w:t>?</w:t>
            </w:r>
          </w:p>
          <w:p w14:paraId="2C825057" w14:textId="77777777" w:rsidR="001E1BA2" w:rsidRPr="00B04EF0" w:rsidRDefault="001E1BA2" w:rsidP="001E1BA2">
            <w:pPr>
              <w:pStyle w:val="Listeavsnitt"/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B04EF0">
              <w:rPr>
                <w:bCs/>
                <w:sz w:val="22"/>
                <w:szCs w:val="22"/>
              </w:rPr>
              <w:t xml:space="preserve">Kva dreier dette seg </w:t>
            </w:r>
            <w:proofErr w:type="spellStart"/>
            <w:r w:rsidRPr="00B04EF0">
              <w:rPr>
                <w:bCs/>
                <w:sz w:val="22"/>
                <w:szCs w:val="22"/>
              </w:rPr>
              <w:t>eigentleg</w:t>
            </w:r>
            <w:proofErr w:type="spellEnd"/>
            <w:r w:rsidRPr="00B04EF0">
              <w:rPr>
                <w:bCs/>
                <w:sz w:val="22"/>
                <w:szCs w:val="22"/>
              </w:rPr>
              <w:t xml:space="preserve"> om? Sette </w:t>
            </w:r>
            <w:proofErr w:type="gramStart"/>
            <w:r w:rsidRPr="00B04EF0">
              <w:rPr>
                <w:bCs/>
                <w:sz w:val="22"/>
                <w:szCs w:val="22"/>
              </w:rPr>
              <w:t>fokus</w:t>
            </w:r>
            <w:proofErr w:type="gramEnd"/>
            <w:r w:rsidRPr="00B04EF0">
              <w:rPr>
                <w:bCs/>
                <w:sz w:val="22"/>
                <w:szCs w:val="22"/>
              </w:rPr>
              <w:t xml:space="preserve"> på rett sak?</w:t>
            </w:r>
          </w:p>
          <w:p w14:paraId="1188FBED" w14:textId="77777777" w:rsidR="001E1BA2" w:rsidRPr="008E0D60" w:rsidRDefault="001E1BA2" w:rsidP="00B04EF0">
            <w:pPr>
              <w:pStyle w:val="Listeavsnitt"/>
              <w:rPr>
                <w:bCs/>
                <w:sz w:val="22"/>
                <w:szCs w:val="22"/>
              </w:rPr>
            </w:pPr>
          </w:p>
          <w:p w14:paraId="228C19DD" w14:textId="30C2C39A" w:rsidR="005042EB" w:rsidRPr="008E0D60" w:rsidRDefault="00516055" w:rsidP="00D56D0C">
            <w:pPr>
              <w:ind w:left="360"/>
              <w:rPr>
                <w:bCs/>
                <w:sz w:val="22"/>
                <w:szCs w:val="22"/>
              </w:rPr>
            </w:pPr>
            <w:r w:rsidRPr="008E0D60">
              <w:rPr>
                <w:bCs/>
                <w:sz w:val="22"/>
                <w:szCs w:val="22"/>
              </w:rPr>
              <w:t xml:space="preserve">  </w:t>
            </w:r>
          </w:p>
          <w:p w14:paraId="29095DF8" w14:textId="73BD23C7" w:rsidR="00794B34" w:rsidRPr="008E0D60" w:rsidRDefault="00794B34" w:rsidP="00794B34">
            <w:pPr>
              <w:rPr>
                <w:bCs/>
                <w:sz w:val="22"/>
                <w:szCs w:val="22"/>
              </w:rPr>
            </w:pPr>
            <w:r w:rsidRPr="008E0D60">
              <w:rPr>
                <w:bCs/>
                <w:sz w:val="22"/>
                <w:szCs w:val="22"/>
              </w:rPr>
              <w:t xml:space="preserve">Oppsummert </w:t>
            </w:r>
            <w:r w:rsidR="005D672B" w:rsidRPr="008E0D60">
              <w:rPr>
                <w:bCs/>
                <w:sz w:val="22"/>
                <w:szCs w:val="22"/>
              </w:rPr>
              <w:t>semje om at i</w:t>
            </w:r>
            <w:r w:rsidR="00F97D4C" w:rsidRPr="008E0D60">
              <w:rPr>
                <w:bCs/>
                <w:sz w:val="22"/>
                <w:szCs w:val="22"/>
              </w:rPr>
              <w:t xml:space="preserve">nvolvering og diskusjon mellom </w:t>
            </w:r>
            <w:proofErr w:type="spellStart"/>
            <w:r w:rsidR="00F97D4C" w:rsidRPr="008E0D60">
              <w:rPr>
                <w:bCs/>
                <w:sz w:val="22"/>
                <w:szCs w:val="22"/>
              </w:rPr>
              <w:t>partnarar</w:t>
            </w:r>
            <w:r w:rsidR="00043BA4" w:rsidRPr="008E0D60">
              <w:rPr>
                <w:bCs/>
                <w:sz w:val="22"/>
                <w:szCs w:val="22"/>
              </w:rPr>
              <w:t>a</w:t>
            </w:r>
            <w:r w:rsidR="00F97D4C" w:rsidRPr="008E0D60">
              <w:rPr>
                <w:bCs/>
                <w:sz w:val="22"/>
                <w:szCs w:val="22"/>
              </w:rPr>
              <w:t>ne</w:t>
            </w:r>
            <w:proofErr w:type="spellEnd"/>
            <w:r w:rsidR="00F97D4C" w:rsidRPr="008E0D60">
              <w:rPr>
                <w:bCs/>
                <w:sz w:val="22"/>
                <w:szCs w:val="22"/>
              </w:rPr>
              <w:t xml:space="preserve"> </w:t>
            </w:r>
            <w:r w:rsidR="005D672B" w:rsidRPr="008E0D60">
              <w:rPr>
                <w:bCs/>
                <w:sz w:val="22"/>
                <w:szCs w:val="22"/>
              </w:rPr>
              <w:t xml:space="preserve">er </w:t>
            </w:r>
            <w:proofErr w:type="spellStart"/>
            <w:r w:rsidR="00043BA4" w:rsidRPr="008E0D60">
              <w:rPr>
                <w:bCs/>
                <w:sz w:val="22"/>
                <w:szCs w:val="22"/>
              </w:rPr>
              <w:t>viktigaste</w:t>
            </w:r>
            <w:proofErr w:type="spellEnd"/>
            <w:r w:rsidR="00043BA4" w:rsidRPr="008E0D60">
              <w:rPr>
                <w:bCs/>
                <w:sz w:val="22"/>
                <w:szCs w:val="22"/>
              </w:rPr>
              <w:t xml:space="preserve"> verdi.  Strategiske </w:t>
            </w:r>
            <w:proofErr w:type="spellStart"/>
            <w:r w:rsidR="00043BA4" w:rsidRPr="008E0D60">
              <w:rPr>
                <w:bCs/>
                <w:sz w:val="22"/>
                <w:szCs w:val="22"/>
              </w:rPr>
              <w:t>retningar</w:t>
            </w:r>
            <w:proofErr w:type="spellEnd"/>
            <w:r w:rsidR="00043BA4" w:rsidRPr="008E0D60">
              <w:rPr>
                <w:bCs/>
                <w:sz w:val="22"/>
                <w:szCs w:val="22"/>
              </w:rPr>
              <w:t xml:space="preserve"> er sett i HP</w:t>
            </w:r>
            <w:r w:rsidR="005D672B" w:rsidRPr="008E0D60">
              <w:rPr>
                <w:bCs/>
                <w:sz w:val="22"/>
                <w:szCs w:val="22"/>
              </w:rPr>
              <w:t xml:space="preserve">, og </w:t>
            </w:r>
            <w:r w:rsidR="009F766F" w:rsidRPr="008E0D60">
              <w:rPr>
                <w:bCs/>
                <w:sz w:val="22"/>
                <w:szCs w:val="22"/>
              </w:rPr>
              <w:t xml:space="preserve">diskusjon og </w:t>
            </w:r>
            <w:proofErr w:type="spellStart"/>
            <w:r w:rsidR="009F766F" w:rsidRPr="008E0D60">
              <w:rPr>
                <w:bCs/>
                <w:sz w:val="22"/>
                <w:szCs w:val="22"/>
              </w:rPr>
              <w:t>usemje</w:t>
            </w:r>
            <w:proofErr w:type="spellEnd"/>
            <w:r w:rsidR="009F766F" w:rsidRPr="008E0D60">
              <w:rPr>
                <w:bCs/>
                <w:sz w:val="22"/>
                <w:szCs w:val="22"/>
              </w:rPr>
              <w:t xml:space="preserve"> må </w:t>
            </w:r>
            <w:proofErr w:type="spellStart"/>
            <w:r w:rsidR="009F766F" w:rsidRPr="008E0D60">
              <w:rPr>
                <w:bCs/>
                <w:sz w:val="22"/>
                <w:szCs w:val="22"/>
              </w:rPr>
              <w:t>handterast</w:t>
            </w:r>
            <w:proofErr w:type="spellEnd"/>
            <w:r w:rsidR="009F766F" w:rsidRPr="008E0D6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F766F" w:rsidRPr="008E0D60">
              <w:rPr>
                <w:bCs/>
                <w:sz w:val="22"/>
                <w:szCs w:val="22"/>
              </w:rPr>
              <w:t>innanfor</w:t>
            </w:r>
            <w:proofErr w:type="spellEnd"/>
            <w:r w:rsidR="009F766F" w:rsidRPr="008E0D60">
              <w:rPr>
                <w:bCs/>
                <w:sz w:val="22"/>
                <w:szCs w:val="22"/>
              </w:rPr>
              <w:t xml:space="preserve"> </w:t>
            </w:r>
            <w:r w:rsidR="00EA734A" w:rsidRPr="008E0D60">
              <w:rPr>
                <w:bCs/>
                <w:sz w:val="22"/>
                <w:szCs w:val="22"/>
              </w:rPr>
              <w:t xml:space="preserve">rammene i helsefelleskapet. </w:t>
            </w:r>
            <w:r w:rsidR="0032229D" w:rsidRPr="008E0D60">
              <w:rPr>
                <w:bCs/>
                <w:sz w:val="22"/>
                <w:szCs w:val="22"/>
              </w:rPr>
              <w:t xml:space="preserve">Oppfordring til å </w:t>
            </w:r>
            <w:proofErr w:type="gramStart"/>
            <w:r w:rsidRPr="008E0D60">
              <w:rPr>
                <w:bCs/>
                <w:sz w:val="22"/>
                <w:szCs w:val="22"/>
              </w:rPr>
              <w:t>fokus</w:t>
            </w:r>
            <w:r w:rsidR="0032229D" w:rsidRPr="008E0D60">
              <w:rPr>
                <w:bCs/>
                <w:sz w:val="22"/>
                <w:szCs w:val="22"/>
              </w:rPr>
              <w:t>ere</w:t>
            </w:r>
            <w:proofErr w:type="gramEnd"/>
            <w:r w:rsidRPr="008E0D60">
              <w:rPr>
                <w:bCs/>
                <w:sz w:val="22"/>
                <w:szCs w:val="22"/>
              </w:rPr>
              <w:t xml:space="preserve"> på </w:t>
            </w:r>
            <w:r w:rsidR="0032229D" w:rsidRPr="008E0D60">
              <w:rPr>
                <w:bCs/>
                <w:sz w:val="22"/>
                <w:szCs w:val="22"/>
              </w:rPr>
              <w:t xml:space="preserve">den aktuelle </w:t>
            </w:r>
            <w:r w:rsidRPr="008E0D60">
              <w:rPr>
                <w:bCs/>
                <w:sz w:val="22"/>
                <w:szCs w:val="22"/>
              </w:rPr>
              <w:t xml:space="preserve">problemstillinga – utgangspunkt for denne saka er </w:t>
            </w:r>
            <w:r w:rsidR="00EA734A" w:rsidRPr="008E0D60">
              <w:rPr>
                <w:bCs/>
                <w:sz w:val="22"/>
                <w:szCs w:val="22"/>
              </w:rPr>
              <w:t xml:space="preserve">god </w:t>
            </w:r>
            <w:r w:rsidRPr="008E0D60">
              <w:rPr>
                <w:bCs/>
                <w:sz w:val="22"/>
                <w:szCs w:val="22"/>
              </w:rPr>
              <w:t xml:space="preserve">samhandling </w:t>
            </w:r>
            <w:r w:rsidR="00EA734A" w:rsidRPr="008E0D60">
              <w:rPr>
                <w:bCs/>
                <w:sz w:val="22"/>
                <w:szCs w:val="22"/>
              </w:rPr>
              <w:t xml:space="preserve">til beste </w:t>
            </w:r>
            <w:r w:rsidRPr="008E0D60">
              <w:rPr>
                <w:bCs/>
                <w:sz w:val="22"/>
                <w:szCs w:val="22"/>
              </w:rPr>
              <w:t>for barn og unge</w:t>
            </w:r>
            <w:r w:rsidR="00EA734A" w:rsidRPr="008E0D60">
              <w:rPr>
                <w:bCs/>
                <w:sz w:val="22"/>
                <w:szCs w:val="22"/>
              </w:rPr>
              <w:t>.</w:t>
            </w:r>
            <w:r w:rsidRPr="008E0D60">
              <w:rPr>
                <w:bCs/>
                <w:sz w:val="22"/>
                <w:szCs w:val="22"/>
              </w:rPr>
              <w:t xml:space="preserve">  </w:t>
            </w:r>
          </w:p>
          <w:p w14:paraId="6766C8A9" w14:textId="77777777" w:rsidR="00794B34" w:rsidRPr="008E0D60" w:rsidRDefault="00794B34" w:rsidP="00794B34">
            <w:pPr>
              <w:rPr>
                <w:bCs/>
                <w:sz w:val="22"/>
                <w:szCs w:val="22"/>
              </w:rPr>
            </w:pPr>
          </w:p>
          <w:p w14:paraId="6D4106F3" w14:textId="0935A0B0" w:rsidR="00FF4CEF" w:rsidRPr="00F06EEB" w:rsidRDefault="00DE5157" w:rsidP="00FF4CEF">
            <w:pPr>
              <w:rPr>
                <w:b/>
                <w:sz w:val="22"/>
                <w:szCs w:val="22"/>
                <w:lang w:val="nn-NO"/>
              </w:rPr>
            </w:pPr>
            <w:r w:rsidRPr="00F06EEB">
              <w:rPr>
                <w:b/>
                <w:sz w:val="22"/>
                <w:szCs w:val="22"/>
                <w:lang w:val="nn-NO"/>
              </w:rPr>
              <w:t>V</w:t>
            </w:r>
            <w:r w:rsidR="00FF4CEF" w:rsidRPr="00F06EEB">
              <w:rPr>
                <w:b/>
                <w:sz w:val="22"/>
                <w:szCs w:val="22"/>
                <w:lang w:val="nn-NO"/>
              </w:rPr>
              <w:t>edtak:</w:t>
            </w:r>
          </w:p>
          <w:p w14:paraId="5F18C813" w14:textId="2308863F" w:rsidR="00FF4CEF" w:rsidRPr="00F06EEB" w:rsidRDefault="00FF4CEF" w:rsidP="0032229D">
            <w:pPr>
              <w:rPr>
                <w:bCs/>
                <w:sz w:val="22"/>
                <w:szCs w:val="22"/>
                <w:lang w:val="nn-NO"/>
              </w:rPr>
            </w:pPr>
            <w:r w:rsidRPr="00F06EEB">
              <w:rPr>
                <w:bCs/>
                <w:sz w:val="22"/>
                <w:szCs w:val="22"/>
                <w:lang w:val="nn-NO"/>
              </w:rPr>
              <w:t>Strategisk samarbeidsutval tek orienteringa til vitande</w:t>
            </w:r>
            <w:r w:rsidR="0032229D" w:rsidRPr="00F06EEB">
              <w:rPr>
                <w:bCs/>
                <w:sz w:val="22"/>
                <w:szCs w:val="22"/>
                <w:lang w:val="nn-NO"/>
              </w:rPr>
              <w:t xml:space="preserve">, </w:t>
            </w:r>
            <w:r w:rsidRPr="00F06EEB">
              <w:rPr>
                <w:bCs/>
                <w:sz w:val="22"/>
                <w:szCs w:val="22"/>
                <w:lang w:val="nn-NO"/>
              </w:rPr>
              <w:t xml:space="preserve">og ber om at sekretariatet </w:t>
            </w:r>
            <w:r w:rsidR="0032229D" w:rsidRPr="00F06EEB">
              <w:rPr>
                <w:bCs/>
                <w:sz w:val="22"/>
                <w:szCs w:val="22"/>
                <w:lang w:val="nn-NO"/>
              </w:rPr>
              <w:t>presentere</w:t>
            </w:r>
            <w:r w:rsidRPr="00F06EEB">
              <w:rPr>
                <w:bCs/>
                <w:sz w:val="22"/>
                <w:szCs w:val="22"/>
                <w:lang w:val="nn-NO"/>
              </w:rPr>
              <w:t xml:space="preserve"> sak til neste møte der ein tek omsyn til dei tilbakemeldingane som kom gjennom handsaming av saka i møtet 30.05.24.</w:t>
            </w:r>
          </w:p>
        </w:tc>
      </w:tr>
      <w:tr w:rsidR="00DE05DE" w:rsidRPr="008E0D60" w14:paraId="5827BE7E" w14:textId="77777777" w:rsidTr="4BA8C09A">
        <w:trPr>
          <w:trHeight w:val="300"/>
        </w:trPr>
        <w:tc>
          <w:tcPr>
            <w:tcW w:w="875" w:type="dxa"/>
            <w:shd w:val="clear" w:color="auto" w:fill="auto"/>
          </w:tcPr>
          <w:p w14:paraId="75C735C4" w14:textId="77777777" w:rsidR="00DE05DE" w:rsidRPr="008E0D60" w:rsidRDefault="00DE05DE" w:rsidP="00012D31">
            <w:p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>19/24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6399D558" w14:textId="1322832E" w:rsidR="00230C55" w:rsidRPr="008E0D60" w:rsidRDefault="00DE5157" w:rsidP="007D1D80">
            <w:pPr>
              <w:pStyle w:val="Tittel"/>
              <w:rPr>
                <w:rFonts w:ascii="Times New Roman" w:hAnsi="Times New Roman" w:cs="Times New Roman"/>
                <w:sz w:val="22"/>
                <w:szCs w:val="22"/>
                <w:lang w:val="nn-NO"/>
              </w:rPr>
            </w:pPr>
            <w:r w:rsidRPr="008E0D60">
              <w:rPr>
                <w:rFonts w:ascii="Times New Roman" w:eastAsia="Times New Roman" w:hAnsi="Times New Roman" w:cs="Times New Roman"/>
                <w:sz w:val="22"/>
                <w:szCs w:val="22"/>
                <w:lang w:val="nn-NO"/>
              </w:rPr>
              <w:t xml:space="preserve">Børge Tvedt presenterte sak om </w:t>
            </w:r>
            <w:proofErr w:type="spellStart"/>
            <w:r w:rsidRPr="008E0D60">
              <w:rPr>
                <w:rFonts w:ascii="Times New Roman" w:eastAsia="Times New Roman" w:hAnsi="Times New Roman" w:cs="Times New Roman"/>
                <w:sz w:val="22"/>
                <w:szCs w:val="22"/>
                <w:lang w:val="nn-NO"/>
              </w:rPr>
              <w:t>p</w:t>
            </w:r>
            <w:r w:rsidR="00DE05DE" w:rsidRPr="008E0D60">
              <w:rPr>
                <w:rFonts w:ascii="Times New Roman" w:eastAsia="Times New Roman" w:hAnsi="Times New Roman" w:cs="Times New Roman"/>
                <w:sz w:val="22"/>
                <w:szCs w:val="22"/>
                <w:lang w:val="nn-NO"/>
              </w:rPr>
              <w:t>ilotering</w:t>
            </w:r>
            <w:proofErr w:type="spellEnd"/>
            <w:r w:rsidR="00DE05DE" w:rsidRPr="008E0D60">
              <w:rPr>
                <w:rFonts w:ascii="Times New Roman" w:eastAsia="Times New Roman" w:hAnsi="Times New Roman" w:cs="Times New Roman"/>
                <w:sz w:val="22"/>
                <w:szCs w:val="22"/>
                <w:lang w:val="nn-NO"/>
              </w:rPr>
              <w:t xml:space="preserve"> av ei integrert barne- og ungdomsteneste i Nordfjord</w:t>
            </w:r>
            <w:r w:rsidR="00B40F16" w:rsidRPr="008E0D60">
              <w:rPr>
                <w:rFonts w:ascii="Times New Roman" w:eastAsia="Times New Roman" w:hAnsi="Times New Roman" w:cs="Times New Roman"/>
                <w:sz w:val="22"/>
                <w:szCs w:val="22"/>
                <w:lang w:val="nn-NO"/>
              </w:rPr>
              <w:t xml:space="preserve"> gjennom eigen PP</w:t>
            </w:r>
            <w:r w:rsidR="00C83839" w:rsidRPr="008E0D60">
              <w:rPr>
                <w:rFonts w:ascii="Times New Roman" w:eastAsia="Times New Roman" w:hAnsi="Times New Roman" w:cs="Times New Roman"/>
                <w:sz w:val="22"/>
                <w:szCs w:val="22"/>
                <w:lang w:val="nn-NO"/>
              </w:rPr>
              <w:t xml:space="preserve"> som </w:t>
            </w:r>
            <w:r w:rsidR="00E10838" w:rsidRPr="008E0D60">
              <w:rPr>
                <w:rFonts w:ascii="Times New Roman" w:eastAsia="Times New Roman" w:hAnsi="Times New Roman" w:cs="Times New Roman"/>
                <w:sz w:val="22"/>
                <w:szCs w:val="22"/>
                <w:lang w:val="nn-NO"/>
              </w:rPr>
              <w:t>referatet.</w:t>
            </w:r>
            <w:r w:rsidR="007D1D80" w:rsidRPr="008E0D60">
              <w:rPr>
                <w:rFonts w:ascii="Times New Roman" w:eastAsia="Times New Roman" w:hAnsi="Times New Roman" w:cs="Times New Roman"/>
                <w:sz w:val="22"/>
                <w:szCs w:val="22"/>
                <w:lang w:val="nn-NO"/>
              </w:rPr>
              <w:t xml:space="preserve">  </w:t>
            </w:r>
            <w:r w:rsidR="005861A7" w:rsidRPr="008E0D60">
              <w:rPr>
                <w:rFonts w:ascii="Times New Roman" w:hAnsi="Times New Roman" w:cs="Times New Roman"/>
                <w:sz w:val="22"/>
                <w:szCs w:val="22"/>
                <w:lang w:val="nn-NO"/>
              </w:rPr>
              <w:t xml:space="preserve">Hovudmålet er å </w:t>
            </w:r>
            <w:proofErr w:type="spellStart"/>
            <w:r w:rsidR="005861A7" w:rsidRPr="008E0D60">
              <w:rPr>
                <w:rFonts w:ascii="Times New Roman" w:hAnsi="Times New Roman" w:cs="Times New Roman"/>
                <w:sz w:val="22"/>
                <w:szCs w:val="22"/>
                <w:lang w:val="nn-NO"/>
              </w:rPr>
              <w:t>pilotere</w:t>
            </w:r>
            <w:proofErr w:type="spellEnd"/>
            <w:r w:rsidR="005861A7" w:rsidRPr="008E0D60">
              <w:rPr>
                <w:rFonts w:ascii="Times New Roman" w:hAnsi="Times New Roman" w:cs="Times New Roman"/>
                <w:sz w:val="22"/>
                <w:szCs w:val="22"/>
                <w:lang w:val="nn-NO"/>
              </w:rPr>
              <w:t xml:space="preserve"> ein integrert barne- og ungdomsteneste som samarbeider på tvers av tenestenivå og sektorar</w:t>
            </w:r>
            <w:r w:rsidR="00C83839" w:rsidRPr="008E0D60">
              <w:rPr>
                <w:rFonts w:ascii="Times New Roman" w:hAnsi="Times New Roman" w:cs="Times New Roman"/>
                <w:sz w:val="22"/>
                <w:szCs w:val="22"/>
                <w:lang w:val="nn-NO"/>
              </w:rPr>
              <w:t>, og har fylgjande t</w:t>
            </w:r>
            <w:r w:rsidR="00230C55" w:rsidRPr="008E0D60">
              <w:rPr>
                <w:rFonts w:ascii="Times New Roman" w:hAnsi="Times New Roman" w:cs="Times New Roman"/>
                <w:sz w:val="22"/>
                <w:szCs w:val="22"/>
                <w:lang w:val="nn-NO"/>
              </w:rPr>
              <w:t>entativ</w:t>
            </w:r>
            <w:r w:rsidR="00C83839" w:rsidRPr="008E0D60">
              <w:rPr>
                <w:rFonts w:ascii="Times New Roman" w:hAnsi="Times New Roman" w:cs="Times New Roman"/>
                <w:sz w:val="22"/>
                <w:szCs w:val="22"/>
                <w:lang w:val="nn-NO"/>
              </w:rPr>
              <w:t>e</w:t>
            </w:r>
            <w:r w:rsidR="00230C55" w:rsidRPr="008E0D60">
              <w:rPr>
                <w:rFonts w:ascii="Times New Roman" w:hAnsi="Times New Roman" w:cs="Times New Roman"/>
                <w:sz w:val="22"/>
                <w:szCs w:val="22"/>
                <w:lang w:val="nn-NO"/>
              </w:rPr>
              <w:t xml:space="preserve"> tidslinje</w:t>
            </w:r>
            <w:r w:rsidR="007D1D80" w:rsidRPr="008E0D60">
              <w:rPr>
                <w:rFonts w:ascii="Times New Roman" w:hAnsi="Times New Roman" w:cs="Times New Roman"/>
                <w:sz w:val="22"/>
                <w:szCs w:val="22"/>
                <w:lang w:val="nn-NO"/>
              </w:rPr>
              <w:t xml:space="preserve">; </w:t>
            </w:r>
          </w:p>
          <w:p w14:paraId="1F9A79CC" w14:textId="77777777" w:rsidR="00230C55" w:rsidRPr="008E0D60" w:rsidRDefault="00230C55" w:rsidP="007D1D80">
            <w:pPr>
              <w:pStyle w:val="Listeavsnitt"/>
              <w:numPr>
                <w:ilvl w:val="0"/>
                <w:numId w:val="46"/>
              </w:num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>Informasjon i Helsefellesskapet, strategisk samarbeidsutval: Mai 2024</w:t>
            </w:r>
          </w:p>
          <w:p w14:paraId="043F3F03" w14:textId="77777777" w:rsidR="00230C55" w:rsidRPr="00F06EEB" w:rsidRDefault="00230C55" w:rsidP="007D1D80">
            <w:pPr>
              <w:pStyle w:val="Listeavsnit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proofErr w:type="spellStart"/>
            <w:r w:rsidRPr="00F06EEB">
              <w:rPr>
                <w:sz w:val="22"/>
                <w:szCs w:val="22"/>
              </w:rPr>
              <w:t>Innspelsmøte</w:t>
            </w:r>
            <w:proofErr w:type="spellEnd"/>
            <w:r w:rsidRPr="00F06EEB">
              <w:rPr>
                <w:sz w:val="22"/>
                <w:szCs w:val="22"/>
              </w:rPr>
              <w:t xml:space="preserve"> fagavdeling Helse Vest: Mai 2024</w:t>
            </w:r>
          </w:p>
          <w:p w14:paraId="0960F68A" w14:textId="77777777" w:rsidR="00230C55" w:rsidRPr="008E0D60" w:rsidRDefault="00230C55" w:rsidP="007D1D80">
            <w:pPr>
              <w:pStyle w:val="Listeavsnitt"/>
              <w:numPr>
                <w:ilvl w:val="0"/>
                <w:numId w:val="46"/>
              </w:num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>Møte med kommunedirektørane: Juni 2024</w:t>
            </w:r>
          </w:p>
          <w:p w14:paraId="67DEB232" w14:textId="77777777" w:rsidR="00230C55" w:rsidRPr="008E0D60" w:rsidRDefault="00230C55" w:rsidP="007D1D80">
            <w:pPr>
              <w:pStyle w:val="Listeavsnitt"/>
              <w:numPr>
                <w:ilvl w:val="0"/>
                <w:numId w:val="46"/>
              </w:num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>Tilsette prosjektleiar: Innan august 2024</w:t>
            </w:r>
          </w:p>
          <w:p w14:paraId="65670C7E" w14:textId="77777777" w:rsidR="00230C55" w:rsidRPr="008E0D60" w:rsidRDefault="00230C55" w:rsidP="007D1D80">
            <w:pPr>
              <w:pStyle w:val="Listeavsnitt"/>
              <w:numPr>
                <w:ilvl w:val="0"/>
                <w:numId w:val="46"/>
              </w:num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lastRenderedPageBreak/>
              <w:t xml:space="preserve">Utlysing, samarbeid og utviklingsarbeid med konsulent tenestedesign, </w:t>
            </w:r>
            <w:proofErr w:type="spellStart"/>
            <w:r w:rsidRPr="008E0D60">
              <w:rPr>
                <w:sz w:val="22"/>
                <w:szCs w:val="22"/>
                <w:lang w:val="nn-NO"/>
              </w:rPr>
              <w:t>Innomed</w:t>
            </w:r>
            <w:proofErr w:type="spellEnd"/>
            <w:r w:rsidRPr="008E0D60">
              <w:rPr>
                <w:sz w:val="22"/>
                <w:szCs w:val="22"/>
                <w:lang w:val="nn-NO"/>
              </w:rPr>
              <w:t xml:space="preserve"> e.a. Hausten 2024</w:t>
            </w:r>
          </w:p>
          <w:p w14:paraId="3D571FEE" w14:textId="77777777" w:rsidR="00230C55" w:rsidRPr="008E0D60" w:rsidRDefault="00230C55" w:rsidP="007D1D80">
            <w:pPr>
              <w:pStyle w:val="Listeavsnitt"/>
              <w:numPr>
                <w:ilvl w:val="0"/>
                <w:numId w:val="46"/>
              </w:num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>Ferdigstille prosjektdirektiv saman med kommunar: Ved utgangen av 2024</w:t>
            </w:r>
          </w:p>
          <w:p w14:paraId="5270C55A" w14:textId="77777777" w:rsidR="00230C55" w:rsidRPr="008E0D60" w:rsidRDefault="00230C55" w:rsidP="007D1D80">
            <w:pPr>
              <w:pStyle w:val="Listeavsnitt"/>
              <w:numPr>
                <w:ilvl w:val="0"/>
                <w:numId w:val="46"/>
              </w:num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 xml:space="preserve">Planlegging, tilrettelegging, </w:t>
            </w:r>
            <w:proofErr w:type="spellStart"/>
            <w:r w:rsidRPr="008E0D60">
              <w:rPr>
                <w:sz w:val="22"/>
                <w:szCs w:val="22"/>
                <w:lang w:val="nn-NO"/>
              </w:rPr>
              <w:t>detaljering</w:t>
            </w:r>
            <w:proofErr w:type="spellEnd"/>
            <w:r w:rsidRPr="008E0D60">
              <w:rPr>
                <w:sz w:val="22"/>
                <w:szCs w:val="22"/>
                <w:lang w:val="nn-NO"/>
              </w:rPr>
              <w:t xml:space="preserve"> og evt. </w:t>
            </w:r>
            <w:proofErr w:type="spellStart"/>
            <w:r w:rsidRPr="008E0D60">
              <w:rPr>
                <w:sz w:val="22"/>
                <w:szCs w:val="22"/>
                <w:lang w:val="nn-NO"/>
              </w:rPr>
              <w:t>pilotering</w:t>
            </w:r>
            <w:proofErr w:type="spellEnd"/>
            <w:r w:rsidRPr="008E0D60">
              <w:rPr>
                <w:sz w:val="22"/>
                <w:szCs w:val="22"/>
                <w:lang w:val="nn-NO"/>
              </w:rPr>
              <w:t xml:space="preserve"> av tenestetilbod: august 2024 – august 2025 </w:t>
            </w:r>
          </w:p>
          <w:p w14:paraId="4B4FEA02" w14:textId="77777777" w:rsidR="00230C55" w:rsidRPr="008E0D60" w:rsidRDefault="00230C55" w:rsidP="007D1D80">
            <w:pPr>
              <w:pStyle w:val="Listeavsnitt"/>
              <w:numPr>
                <w:ilvl w:val="0"/>
                <w:numId w:val="46"/>
              </w:num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>Oppstart av integrert ungdomsteneste: august 2025</w:t>
            </w:r>
          </w:p>
          <w:p w14:paraId="53D1202C" w14:textId="77777777" w:rsidR="00230C55" w:rsidRPr="008E0D60" w:rsidRDefault="00230C55" w:rsidP="007D1D80">
            <w:pPr>
              <w:pStyle w:val="Listeavsnitt"/>
              <w:numPr>
                <w:ilvl w:val="0"/>
                <w:numId w:val="46"/>
              </w:num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>Oppstart og drift av integrert ungdomsteneste: august 2025 -august 2027</w:t>
            </w:r>
          </w:p>
          <w:p w14:paraId="18CC22D6" w14:textId="77777777" w:rsidR="00230C55" w:rsidRPr="008E0D60" w:rsidRDefault="00230C55" w:rsidP="007D1D80">
            <w:pPr>
              <w:pStyle w:val="Listeavsnitt"/>
              <w:numPr>
                <w:ilvl w:val="0"/>
                <w:numId w:val="46"/>
              </w:num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>Evaluering og rapportskriving: innan august 2027</w:t>
            </w:r>
          </w:p>
          <w:p w14:paraId="793384E5" w14:textId="77777777" w:rsidR="00761440" w:rsidRPr="008E0D60" w:rsidRDefault="00761440" w:rsidP="00230C55">
            <w:pPr>
              <w:rPr>
                <w:sz w:val="22"/>
                <w:szCs w:val="22"/>
                <w:lang w:val="nn-NO"/>
              </w:rPr>
            </w:pPr>
          </w:p>
          <w:p w14:paraId="67E7F396" w14:textId="02214FBF" w:rsidR="0011248E" w:rsidRPr="008E0D60" w:rsidRDefault="00854DA5" w:rsidP="00230C55">
            <w:p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>P</w:t>
            </w:r>
            <w:r w:rsidR="00DC2EF6" w:rsidRPr="008E0D60">
              <w:rPr>
                <w:sz w:val="22"/>
                <w:szCs w:val="22"/>
                <w:lang w:val="nn-NO"/>
              </w:rPr>
              <w:t>åfølgande d</w:t>
            </w:r>
            <w:r w:rsidR="0062262B" w:rsidRPr="008E0D60">
              <w:rPr>
                <w:sz w:val="22"/>
                <w:szCs w:val="22"/>
                <w:lang w:val="nn-NO"/>
              </w:rPr>
              <w:t>iskusjon</w:t>
            </w:r>
            <w:r w:rsidR="00DC2EF6" w:rsidRPr="008E0D60">
              <w:rPr>
                <w:sz w:val="22"/>
                <w:szCs w:val="22"/>
                <w:lang w:val="nn-NO"/>
              </w:rPr>
              <w:t xml:space="preserve"> </w:t>
            </w:r>
            <w:r w:rsidRPr="008E0D60">
              <w:rPr>
                <w:sz w:val="22"/>
                <w:szCs w:val="22"/>
                <w:lang w:val="nn-NO"/>
              </w:rPr>
              <w:t>mellom utval</w:t>
            </w:r>
            <w:r w:rsidR="00C75A40" w:rsidRPr="008E0D60">
              <w:rPr>
                <w:sz w:val="22"/>
                <w:szCs w:val="22"/>
                <w:lang w:val="nn-NO"/>
              </w:rPr>
              <w:t xml:space="preserve">smedlemmane </w:t>
            </w:r>
            <w:r w:rsidR="00DC2EF6" w:rsidRPr="008E0D60">
              <w:rPr>
                <w:sz w:val="22"/>
                <w:szCs w:val="22"/>
                <w:lang w:val="nn-NO"/>
              </w:rPr>
              <w:t xml:space="preserve">stadfesta verdien </w:t>
            </w:r>
            <w:r w:rsidR="005C523E" w:rsidRPr="008E0D60">
              <w:rPr>
                <w:sz w:val="22"/>
                <w:szCs w:val="22"/>
                <w:lang w:val="nn-NO"/>
              </w:rPr>
              <w:t xml:space="preserve">i </w:t>
            </w:r>
            <w:r w:rsidR="0049491E" w:rsidRPr="008E0D60">
              <w:rPr>
                <w:sz w:val="22"/>
                <w:szCs w:val="22"/>
                <w:lang w:val="nn-NO"/>
              </w:rPr>
              <w:t xml:space="preserve">at prosjektet </w:t>
            </w:r>
            <w:r w:rsidR="00BE7873" w:rsidRPr="008E0D60">
              <w:rPr>
                <w:sz w:val="22"/>
                <w:szCs w:val="22"/>
                <w:lang w:val="nn-NO"/>
              </w:rPr>
              <w:t xml:space="preserve">har </w:t>
            </w:r>
            <w:r w:rsidR="0011248E" w:rsidRPr="008E0D60">
              <w:rPr>
                <w:sz w:val="22"/>
                <w:szCs w:val="22"/>
                <w:lang w:val="nn-NO"/>
              </w:rPr>
              <w:t>god forankring</w:t>
            </w:r>
            <w:r w:rsidR="0062262B" w:rsidRPr="008E0D60">
              <w:rPr>
                <w:sz w:val="22"/>
                <w:szCs w:val="22"/>
                <w:lang w:val="nn-NO"/>
              </w:rPr>
              <w:t xml:space="preserve"> mellom partnarane</w:t>
            </w:r>
            <w:r w:rsidR="00BE7873" w:rsidRPr="008E0D60">
              <w:rPr>
                <w:sz w:val="22"/>
                <w:szCs w:val="22"/>
                <w:lang w:val="nn-NO"/>
              </w:rPr>
              <w:t>, og at p</w:t>
            </w:r>
            <w:r w:rsidR="00555E86" w:rsidRPr="008E0D60">
              <w:rPr>
                <w:sz w:val="22"/>
                <w:szCs w:val="22"/>
                <w:lang w:val="nn-NO"/>
              </w:rPr>
              <w:t xml:space="preserve">rosessen vert viktig!  </w:t>
            </w:r>
            <w:r w:rsidR="004D757C" w:rsidRPr="008E0D60">
              <w:rPr>
                <w:sz w:val="22"/>
                <w:szCs w:val="22"/>
                <w:lang w:val="nn-NO"/>
              </w:rPr>
              <w:t xml:space="preserve">Det vart synt til at </w:t>
            </w:r>
            <w:r w:rsidR="00937E25" w:rsidRPr="008E0D60">
              <w:rPr>
                <w:sz w:val="22"/>
                <w:szCs w:val="22"/>
                <w:lang w:val="nn-NO"/>
              </w:rPr>
              <w:t>BUP og skulesektoren skrik etter ressursar</w:t>
            </w:r>
            <w:r w:rsidR="00820A2E" w:rsidRPr="008E0D60">
              <w:rPr>
                <w:sz w:val="22"/>
                <w:szCs w:val="22"/>
                <w:lang w:val="nn-NO"/>
              </w:rPr>
              <w:t xml:space="preserve">, og </w:t>
            </w:r>
            <w:r w:rsidR="00B131D0" w:rsidRPr="008E0D60">
              <w:rPr>
                <w:sz w:val="22"/>
                <w:szCs w:val="22"/>
                <w:lang w:val="nn-NO"/>
              </w:rPr>
              <w:t xml:space="preserve">at det vil vere ein verdi i seg sjølv om </w:t>
            </w:r>
            <w:r w:rsidR="00696E89" w:rsidRPr="008E0D60">
              <w:rPr>
                <w:sz w:val="22"/>
                <w:szCs w:val="22"/>
                <w:lang w:val="nn-NO"/>
              </w:rPr>
              <w:t xml:space="preserve">kommunane i </w:t>
            </w:r>
            <w:proofErr w:type="spellStart"/>
            <w:r w:rsidR="00696E89" w:rsidRPr="008E0D60">
              <w:rPr>
                <w:sz w:val="22"/>
                <w:szCs w:val="22"/>
                <w:lang w:val="nn-NO"/>
              </w:rPr>
              <w:t>nordfjord</w:t>
            </w:r>
            <w:proofErr w:type="spellEnd"/>
            <w:r w:rsidR="00696E89" w:rsidRPr="008E0D60">
              <w:rPr>
                <w:sz w:val="22"/>
                <w:szCs w:val="22"/>
                <w:lang w:val="nn-NO"/>
              </w:rPr>
              <w:t xml:space="preserve"> </w:t>
            </w:r>
            <w:r w:rsidR="00B131D0" w:rsidRPr="008E0D60">
              <w:rPr>
                <w:sz w:val="22"/>
                <w:szCs w:val="22"/>
                <w:lang w:val="nn-NO"/>
              </w:rPr>
              <w:t xml:space="preserve">kan </w:t>
            </w:r>
            <w:r w:rsidR="00404AA3" w:rsidRPr="008E0D60">
              <w:rPr>
                <w:sz w:val="22"/>
                <w:szCs w:val="22"/>
                <w:lang w:val="nn-NO"/>
              </w:rPr>
              <w:t>einast om  utfordringsbildet</w:t>
            </w:r>
            <w:r w:rsidR="00BB06D4" w:rsidRPr="008E0D60">
              <w:rPr>
                <w:sz w:val="22"/>
                <w:szCs w:val="22"/>
                <w:lang w:val="nn-NO"/>
              </w:rPr>
              <w:t xml:space="preserve">.  Oppfordring til å </w:t>
            </w:r>
            <w:r w:rsidR="007155F6" w:rsidRPr="008E0D60">
              <w:rPr>
                <w:sz w:val="22"/>
                <w:szCs w:val="22"/>
                <w:lang w:val="nn-NO"/>
              </w:rPr>
              <w:t>lære av tidlegare feilskjær i liknande arbeid</w:t>
            </w:r>
            <w:r w:rsidR="009F45D4" w:rsidRPr="008E0D60">
              <w:rPr>
                <w:sz w:val="22"/>
                <w:szCs w:val="22"/>
                <w:lang w:val="nn-NO"/>
              </w:rPr>
              <w:t xml:space="preserve">, og planlegge </w:t>
            </w:r>
            <w:r w:rsidR="00500154" w:rsidRPr="008E0D60">
              <w:rPr>
                <w:sz w:val="22"/>
                <w:szCs w:val="22"/>
                <w:lang w:val="nn-NO"/>
              </w:rPr>
              <w:t>for o</w:t>
            </w:r>
            <w:r w:rsidR="00DC3B6A" w:rsidRPr="008E0D60">
              <w:rPr>
                <w:sz w:val="22"/>
                <w:szCs w:val="22"/>
                <w:lang w:val="nn-NO"/>
              </w:rPr>
              <w:t>ppstart i småskala</w:t>
            </w:r>
            <w:r w:rsidR="00500154" w:rsidRPr="008E0D60">
              <w:rPr>
                <w:sz w:val="22"/>
                <w:szCs w:val="22"/>
                <w:lang w:val="nn-NO"/>
              </w:rPr>
              <w:t xml:space="preserve"> med</w:t>
            </w:r>
            <w:r w:rsidR="00DC3B6A" w:rsidRPr="008E0D60">
              <w:rPr>
                <w:sz w:val="22"/>
                <w:szCs w:val="22"/>
                <w:lang w:val="nn-NO"/>
              </w:rPr>
              <w:t xml:space="preserve"> </w:t>
            </w:r>
            <w:r w:rsidR="00500154" w:rsidRPr="008E0D60">
              <w:rPr>
                <w:sz w:val="22"/>
                <w:szCs w:val="22"/>
                <w:lang w:val="nn-NO"/>
              </w:rPr>
              <w:t>gradvis utviding.</w:t>
            </w:r>
          </w:p>
          <w:p w14:paraId="3481532E" w14:textId="77777777" w:rsidR="008C33F9" w:rsidRPr="008E0D60" w:rsidRDefault="008C33F9" w:rsidP="00230C55">
            <w:pPr>
              <w:rPr>
                <w:sz w:val="22"/>
                <w:szCs w:val="22"/>
                <w:lang w:val="nn-NO"/>
              </w:rPr>
            </w:pPr>
          </w:p>
          <w:p w14:paraId="76669324" w14:textId="3DB409AF" w:rsidR="00394A17" w:rsidRPr="008E0D60" w:rsidRDefault="00FA25AC" w:rsidP="00500154">
            <w:p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>V</w:t>
            </w:r>
            <w:r w:rsidR="0062262B" w:rsidRPr="008E0D60">
              <w:rPr>
                <w:sz w:val="22"/>
                <w:szCs w:val="22"/>
                <w:lang w:val="nn-NO"/>
              </w:rPr>
              <w:t xml:space="preserve">edtak: </w:t>
            </w:r>
            <w:r w:rsidR="00A553F7" w:rsidRPr="008E0D60">
              <w:rPr>
                <w:sz w:val="22"/>
                <w:szCs w:val="22"/>
                <w:lang w:val="nn-NO"/>
              </w:rPr>
              <w:t>Strategisk samarbeidsutval er positive til prosjektet og ber om at Helse Førde går vidare med dialog og forankring med aktuelle kommunar. Strategisk samarbeidsutval ber om å bli haldne orientert om framdrift og status i prosjektet</w:t>
            </w:r>
            <w:r w:rsidR="00500154" w:rsidRPr="008E0D60">
              <w:rPr>
                <w:sz w:val="22"/>
                <w:szCs w:val="22"/>
                <w:lang w:val="nn-NO"/>
              </w:rPr>
              <w:t>.</w:t>
            </w:r>
          </w:p>
        </w:tc>
      </w:tr>
      <w:tr w:rsidR="00DE05DE" w:rsidRPr="001C0B05" w14:paraId="75513D96" w14:textId="77777777" w:rsidTr="4BA8C09A">
        <w:trPr>
          <w:trHeight w:val="660"/>
        </w:trPr>
        <w:tc>
          <w:tcPr>
            <w:tcW w:w="875" w:type="dxa"/>
            <w:shd w:val="clear" w:color="auto" w:fill="auto"/>
          </w:tcPr>
          <w:p w14:paraId="07C3CFB4" w14:textId="77777777" w:rsidR="00DE05DE" w:rsidRPr="008E0D60" w:rsidRDefault="00DE05DE" w:rsidP="00012D31">
            <w:p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lastRenderedPageBreak/>
              <w:t>20/24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5A48DC59" w14:textId="77777777" w:rsidR="00DE05DE" w:rsidRDefault="00A46A20" w:rsidP="00012D31">
            <w:pPr>
              <w:pStyle w:val="Listeavsnitt"/>
              <w:ind w:left="0"/>
              <w:rPr>
                <w:color w:val="000000" w:themeColor="text1"/>
                <w:sz w:val="22"/>
                <w:szCs w:val="22"/>
              </w:rPr>
            </w:pPr>
            <w:r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Hilde Ystanes </w:t>
            </w:r>
            <w:r w:rsidR="00D00542" w:rsidRPr="00F06EEB">
              <w:rPr>
                <w:color w:val="000000" w:themeColor="text1"/>
                <w:sz w:val="22"/>
                <w:szCs w:val="22"/>
                <w:lang w:val="nn-NO"/>
              </w:rPr>
              <w:t>gav ei kort o</w:t>
            </w:r>
            <w:r w:rsidR="00DE05DE" w:rsidRPr="00F06EEB">
              <w:rPr>
                <w:color w:val="000000" w:themeColor="text1"/>
                <w:sz w:val="22"/>
                <w:szCs w:val="22"/>
                <w:lang w:val="nn-NO"/>
              </w:rPr>
              <w:t>rientering om innhald i ny avtale om helsefellesskap</w:t>
            </w:r>
            <w:r w:rsidR="00D00542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.  </w:t>
            </w:r>
            <w:r w:rsidR="008C3B3B" w:rsidRPr="008E0D60">
              <w:rPr>
                <w:color w:val="000000" w:themeColor="text1"/>
                <w:sz w:val="22"/>
                <w:szCs w:val="22"/>
              </w:rPr>
              <w:t>Presentasjon i vedlegg til referat.</w:t>
            </w:r>
          </w:p>
          <w:p w14:paraId="12797E0B" w14:textId="77777777" w:rsidR="001C0B05" w:rsidRDefault="001C0B05" w:rsidP="00012D31">
            <w:pPr>
              <w:pStyle w:val="Listeavsnitt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7E03DD64" w14:textId="60DD09EF" w:rsidR="001C0B05" w:rsidRPr="00CD69FF" w:rsidRDefault="001C0B05" w:rsidP="00012D31">
            <w:pPr>
              <w:pStyle w:val="Listeavsnitt"/>
              <w:ind w:left="0"/>
              <w:rPr>
                <w:color w:val="000000"/>
                <w:sz w:val="22"/>
                <w:szCs w:val="22"/>
                <w:lang w:val="nn-NO"/>
              </w:rPr>
            </w:pP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Strategisk samarbeidsutval tok orienteringa til vitande.  </w:t>
            </w:r>
          </w:p>
        </w:tc>
      </w:tr>
      <w:tr w:rsidR="00DE05DE" w:rsidRPr="0019694A" w14:paraId="02AEA767" w14:textId="77777777" w:rsidTr="4BA8C09A">
        <w:tc>
          <w:tcPr>
            <w:tcW w:w="875" w:type="dxa"/>
            <w:shd w:val="clear" w:color="auto" w:fill="auto"/>
          </w:tcPr>
          <w:p w14:paraId="48B491DD" w14:textId="77777777" w:rsidR="00DE05DE" w:rsidRPr="008E0D60" w:rsidRDefault="00DE05DE" w:rsidP="00012D31">
            <w:p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>21/24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31066B4F" w14:textId="2F7A262B" w:rsidR="00EC5CDD" w:rsidRPr="00F06EEB" w:rsidRDefault="00A60321" w:rsidP="00012D31">
            <w:pPr>
              <w:pStyle w:val="Listeavsnitt"/>
              <w:ind w:left="0"/>
              <w:rPr>
                <w:color w:val="000000" w:themeColor="text1"/>
                <w:sz w:val="22"/>
                <w:szCs w:val="22"/>
                <w:lang w:val="nn-NO"/>
              </w:rPr>
            </w:pPr>
            <w:r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Dagrun Kyrkjebø </w:t>
            </w:r>
            <w:r w:rsidR="00877FCD" w:rsidRPr="00F06EEB">
              <w:rPr>
                <w:color w:val="000000" w:themeColor="text1"/>
                <w:sz w:val="22"/>
                <w:szCs w:val="22"/>
                <w:lang w:val="nn-NO"/>
              </w:rPr>
              <w:t>rapporterte</w:t>
            </w:r>
            <w:r w:rsidR="002E53C9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kort</w:t>
            </w:r>
            <w:r w:rsidR="00877FCD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om t</w:t>
            </w:r>
            <w:r w:rsidR="00DE05DE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ankar/ oppsummering frå </w:t>
            </w:r>
            <w:r w:rsidR="00681569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nyleg </w:t>
            </w:r>
            <w:proofErr w:type="spellStart"/>
            <w:r w:rsidR="00681569" w:rsidRPr="00F06EEB">
              <w:rPr>
                <w:color w:val="000000" w:themeColor="text1"/>
                <w:sz w:val="22"/>
                <w:szCs w:val="22"/>
                <w:lang w:val="nn-NO"/>
              </w:rPr>
              <w:t>avholdt</w:t>
            </w:r>
            <w:proofErr w:type="spellEnd"/>
            <w:r w:rsidR="00681569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proofErr w:type="spellStart"/>
            <w:r w:rsidR="00DE05DE" w:rsidRPr="00F06EEB">
              <w:rPr>
                <w:color w:val="000000" w:themeColor="text1"/>
                <w:sz w:val="22"/>
                <w:szCs w:val="22"/>
                <w:lang w:val="nn-NO"/>
              </w:rPr>
              <w:t>partnerskapsmøte</w:t>
            </w:r>
            <w:proofErr w:type="spellEnd"/>
            <w:r w:rsidR="005D0B66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.  Her vart </w:t>
            </w:r>
            <w:r w:rsidR="00DE05DE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Nasjonal helse- og samhandlingsplan </w:t>
            </w:r>
            <w:r w:rsidR="005D0B66" w:rsidRPr="00F06EEB">
              <w:rPr>
                <w:color w:val="000000" w:themeColor="text1"/>
                <w:sz w:val="22"/>
                <w:szCs w:val="22"/>
                <w:lang w:val="nn-NO"/>
              </w:rPr>
              <w:t>presentert, og det er knytt s</w:t>
            </w:r>
            <w:r w:rsidR="00BC5709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penning til </w:t>
            </w:r>
            <w:r w:rsidR="00DE05DE" w:rsidRPr="00F06EEB">
              <w:rPr>
                <w:color w:val="000000" w:themeColor="text1"/>
                <w:sz w:val="22"/>
                <w:szCs w:val="22"/>
                <w:lang w:val="nn-NO"/>
              </w:rPr>
              <w:t>vegen vidare</w:t>
            </w:r>
            <w:r w:rsidR="00BC5709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.  </w:t>
            </w:r>
          </w:p>
          <w:p w14:paraId="35B8E281" w14:textId="77777777" w:rsidR="00EE38A7" w:rsidRPr="00F06EEB" w:rsidRDefault="00EE38A7" w:rsidP="00012D31">
            <w:pPr>
              <w:pStyle w:val="Listeavsnitt"/>
              <w:ind w:left="0"/>
              <w:rPr>
                <w:color w:val="000000" w:themeColor="text1"/>
                <w:sz w:val="22"/>
                <w:szCs w:val="22"/>
                <w:lang w:val="nn-NO"/>
              </w:rPr>
            </w:pPr>
          </w:p>
          <w:p w14:paraId="0103799A" w14:textId="2F285B84" w:rsidR="007E41EA" w:rsidRPr="00F06EEB" w:rsidRDefault="00350E11" w:rsidP="00012D31">
            <w:pPr>
              <w:pStyle w:val="Listeavsnitt"/>
              <w:ind w:left="0"/>
              <w:rPr>
                <w:color w:val="000000" w:themeColor="text1"/>
                <w:sz w:val="22"/>
                <w:szCs w:val="22"/>
                <w:lang w:val="nn-NO"/>
              </w:rPr>
            </w:pPr>
            <w:r w:rsidRPr="00F06EEB">
              <w:rPr>
                <w:color w:val="000000" w:themeColor="text1"/>
                <w:sz w:val="22"/>
                <w:szCs w:val="22"/>
                <w:lang w:val="nn-NO"/>
              </w:rPr>
              <w:t>Utvalsmedlemmane delte aktuelt tankegods</w:t>
            </w:r>
            <w:r w:rsidR="00E14539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, og det vart mellom anna </w:t>
            </w:r>
            <w:r w:rsidR="009C6C17" w:rsidRPr="00F06EEB">
              <w:rPr>
                <w:color w:val="000000" w:themeColor="text1"/>
                <w:sz w:val="22"/>
                <w:szCs w:val="22"/>
                <w:lang w:val="nn-NO"/>
              </w:rPr>
              <w:t>ut</w:t>
            </w:r>
            <w:r w:rsidR="00EA0D10" w:rsidRPr="00F06EEB">
              <w:rPr>
                <w:color w:val="000000" w:themeColor="text1"/>
                <w:sz w:val="22"/>
                <w:szCs w:val="22"/>
                <w:lang w:val="nn-NO"/>
              </w:rPr>
              <w:t>t</w:t>
            </w:r>
            <w:r w:rsidR="009C6C17" w:rsidRPr="00F06EEB">
              <w:rPr>
                <w:color w:val="000000" w:themeColor="text1"/>
                <w:sz w:val="22"/>
                <w:szCs w:val="22"/>
                <w:lang w:val="nn-NO"/>
              </w:rPr>
              <w:t>rykt</w:t>
            </w:r>
            <w:r w:rsidR="00E431EA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noko</w:t>
            </w:r>
            <w:r w:rsidR="009C6C17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bekymring</w:t>
            </w:r>
            <w:r w:rsidR="00427F9A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i høve til formulering og tiltak i planverket. </w:t>
            </w:r>
            <w:r w:rsidR="009006F6" w:rsidRPr="00F06EEB">
              <w:rPr>
                <w:color w:val="000000" w:themeColor="text1"/>
                <w:sz w:val="22"/>
                <w:szCs w:val="22"/>
                <w:lang w:val="nn-NO"/>
              </w:rPr>
              <w:t>Frå eit b</w:t>
            </w:r>
            <w:r w:rsidR="00D06711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rukarperspektiv kan </w:t>
            </w:r>
            <w:r w:rsidR="00C206D4" w:rsidRPr="00F06EEB">
              <w:rPr>
                <w:color w:val="000000" w:themeColor="text1"/>
                <w:sz w:val="22"/>
                <w:szCs w:val="22"/>
                <w:lang w:val="nn-NO"/>
              </w:rPr>
              <w:t>«b</w:t>
            </w:r>
            <w:r w:rsidR="007E41EA" w:rsidRPr="00F06EEB">
              <w:rPr>
                <w:color w:val="000000" w:themeColor="text1"/>
                <w:sz w:val="22"/>
                <w:szCs w:val="22"/>
                <w:lang w:val="nn-NO"/>
              </w:rPr>
              <w:t>ør</w:t>
            </w:r>
            <w:r w:rsidR="00C206D4" w:rsidRPr="00F06EEB">
              <w:rPr>
                <w:color w:val="000000" w:themeColor="text1"/>
                <w:sz w:val="22"/>
                <w:szCs w:val="22"/>
                <w:lang w:val="nn-NO"/>
              </w:rPr>
              <w:t>»</w:t>
            </w:r>
            <w:r w:rsidR="007E41EA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D06711" w:rsidRPr="00F06EEB">
              <w:rPr>
                <w:color w:val="000000" w:themeColor="text1"/>
                <w:sz w:val="22"/>
                <w:szCs w:val="22"/>
                <w:lang w:val="nn-NO"/>
              </w:rPr>
              <w:t>bli</w:t>
            </w:r>
            <w:r w:rsidR="007E41EA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oppfatta som </w:t>
            </w:r>
            <w:r w:rsidR="00C206D4" w:rsidRPr="00F06EEB">
              <w:rPr>
                <w:color w:val="000000" w:themeColor="text1"/>
                <w:sz w:val="22"/>
                <w:szCs w:val="22"/>
                <w:lang w:val="nn-NO"/>
              </w:rPr>
              <w:t>«</w:t>
            </w:r>
            <w:r w:rsidR="007E41EA" w:rsidRPr="00F06EEB">
              <w:rPr>
                <w:color w:val="000000" w:themeColor="text1"/>
                <w:sz w:val="22"/>
                <w:szCs w:val="22"/>
                <w:lang w:val="nn-NO"/>
              </w:rPr>
              <w:t>skal</w:t>
            </w:r>
            <w:r w:rsidR="00C206D4" w:rsidRPr="00F06EEB">
              <w:rPr>
                <w:color w:val="000000" w:themeColor="text1"/>
                <w:sz w:val="22"/>
                <w:szCs w:val="22"/>
                <w:lang w:val="nn-NO"/>
              </w:rPr>
              <w:t>»</w:t>
            </w:r>
            <w:r w:rsidR="00D06711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, og </w:t>
            </w:r>
            <w:r w:rsidR="009616FD" w:rsidRPr="00F06EEB">
              <w:rPr>
                <w:color w:val="000000" w:themeColor="text1"/>
                <w:sz w:val="22"/>
                <w:szCs w:val="22"/>
                <w:lang w:val="nn-NO"/>
              </w:rPr>
              <w:t>då kan dette få dram</w:t>
            </w:r>
            <w:r w:rsidR="00900DC6" w:rsidRPr="00F06EEB">
              <w:rPr>
                <w:color w:val="000000" w:themeColor="text1"/>
                <w:sz w:val="22"/>
                <w:szCs w:val="22"/>
                <w:lang w:val="nn-NO"/>
              </w:rPr>
              <w:t>atiske konsekvensar.</w:t>
            </w:r>
            <w:r w:rsidR="00243944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Statsforvaltar</w:t>
            </w:r>
            <w:r w:rsidR="001C0B05">
              <w:rPr>
                <w:color w:val="000000" w:themeColor="text1"/>
                <w:sz w:val="22"/>
                <w:szCs w:val="22"/>
                <w:lang w:val="nn-NO"/>
              </w:rPr>
              <w:t>en</w:t>
            </w:r>
            <w:r w:rsidR="00243944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vert oppfordra til å ta </w:t>
            </w:r>
            <w:r w:rsidR="00BF1741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bekymringa </w:t>
            </w:r>
            <w:r w:rsidR="00243944" w:rsidRPr="00F06EEB">
              <w:rPr>
                <w:color w:val="000000" w:themeColor="text1"/>
                <w:sz w:val="22"/>
                <w:szCs w:val="22"/>
                <w:lang w:val="nn-NO"/>
              </w:rPr>
              <w:t>vidare i forvaltningssystemet.</w:t>
            </w:r>
          </w:p>
          <w:p w14:paraId="791F2B49" w14:textId="77777777" w:rsidR="00C206D4" w:rsidRPr="00F06EEB" w:rsidRDefault="00C206D4" w:rsidP="00012D31">
            <w:pPr>
              <w:pStyle w:val="Listeavsnitt"/>
              <w:ind w:left="0"/>
              <w:rPr>
                <w:color w:val="000000" w:themeColor="text1"/>
                <w:sz w:val="22"/>
                <w:szCs w:val="22"/>
                <w:lang w:val="nn-NO"/>
              </w:rPr>
            </w:pPr>
          </w:p>
          <w:p w14:paraId="417735F3" w14:textId="45F3DF03" w:rsidR="003C6E63" w:rsidRDefault="00DE05DE" w:rsidP="003049E3">
            <w:pPr>
              <w:pStyle w:val="Listeavsnitt"/>
              <w:ind w:left="0"/>
              <w:rPr>
                <w:color w:val="000000" w:themeColor="text1"/>
                <w:sz w:val="22"/>
                <w:szCs w:val="22"/>
                <w:lang w:val="nn-NO"/>
              </w:rPr>
            </w:pP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Strategi og handlingsplan </w:t>
            </w:r>
            <w:r w:rsidR="00C15E01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for </w:t>
            </w: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Sogn og Fjordane helsefellesskap </w:t>
            </w:r>
            <w:r w:rsidR="00841AA6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skal </w:t>
            </w:r>
            <w:r w:rsidR="000442BE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evaluerast og </w:t>
            </w:r>
            <w:r w:rsidR="00B51D7E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reviderast ila hausten.  </w:t>
            </w:r>
            <w:r w:rsidR="00841AA6" w:rsidRPr="008E0D60">
              <w:rPr>
                <w:color w:val="000000" w:themeColor="text1"/>
                <w:sz w:val="22"/>
                <w:szCs w:val="22"/>
                <w:lang w:val="nn-NO"/>
              </w:rPr>
              <w:t>I dette arbeidet vert forank</w:t>
            </w:r>
            <w:r w:rsidR="006E0765" w:rsidRPr="008E0D60">
              <w:rPr>
                <w:color w:val="000000" w:themeColor="text1"/>
                <w:sz w:val="22"/>
                <w:szCs w:val="22"/>
                <w:lang w:val="nn-NO"/>
              </w:rPr>
              <w:t>ring og plan for i</w:t>
            </w:r>
            <w:r w:rsidR="00B740C8" w:rsidRPr="008E0D60">
              <w:rPr>
                <w:color w:val="000000" w:themeColor="text1"/>
                <w:sz w:val="22"/>
                <w:szCs w:val="22"/>
                <w:lang w:val="nn-NO"/>
              </w:rPr>
              <w:t>mplementering</w:t>
            </w:r>
            <w:r w:rsidR="006E0765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 viktig.</w:t>
            </w:r>
            <w:r w:rsidR="0006374D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3049E3" w:rsidRPr="00F06EEB">
              <w:rPr>
                <w:color w:val="000000" w:themeColor="text1"/>
                <w:sz w:val="22"/>
                <w:szCs w:val="22"/>
                <w:lang w:val="nn-NO"/>
              </w:rPr>
              <w:t>Det vart synt til at ulike styring</w:t>
            </w:r>
            <w:r w:rsidR="00CD69FF">
              <w:rPr>
                <w:color w:val="000000" w:themeColor="text1"/>
                <w:sz w:val="22"/>
                <w:szCs w:val="22"/>
                <w:lang w:val="nn-NO"/>
              </w:rPr>
              <w:t>s</w:t>
            </w:r>
            <w:r w:rsidR="003049E3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linjer kan </w:t>
            </w:r>
            <w:proofErr w:type="spellStart"/>
            <w:r w:rsidR="003049E3" w:rsidRPr="00F06EEB">
              <w:rPr>
                <w:color w:val="000000" w:themeColor="text1"/>
                <w:sz w:val="22"/>
                <w:szCs w:val="22"/>
                <w:lang w:val="nn-NO"/>
              </w:rPr>
              <w:t>framstå</w:t>
            </w:r>
            <w:proofErr w:type="spellEnd"/>
            <w:r w:rsidR="003049E3" w:rsidRPr="00F06EEB">
              <w:rPr>
                <w:color w:val="000000" w:themeColor="text1"/>
                <w:sz w:val="22"/>
                <w:szCs w:val="22"/>
                <w:lang w:val="nn-NO"/>
              </w:rPr>
              <w:t xml:space="preserve"> som eit hinder for effektiv samhandling, og at organisering av helsefellesskapet som administrativt og/eller fagleg samarbeidsutval vert ein naturleg diskusjon i kjølvatnet av val om metodikk</w:t>
            </w:r>
            <w:r w:rsidR="00C15E01" w:rsidRPr="00F06EEB">
              <w:rPr>
                <w:color w:val="000000" w:themeColor="text1"/>
                <w:sz w:val="22"/>
                <w:szCs w:val="22"/>
                <w:lang w:val="nn-NO"/>
              </w:rPr>
              <w:t>.</w:t>
            </w:r>
            <w:r w:rsidR="003C6E63">
              <w:rPr>
                <w:color w:val="000000" w:themeColor="text1"/>
                <w:sz w:val="22"/>
                <w:szCs w:val="22"/>
                <w:lang w:val="nn-NO"/>
              </w:rPr>
              <w:t xml:space="preserve"> </w:t>
            </w:r>
          </w:p>
          <w:p w14:paraId="11230B78" w14:textId="050E454A" w:rsidR="003049E3" w:rsidRPr="00F06EEB" w:rsidRDefault="003C6E63" w:rsidP="003049E3">
            <w:pPr>
              <w:pStyle w:val="Listeavsnitt"/>
              <w:ind w:left="0"/>
              <w:rPr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color w:val="000000" w:themeColor="text1"/>
                <w:sz w:val="22"/>
                <w:szCs w:val="22"/>
                <w:lang w:val="nn-NO"/>
              </w:rPr>
              <w:t>Saka kjem opp att i møte 3/2024. Det må setjast av god tid til saka -</w:t>
            </w: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 to timar for drøfting. Dette møtet vert </w:t>
            </w:r>
            <w:r w:rsidRPr="008E0D60">
              <w:rPr>
                <w:color w:val="000000"/>
                <w:sz w:val="22"/>
                <w:szCs w:val="22"/>
                <w:lang w:val="nn-NO"/>
              </w:rPr>
              <w:t>ein stad i Sunnfjord</w:t>
            </w:r>
            <w:r>
              <w:rPr>
                <w:color w:val="000000"/>
                <w:sz w:val="22"/>
                <w:szCs w:val="22"/>
                <w:lang w:val="nn-NO"/>
              </w:rPr>
              <w:t xml:space="preserve"> kommune.</w:t>
            </w:r>
          </w:p>
          <w:p w14:paraId="4F2772E9" w14:textId="77777777" w:rsidR="00C15E01" w:rsidRPr="008E0D60" w:rsidRDefault="00C15E01" w:rsidP="00012D31">
            <w:pPr>
              <w:pStyle w:val="Listeavsnitt"/>
              <w:ind w:left="0"/>
              <w:rPr>
                <w:color w:val="000000" w:themeColor="text1"/>
                <w:sz w:val="22"/>
                <w:szCs w:val="22"/>
                <w:lang w:val="nn-NO"/>
              </w:rPr>
            </w:pPr>
          </w:p>
          <w:p w14:paraId="02A157B7" w14:textId="1DB0892D" w:rsidR="00DE05DE" w:rsidRPr="008E0D60" w:rsidRDefault="0019694A" w:rsidP="00C449DD">
            <w:pPr>
              <w:pStyle w:val="Listeavsnitt"/>
              <w:ind w:left="0"/>
              <w:rPr>
                <w:color w:val="000000"/>
                <w:sz w:val="22"/>
                <w:szCs w:val="22"/>
                <w:lang w:val="nn-NO"/>
              </w:rPr>
            </w:pPr>
            <w:r>
              <w:rPr>
                <w:color w:val="000000" w:themeColor="text1"/>
                <w:sz w:val="22"/>
                <w:szCs w:val="22"/>
                <w:lang w:val="nn-NO"/>
              </w:rPr>
              <w:t xml:space="preserve">Vedtak: Strategisk samarbeidsutval ber sekretariatet førebu </w:t>
            </w:r>
            <w:r w:rsidR="008E5D00">
              <w:rPr>
                <w:color w:val="000000" w:themeColor="text1"/>
                <w:sz w:val="22"/>
                <w:szCs w:val="22"/>
                <w:lang w:val="nn-NO"/>
              </w:rPr>
              <w:t>sak til neste møte der utvalet skal evaluere strategi og handlingsplan og starte revisjonsprosess på desse dokume</w:t>
            </w:r>
            <w:r w:rsidR="003D4335">
              <w:rPr>
                <w:color w:val="000000" w:themeColor="text1"/>
                <w:sz w:val="22"/>
                <w:szCs w:val="22"/>
                <w:lang w:val="nn-NO"/>
              </w:rPr>
              <w:t xml:space="preserve">nta. Plan for ferdigstilling i møte 4/2024. </w:t>
            </w:r>
            <w:r w:rsidR="00B42080" w:rsidRPr="008E0D60">
              <w:rPr>
                <w:color w:val="000000"/>
                <w:sz w:val="22"/>
                <w:szCs w:val="22"/>
                <w:lang w:val="nn-NO"/>
              </w:rPr>
              <w:t>.</w:t>
            </w:r>
          </w:p>
        </w:tc>
      </w:tr>
      <w:tr w:rsidR="00DE05DE" w:rsidRPr="00F06EEB" w14:paraId="2039CFC6" w14:textId="77777777" w:rsidTr="4BA8C09A">
        <w:tc>
          <w:tcPr>
            <w:tcW w:w="875" w:type="dxa"/>
            <w:shd w:val="clear" w:color="auto" w:fill="auto"/>
          </w:tcPr>
          <w:p w14:paraId="0158DC70" w14:textId="77777777" w:rsidR="00DE05DE" w:rsidRPr="008E0D60" w:rsidRDefault="00DE05DE" w:rsidP="00012D31">
            <w:p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>22/24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6BBE46A2" w14:textId="4C2EF18C" w:rsidR="00E87723" w:rsidRPr="008E0D60" w:rsidRDefault="00324729" w:rsidP="00727C78">
            <w:pPr>
              <w:rPr>
                <w:sz w:val="22"/>
                <w:szCs w:val="22"/>
                <w:lang w:val="nn-NO"/>
              </w:rPr>
            </w:pPr>
            <w:r w:rsidRPr="4BA8C09A">
              <w:rPr>
                <w:sz w:val="22"/>
                <w:szCs w:val="22"/>
                <w:lang w:val="nn-NO"/>
              </w:rPr>
              <w:t xml:space="preserve">Dagrun Kyrkjebø gjorde greie for eventuellsak om at leiar </w:t>
            </w:r>
            <w:r w:rsidR="00727C78" w:rsidRPr="4BA8C09A">
              <w:rPr>
                <w:sz w:val="22"/>
                <w:szCs w:val="22"/>
                <w:lang w:val="nn-NO"/>
              </w:rPr>
              <w:t xml:space="preserve">FSU ikkje </w:t>
            </w:r>
            <w:r w:rsidR="00C7520E" w:rsidRPr="4BA8C09A">
              <w:rPr>
                <w:sz w:val="22"/>
                <w:szCs w:val="22"/>
                <w:lang w:val="nn-NO"/>
              </w:rPr>
              <w:t xml:space="preserve">har </w:t>
            </w:r>
            <w:r w:rsidR="00727C78" w:rsidRPr="4BA8C09A">
              <w:rPr>
                <w:sz w:val="22"/>
                <w:szCs w:val="22"/>
                <w:lang w:val="nn-NO"/>
              </w:rPr>
              <w:t xml:space="preserve">gjennomgåande representasjon </w:t>
            </w:r>
            <w:r w:rsidR="00C7520E" w:rsidRPr="4BA8C09A">
              <w:rPr>
                <w:sz w:val="22"/>
                <w:szCs w:val="22"/>
                <w:lang w:val="nn-NO"/>
              </w:rPr>
              <w:t>i hel</w:t>
            </w:r>
            <w:r w:rsidR="009E1309" w:rsidRPr="4BA8C09A">
              <w:rPr>
                <w:sz w:val="22"/>
                <w:szCs w:val="22"/>
                <w:lang w:val="nn-NO"/>
              </w:rPr>
              <w:t>sefelle</w:t>
            </w:r>
            <w:r w:rsidR="71868389" w:rsidRPr="4BA8C09A">
              <w:rPr>
                <w:sz w:val="22"/>
                <w:szCs w:val="22"/>
                <w:lang w:val="nn-NO"/>
              </w:rPr>
              <w:t>s</w:t>
            </w:r>
            <w:r w:rsidR="009E1309" w:rsidRPr="4BA8C09A">
              <w:rPr>
                <w:sz w:val="22"/>
                <w:szCs w:val="22"/>
                <w:lang w:val="nn-NO"/>
              </w:rPr>
              <w:t>skapet</w:t>
            </w:r>
            <w:r w:rsidR="00B92E65" w:rsidRPr="4BA8C09A">
              <w:rPr>
                <w:sz w:val="22"/>
                <w:szCs w:val="22"/>
                <w:lang w:val="nn-NO"/>
              </w:rPr>
              <w:t xml:space="preserve">, og at </w:t>
            </w:r>
            <w:r w:rsidR="00D95810" w:rsidRPr="4BA8C09A">
              <w:rPr>
                <w:sz w:val="22"/>
                <w:szCs w:val="22"/>
                <w:lang w:val="nn-NO"/>
              </w:rPr>
              <w:t>det er ubalanse i fordelinga av representasjon mellom partnarane</w:t>
            </w:r>
            <w:r w:rsidR="00620160" w:rsidRPr="4BA8C09A">
              <w:rPr>
                <w:sz w:val="22"/>
                <w:szCs w:val="22"/>
                <w:lang w:val="nn-NO"/>
              </w:rPr>
              <w:t>.</w:t>
            </w:r>
            <w:r w:rsidR="00A553F7" w:rsidRPr="4BA8C09A">
              <w:rPr>
                <w:sz w:val="22"/>
                <w:szCs w:val="22"/>
                <w:lang w:val="nn-NO"/>
              </w:rPr>
              <w:t xml:space="preserve"> </w:t>
            </w:r>
          </w:p>
          <w:p w14:paraId="49AFE901" w14:textId="77777777" w:rsidR="00E87723" w:rsidRPr="008E0D60" w:rsidRDefault="00E87723" w:rsidP="00727C78">
            <w:pPr>
              <w:rPr>
                <w:sz w:val="22"/>
                <w:szCs w:val="22"/>
                <w:lang w:val="nn-NO"/>
              </w:rPr>
            </w:pPr>
          </w:p>
          <w:p w14:paraId="490D59C6" w14:textId="70EEEB91" w:rsidR="00DE05DE" w:rsidRPr="008E0D60" w:rsidRDefault="00474CD0" w:rsidP="0011715B">
            <w:pPr>
              <w:rPr>
                <w:color w:val="000000"/>
                <w:sz w:val="22"/>
                <w:szCs w:val="22"/>
                <w:lang w:val="nn-NO"/>
              </w:rPr>
            </w:pPr>
            <w:r w:rsidRPr="4BA8C09A">
              <w:rPr>
                <w:sz w:val="22"/>
                <w:szCs w:val="22"/>
                <w:lang w:val="nn-NO"/>
              </w:rPr>
              <w:t xml:space="preserve">Framlegg frå </w:t>
            </w:r>
            <w:r w:rsidR="008508E1" w:rsidRPr="4BA8C09A">
              <w:rPr>
                <w:sz w:val="22"/>
                <w:szCs w:val="22"/>
                <w:lang w:val="nn-NO"/>
              </w:rPr>
              <w:t>l</w:t>
            </w:r>
            <w:r w:rsidRPr="4BA8C09A">
              <w:rPr>
                <w:sz w:val="22"/>
                <w:szCs w:val="22"/>
                <w:lang w:val="nn-NO"/>
              </w:rPr>
              <w:t xml:space="preserve">eiar SSU om at </w:t>
            </w:r>
            <w:r w:rsidR="0F9B2F87" w:rsidRPr="4BA8C09A">
              <w:rPr>
                <w:sz w:val="22"/>
                <w:szCs w:val="22"/>
                <w:lang w:val="nn-NO"/>
              </w:rPr>
              <w:t xml:space="preserve">leiar FSU vert med på neste møte med observatørstatus. </w:t>
            </w:r>
            <w:r w:rsidR="0007242C" w:rsidRPr="4BA8C09A">
              <w:rPr>
                <w:sz w:val="22"/>
                <w:szCs w:val="22"/>
                <w:lang w:val="nn-NO"/>
              </w:rPr>
              <w:t>D</w:t>
            </w:r>
            <w:r w:rsidR="0005784F" w:rsidRPr="4BA8C09A">
              <w:rPr>
                <w:sz w:val="22"/>
                <w:szCs w:val="22"/>
                <w:lang w:val="nn-NO"/>
              </w:rPr>
              <w:t xml:space="preserve">et vert førebudd sak til neste møte </w:t>
            </w:r>
            <w:r w:rsidR="775EC6DD" w:rsidRPr="4BA8C09A">
              <w:rPr>
                <w:sz w:val="22"/>
                <w:szCs w:val="22"/>
                <w:lang w:val="nn-NO"/>
              </w:rPr>
              <w:t>der ein vurder</w:t>
            </w:r>
            <w:r w:rsidR="3EB767A3" w:rsidRPr="4BA8C09A">
              <w:rPr>
                <w:sz w:val="22"/>
                <w:szCs w:val="22"/>
                <w:lang w:val="nn-NO"/>
              </w:rPr>
              <w:t>e</w:t>
            </w:r>
            <w:r w:rsidR="775EC6DD" w:rsidRPr="4BA8C09A">
              <w:rPr>
                <w:sz w:val="22"/>
                <w:szCs w:val="22"/>
                <w:lang w:val="nn-NO"/>
              </w:rPr>
              <w:t>r fast deltaking frå leiar FSU i SSU</w:t>
            </w:r>
            <w:r w:rsidR="00A46A20" w:rsidRPr="4BA8C09A">
              <w:rPr>
                <w:sz w:val="22"/>
                <w:szCs w:val="22"/>
                <w:lang w:val="nn-NO"/>
              </w:rPr>
              <w:t>.</w:t>
            </w:r>
          </w:p>
        </w:tc>
      </w:tr>
      <w:tr w:rsidR="00727C78" w:rsidRPr="00F06EEB" w14:paraId="1AF27B6C" w14:textId="77777777" w:rsidTr="4BA8C09A">
        <w:tc>
          <w:tcPr>
            <w:tcW w:w="875" w:type="dxa"/>
            <w:shd w:val="clear" w:color="auto" w:fill="auto"/>
          </w:tcPr>
          <w:p w14:paraId="0EAA3494" w14:textId="320DE982" w:rsidR="00727C78" w:rsidRPr="008E0D60" w:rsidRDefault="00A36D4F" w:rsidP="00012D31">
            <w:pPr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>23/24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1CF85689" w14:textId="77777777" w:rsidR="007569D5" w:rsidRPr="008E0D60" w:rsidRDefault="00727C78" w:rsidP="00012D31">
            <w:pPr>
              <w:pStyle w:val="Listeavsnitt"/>
              <w:ind w:left="0"/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>A</w:t>
            </w:r>
            <w:r w:rsidR="00A36D4F" w:rsidRPr="008E0D60">
              <w:rPr>
                <w:sz w:val="22"/>
                <w:szCs w:val="22"/>
                <w:lang w:val="nn-NO"/>
              </w:rPr>
              <w:t xml:space="preserve">rve Varden </w:t>
            </w:r>
            <w:r w:rsidRPr="008E0D60">
              <w:rPr>
                <w:sz w:val="22"/>
                <w:szCs w:val="22"/>
                <w:lang w:val="nn-NO"/>
              </w:rPr>
              <w:t>– tilbakemelding frå styremøtet HFD</w:t>
            </w:r>
            <w:r w:rsidR="00A36D4F" w:rsidRPr="008E0D60">
              <w:rPr>
                <w:sz w:val="22"/>
                <w:szCs w:val="22"/>
                <w:lang w:val="nn-NO"/>
              </w:rPr>
              <w:t xml:space="preserve">.  </w:t>
            </w:r>
          </w:p>
          <w:p w14:paraId="1F7A28FF" w14:textId="20D16ABB" w:rsidR="00EA147D" w:rsidRPr="008E0D60" w:rsidRDefault="007569D5" w:rsidP="00012D31">
            <w:pPr>
              <w:pStyle w:val="Listeavsnitt"/>
              <w:ind w:left="0"/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 xml:space="preserve">1) </w:t>
            </w:r>
            <w:r w:rsidR="0097601F" w:rsidRPr="008E0D60">
              <w:rPr>
                <w:sz w:val="22"/>
                <w:szCs w:val="22"/>
                <w:lang w:val="nn-NO"/>
              </w:rPr>
              <w:t>Informasjon om e</w:t>
            </w:r>
            <w:r w:rsidR="00A36D4F" w:rsidRPr="008E0D60">
              <w:rPr>
                <w:sz w:val="22"/>
                <w:szCs w:val="22"/>
                <w:lang w:val="nn-NO"/>
              </w:rPr>
              <w:t xml:space="preserve">valuering prehospital plan </w:t>
            </w:r>
            <w:r w:rsidR="00BE46EE" w:rsidRPr="008E0D60">
              <w:rPr>
                <w:sz w:val="22"/>
                <w:szCs w:val="22"/>
                <w:lang w:val="nn-NO"/>
              </w:rPr>
              <w:t>o</w:t>
            </w:r>
            <w:r w:rsidR="0097601F" w:rsidRPr="008E0D60">
              <w:rPr>
                <w:sz w:val="22"/>
                <w:szCs w:val="22"/>
                <w:lang w:val="nn-NO"/>
              </w:rPr>
              <w:t>g</w:t>
            </w:r>
            <w:r w:rsidR="00A36D4F" w:rsidRPr="008E0D60">
              <w:rPr>
                <w:sz w:val="22"/>
                <w:szCs w:val="22"/>
                <w:lang w:val="nn-NO"/>
              </w:rPr>
              <w:t xml:space="preserve"> </w:t>
            </w:r>
            <w:r w:rsidR="00F839A3" w:rsidRPr="008E0D60">
              <w:rPr>
                <w:sz w:val="22"/>
                <w:szCs w:val="22"/>
                <w:lang w:val="nn-NO"/>
              </w:rPr>
              <w:t xml:space="preserve">HFD si utgiftsdekning av </w:t>
            </w:r>
            <w:proofErr w:type="spellStart"/>
            <w:r w:rsidR="00BE46EE" w:rsidRPr="008E0D60">
              <w:rPr>
                <w:sz w:val="22"/>
                <w:szCs w:val="22"/>
                <w:lang w:val="nn-NO"/>
              </w:rPr>
              <w:t>beredskapssferj</w:t>
            </w:r>
            <w:r w:rsidR="0097601F" w:rsidRPr="008E0D60">
              <w:rPr>
                <w:sz w:val="22"/>
                <w:szCs w:val="22"/>
                <w:lang w:val="nn-NO"/>
              </w:rPr>
              <w:t>a</w:t>
            </w:r>
            <w:proofErr w:type="spellEnd"/>
            <w:r w:rsidR="00BE46EE" w:rsidRPr="008E0D60">
              <w:rPr>
                <w:sz w:val="22"/>
                <w:szCs w:val="22"/>
                <w:lang w:val="nn-NO"/>
              </w:rPr>
              <w:t xml:space="preserve"> Askvoll-Gjervik</w:t>
            </w:r>
            <w:r w:rsidR="0097601F" w:rsidRPr="008E0D60">
              <w:rPr>
                <w:sz w:val="22"/>
                <w:szCs w:val="22"/>
                <w:lang w:val="nn-NO"/>
              </w:rPr>
              <w:t xml:space="preserve">. </w:t>
            </w:r>
            <w:r w:rsidR="00427D0D" w:rsidRPr="008E0D60">
              <w:rPr>
                <w:sz w:val="22"/>
                <w:szCs w:val="22"/>
                <w:lang w:val="nn-NO"/>
              </w:rPr>
              <w:t xml:space="preserve">Kost-nytte-vurdering må gjennomførast i samband med </w:t>
            </w:r>
            <w:r w:rsidR="00610FEB" w:rsidRPr="008E0D60">
              <w:rPr>
                <w:sz w:val="22"/>
                <w:szCs w:val="22"/>
                <w:lang w:val="nn-NO"/>
              </w:rPr>
              <w:t>varsla auke kostnader.</w:t>
            </w:r>
          </w:p>
          <w:p w14:paraId="5135EFE4" w14:textId="5A89C99C" w:rsidR="00727C78" w:rsidRPr="008E0D60" w:rsidRDefault="00610FEB" w:rsidP="00012D31">
            <w:pPr>
              <w:pStyle w:val="Listeavsnitt"/>
              <w:ind w:left="0"/>
              <w:rPr>
                <w:sz w:val="22"/>
                <w:szCs w:val="22"/>
                <w:lang w:val="nn-NO"/>
              </w:rPr>
            </w:pPr>
            <w:r w:rsidRPr="008E0D60">
              <w:rPr>
                <w:sz w:val="22"/>
                <w:szCs w:val="22"/>
                <w:lang w:val="nn-NO"/>
              </w:rPr>
              <w:t xml:space="preserve">2) </w:t>
            </w:r>
            <w:r w:rsidR="00EA147D" w:rsidRPr="008E0D60">
              <w:rPr>
                <w:sz w:val="22"/>
                <w:szCs w:val="22"/>
                <w:lang w:val="nn-NO"/>
              </w:rPr>
              <w:t xml:space="preserve">Beredskap i </w:t>
            </w:r>
            <w:r w:rsidRPr="008E0D60">
              <w:rPr>
                <w:sz w:val="22"/>
                <w:szCs w:val="22"/>
                <w:lang w:val="nn-NO"/>
              </w:rPr>
              <w:t xml:space="preserve">Aurland kommune </w:t>
            </w:r>
            <w:r w:rsidR="00EA147D" w:rsidRPr="008E0D60">
              <w:rPr>
                <w:sz w:val="22"/>
                <w:szCs w:val="22"/>
                <w:lang w:val="nn-NO"/>
              </w:rPr>
              <w:t xml:space="preserve">i samband med </w:t>
            </w:r>
            <w:proofErr w:type="spellStart"/>
            <w:r w:rsidR="00EA147D" w:rsidRPr="008E0D60">
              <w:rPr>
                <w:sz w:val="22"/>
                <w:szCs w:val="22"/>
                <w:lang w:val="nn-NO"/>
              </w:rPr>
              <w:t>tunnell</w:t>
            </w:r>
            <w:r w:rsidR="00DD1803" w:rsidRPr="008E0D60">
              <w:rPr>
                <w:sz w:val="22"/>
                <w:szCs w:val="22"/>
                <w:lang w:val="nn-NO"/>
              </w:rPr>
              <w:t>arbeid</w:t>
            </w:r>
            <w:proofErr w:type="spellEnd"/>
            <w:r w:rsidR="00DD1803" w:rsidRPr="008E0D60">
              <w:rPr>
                <w:sz w:val="22"/>
                <w:szCs w:val="22"/>
                <w:lang w:val="nn-NO"/>
              </w:rPr>
              <w:t xml:space="preserve"> – møte </w:t>
            </w:r>
            <w:r w:rsidR="00EA147D" w:rsidRPr="008E0D60">
              <w:rPr>
                <w:sz w:val="22"/>
                <w:szCs w:val="22"/>
                <w:lang w:val="nn-NO"/>
              </w:rPr>
              <w:t xml:space="preserve">4.september </w:t>
            </w:r>
          </w:p>
          <w:p w14:paraId="50385E33" w14:textId="695BC445" w:rsidR="00DD1803" w:rsidRPr="008E0D60" w:rsidRDefault="00DD1803" w:rsidP="00012D31">
            <w:pPr>
              <w:pStyle w:val="Listeavsnitt"/>
              <w:ind w:left="0"/>
              <w:rPr>
                <w:color w:val="000000" w:themeColor="text1"/>
                <w:sz w:val="22"/>
                <w:szCs w:val="22"/>
                <w:lang w:val="nn-NO"/>
              </w:rPr>
            </w:pPr>
            <w:r w:rsidRPr="4BA8C09A">
              <w:rPr>
                <w:color w:val="000000" w:themeColor="text1"/>
                <w:sz w:val="22"/>
                <w:szCs w:val="22"/>
                <w:lang w:val="nn-NO"/>
              </w:rPr>
              <w:t xml:space="preserve">3) Brev frå Kinn kommune </w:t>
            </w:r>
            <w:r w:rsidR="00CD22D2" w:rsidRPr="4BA8C09A">
              <w:rPr>
                <w:color w:val="000000" w:themeColor="text1"/>
                <w:sz w:val="22"/>
                <w:szCs w:val="22"/>
                <w:lang w:val="nn-NO"/>
              </w:rPr>
              <w:t>om Stad kommune</w:t>
            </w:r>
            <w:r w:rsidR="0029452B" w:rsidRPr="4BA8C09A">
              <w:rPr>
                <w:color w:val="000000" w:themeColor="text1"/>
                <w:sz w:val="22"/>
                <w:szCs w:val="22"/>
                <w:lang w:val="nn-NO"/>
              </w:rPr>
              <w:t xml:space="preserve"> </w:t>
            </w:r>
          </w:p>
          <w:p w14:paraId="32AFBD00" w14:textId="02B8CC23" w:rsidR="00E10AA1" w:rsidRPr="008E0D60" w:rsidRDefault="00E10AA1" w:rsidP="00012D31">
            <w:pPr>
              <w:pStyle w:val="Listeavsnitt"/>
              <w:ind w:left="0"/>
              <w:rPr>
                <w:color w:val="000000" w:themeColor="text1"/>
                <w:sz w:val="22"/>
                <w:szCs w:val="22"/>
                <w:lang w:val="nn-NO"/>
              </w:rPr>
            </w:pPr>
            <w:r w:rsidRPr="008E0D60">
              <w:rPr>
                <w:color w:val="000000" w:themeColor="text1"/>
                <w:sz w:val="22"/>
                <w:szCs w:val="22"/>
                <w:lang w:val="nn-NO"/>
              </w:rPr>
              <w:lastRenderedPageBreak/>
              <w:t xml:space="preserve">4) </w:t>
            </w:r>
            <w:r w:rsidR="0029452B" w:rsidRPr="008E0D60">
              <w:rPr>
                <w:color w:val="000000" w:themeColor="text1"/>
                <w:sz w:val="22"/>
                <w:szCs w:val="22"/>
                <w:lang w:val="nn-NO"/>
              </w:rPr>
              <w:t>P</w:t>
            </w:r>
            <w:r w:rsidRPr="008E0D60">
              <w:rPr>
                <w:color w:val="000000" w:themeColor="text1"/>
                <w:sz w:val="22"/>
                <w:szCs w:val="22"/>
                <w:lang w:val="nn-NO"/>
              </w:rPr>
              <w:t>rehospital plan – kompenserande tiltak</w:t>
            </w:r>
            <w:r w:rsidR="007569D5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 i Leirgulen </w:t>
            </w:r>
            <w:r w:rsidR="00A11F7B" w:rsidRPr="008E0D60">
              <w:rPr>
                <w:color w:val="000000" w:themeColor="text1"/>
                <w:sz w:val="22"/>
                <w:szCs w:val="22"/>
                <w:lang w:val="nn-NO"/>
              </w:rPr>
              <w:t>–</w:t>
            </w:r>
            <w:r w:rsidR="007569D5" w:rsidRPr="008E0D60">
              <w:rPr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A11F7B" w:rsidRPr="008E0D60">
              <w:rPr>
                <w:color w:val="000000" w:themeColor="text1"/>
                <w:sz w:val="22"/>
                <w:szCs w:val="22"/>
                <w:lang w:val="nn-NO"/>
              </w:rPr>
              <w:t>HFD vurderer å sei opp avtalen</w:t>
            </w:r>
            <w:r w:rsidR="0029452B" w:rsidRPr="008E0D60">
              <w:rPr>
                <w:color w:val="000000" w:themeColor="text1"/>
                <w:sz w:val="22"/>
                <w:szCs w:val="22"/>
                <w:lang w:val="nn-NO"/>
              </w:rPr>
              <w:t>.</w:t>
            </w:r>
          </w:p>
        </w:tc>
      </w:tr>
    </w:tbl>
    <w:p w14:paraId="0889EBFE" w14:textId="77777777" w:rsidR="00DE05DE" w:rsidRPr="008E0D60" w:rsidRDefault="00DE05DE">
      <w:pPr>
        <w:rPr>
          <w:sz w:val="22"/>
          <w:szCs w:val="22"/>
          <w:lang w:val="nn-NO"/>
        </w:rPr>
      </w:pPr>
    </w:p>
    <w:sectPr w:rsidR="00DE05DE" w:rsidRPr="008E0D60" w:rsidSect="002127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FBFA" w14:textId="77777777" w:rsidR="00ED4596" w:rsidRDefault="00ED4596">
      <w:r>
        <w:separator/>
      </w:r>
    </w:p>
  </w:endnote>
  <w:endnote w:type="continuationSeparator" w:id="0">
    <w:p w14:paraId="359F1E76" w14:textId="77777777" w:rsidR="00ED4596" w:rsidRDefault="00ED4596">
      <w:r>
        <w:continuationSeparator/>
      </w:r>
    </w:p>
  </w:endnote>
  <w:endnote w:type="continuationNotice" w:id="1">
    <w:p w14:paraId="6EC0F2BF" w14:textId="77777777" w:rsidR="00ED4596" w:rsidRDefault="00ED4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34FCA0E0" w:rsidR="004B7DA9" w:rsidRDefault="0059516A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AB488BD" wp14:editId="2DF09B0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F594FD" w14:textId="2161546D" w:rsidR="0059516A" w:rsidRPr="0059516A" w:rsidRDefault="0059516A" w:rsidP="005951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5951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5AB488BD">
              <v:stroke joinstyle="miter"/>
              <v:path gradientshapeok="t" o:connecttype="rect"/>
            </v:shapetype>
            <v:shape id="Tekstboks 3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textbox style="mso-fit-shape-to-text:t" inset="20pt,0,0,15pt">
                <w:txbxContent>
                  <w:p w:rsidRPr="0059516A" w:rsidR="0059516A" w:rsidP="0059516A" w:rsidRDefault="0059516A" w14:paraId="0DF594FD" w14:textId="2161546D">
                    <w:pPr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59516A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3F304775" w:rsidR="008F54AA" w:rsidRDefault="0059516A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A321AB0" wp14:editId="4857C20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4" name="Tekstboks 4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53D844" w14:textId="6C9C6EE9" w:rsidR="0059516A" w:rsidRPr="0059516A" w:rsidRDefault="0059516A" w:rsidP="005951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5951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3A321AB0">
              <v:stroke joinstyle="miter"/>
              <v:path gradientshapeok="t" o:connecttype="rect"/>
            </v:shapetype>
            <v:shape id="Tekstboks 4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textbox style="mso-fit-shape-to-text:t" inset="20pt,0,0,15pt">
                <w:txbxContent>
                  <w:p w:rsidRPr="0059516A" w:rsidR="0059516A" w:rsidP="0059516A" w:rsidRDefault="0059516A" w14:paraId="3553D844" w14:textId="6C9C6EE9">
                    <w:pPr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59516A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54AA">
      <w:fldChar w:fldCharType="begin"/>
    </w:r>
    <w:r w:rsidR="008F54AA">
      <w:instrText>PAGE   \* MERGEFORMAT</w:instrText>
    </w:r>
    <w:r w:rsidR="008F54AA">
      <w:fldChar w:fldCharType="separate"/>
    </w:r>
    <w:r w:rsidR="00E15B7C">
      <w:rPr>
        <w:noProof/>
      </w:rPr>
      <w:t>1</w:t>
    </w:r>
    <w:r w:rsidR="008F54AA">
      <w:fldChar w:fldCharType="end"/>
    </w:r>
  </w:p>
  <w:p w14:paraId="3461D779" w14:textId="77777777" w:rsidR="008F54AA" w:rsidRDefault="008F54A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291D2838" w:rsidR="004B7DA9" w:rsidRDefault="0059516A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E9CC0B6" wp14:editId="13D2DE5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BF3B7" w14:textId="53919A22" w:rsidR="0059516A" w:rsidRPr="0059516A" w:rsidRDefault="0059516A" w:rsidP="005951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5951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5E9CC0B6">
              <v:stroke joinstyle="miter"/>
              <v:path gradientshapeok="t" o:connecttype="rect"/>
            </v:shapetype>
            <v:shape id="Tekstboks 1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>
              <v:textbox style="mso-fit-shape-to-text:t" inset="20pt,0,0,15pt">
                <w:txbxContent>
                  <w:p w:rsidRPr="0059516A" w:rsidR="0059516A" w:rsidP="0059516A" w:rsidRDefault="0059516A" w14:paraId="460BF3B7" w14:textId="53919A22">
                    <w:pPr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59516A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7498" w14:textId="77777777" w:rsidR="00ED4596" w:rsidRDefault="00ED4596">
      <w:r>
        <w:separator/>
      </w:r>
    </w:p>
  </w:footnote>
  <w:footnote w:type="continuationSeparator" w:id="0">
    <w:p w14:paraId="42AF007F" w14:textId="77777777" w:rsidR="00ED4596" w:rsidRDefault="00ED4596">
      <w:r>
        <w:continuationSeparator/>
      </w:r>
    </w:p>
  </w:footnote>
  <w:footnote w:type="continuationNotice" w:id="1">
    <w:p w14:paraId="3FF0015B" w14:textId="77777777" w:rsidR="00ED4596" w:rsidRDefault="00ED45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4B7DA9" w:rsidRDefault="004B7DA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003192" w:rsidRDefault="00390A4B">
    <w:pPr>
      <w:pStyle w:val="Topptekst"/>
    </w:pPr>
    <w:r w:rsidRPr="00A10A5C">
      <w:rPr>
        <w:noProof/>
      </w:rPr>
      <w:drawing>
        <wp:inline distT="0" distB="0" distL="0" distR="0" wp14:anchorId="252E9C80" wp14:editId="07777777">
          <wp:extent cx="5772150" cy="6858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4B7DA9" w:rsidRDefault="004B7DA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530"/>
    <w:multiLevelType w:val="multilevel"/>
    <w:tmpl w:val="CD3E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7721E"/>
    <w:multiLevelType w:val="hybridMultilevel"/>
    <w:tmpl w:val="9470FD4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55F2"/>
    <w:multiLevelType w:val="hybridMultilevel"/>
    <w:tmpl w:val="DC1C977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1414"/>
    <w:multiLevelType w:val="hybridMultilevel"/>
    <w:tmpl w:val="DC8EE90C"/>
    <w:lvl w:ilvl="0" w:tplc="AB0C9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B02F7"/>
    <w:multiLevelType w:val="hybridMultilevel"/>
    <w:tmpl w:val="94BC7F3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F5B88"/>
    <w:multiLevelType w:val="hybridMultilevel"/>
    <w:tmpl w:val="F880CE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24ABE"/>
    <w:multiLevelType w:val="hybridMultilevel"/>
    <w:tmpl w:val="46C6A80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35C1B"/>
    <w:multiLevelType w:val="hybridMultilevel"/>
    <w:tmpl w:val="85047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F0702"/>
    <w:multiLevelType w:val="hybridMultilevel"/>
    <w:tmpl w:val="4C0487B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42226"/>
    <w:multiLevelType w:val="hybridMultilevel"/>
    <w:tmpl w:val="CE9A8AE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40A88"/>
    <w:multiLevelType w:val="hybridMultilevel"/>
    <w:tmpl w:val="2BCA6BCE"/>
    <w:lvl w:ilvl="0" w:tplc="5B8A49DE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27F41"/>
    <w:multiLevelType w:val="hybridMultilevel"/>
    <w:tmpl w:val="5ABC31D4"/>
    <w:lvl w:ilvl="0" w:tplc="08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55562"/>
    <w:multiLevelType w:val="multilevel"/>
    <w:tmpl w:val="BA3A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BE1CB8"/>
    <w:multiLevelType w:val="hybridMultilevel"/>
    <w:tmpl w:val="F318880A"/>
    <w:lvl w:ilvl="0" w:tplc="C430D6CC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3994E1A"/>
    <w:multiLevelType w:val="hybridMultilevel"/>
    <w:tmpl w:val="E0CEF5CE"/>
    <w:lvl w:ilvl="0" w:tplc="2C0043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40563"/>
    <w:multiLevelType w:val="hybridMultilevel"/>
    <w:tmpl w:val="C4A6D1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D1A0D"/>
    <w:multiLevelType w:val="hybridMultilevel"/>
    <w:tmpl w:val="0E680A04"/>
    <w:lvl w:ilvl="0" w:tplc="78DC1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31FD3"/>
    <w:multiLevelType w:val="hybridMultilevel"/>
    <w:tmpl w:val="096A8D4A"/>
    <w:lvl w:ilvl="0" w:tplc="AB0C9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778A"/>
    <w:multiLevelType w:val="multilevel"/>
    <w:tmpl w:val="583C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6C5305"/>
    <w:multiLevelType w:val="hybridMultilevel"/>
    <w:tmpl w:val="567C68F6"/>
    <w:lvl w:ilvl="0" w:tplc="C430D6CC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2459E"/>
    <w:multiLevelType w:val="hybridMultilevel"/>
    <w:tmpl w:val="47086C5C"/>
    <w:lvl w:ilvl="0" w:tplc="FBAA3B4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DA3ADA"/>
    <w:multiLevelType w:val="hybridMultilevel"/>
    <w:tmpl w:val="5E00BD9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401E8"/>
    <w:multiLevelType w:val="hybridMultilevel"/>
    <w:tmpl w:val="AB14961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93444"/>
    <w:multiLevelType w:val="hybridMultilevel"/>
    <w:tmpl w:val="F3BAC06C"/>
    <w:lvl w:ilvl="0" w:tplc="A3C449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50082"/>
    <w:multiLevelType w:val="hybridMultilevel"/>
    <w:tmpl w:val="A70C1FB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C7FBC"/>
    <w:multiLevelType w:val="hybridMultilevel"/>
    <w:tmpl w:val="E73C92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54EA3"/>
    <w:multiLevelType w:val="hybridMultilevel"/>
    <w:tmpl w:val="F74EEBE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1391B"/>
    <w:multiLevelType w:val="hybridMultilevel"/>
    <w:tmpl w:val="E472A22A"/>
    <w:lvl w:ilvl="0" w:tplc="AB0C9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67CAB"/>
    <w:multiLevelType w:val="hybridMultilevel"/>
    <w:tmpl w:val="599C4BD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C3E19"/>
    <w:multiLevelType w:val="hybridMultilevel"/>
    <w:tmpl w:val="F87AE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61CD6"/>
    <w:multiLevelType w:val="hybridMultilevel"/>
    <w:tmpl w:val="D1AA2368"/>
    <w:lvl w:ilvl="0" w:tplc="AB0C9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5775E"/>
    <w:multiLevelType w:val="hybridMultilevel"/>
    <w:tmpl w:val="1F66E58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32ECF"/>
    <w:multiLevelType w:val="hybridMultilevel"/>
    <w:tmpl w:val="FD62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03106"/>
    <w:multiLevelType w:val="hybridMultilevel"/>
    <w:tmpl w:val="C344B7C6"/>
    <w:lvl w:ilvl="0" w:tplc="C430D6CC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F68B2"/>
    <w:multiLevelType w:val="hybridMultilevel"/>
    <w:tmpl w:val="F74EEBE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50FFB"/>
    <w:multiLevelType w:val="hybridMultilevel"/>
    <w:tmpl w:val="698233FC"/>
    <w:lvl w:ilvl="0" w:tplc="9DD44E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A92D9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88A8008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61C8894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45100E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79455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6C16E87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8B165A6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9100117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36" w15:restartNumberingAfterBreak="0">
    <w:nsid w:val="60957CF9"/>
    <w:multiLevelType w:val="hybridMultilevel"/>
    <w:tmpl w:val="78606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5663"/>
    <w:multiLevelType w:val="hybridMultilevel"/>
    <w:tmpl w:val="53BCDDB2"/>
    <w:lvl w:ilvl="0" w:tplc="AF501C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73B45"/>
    <w:multiLevelType w:val="hybridMultilevel"/>
    <w:tmpl w:val="1610EC9C"/>
    <w:lvl w:ilvl="0" w:tplc="AB0C9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55644"/>
    <w:multiLevelType w:val="hybridMultilevel"/>
    <w:tmpl w:val="4A040E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84E2B"/>
    <w:multiLevelType w:val="hybridMultilevel"/>
    <w:tmpl w:val="00DA023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B274F"/>
    <w:multiLevelType w:val="hybridMultilevel"/>
    <w:tmpl w:val="0540E9BA"/>
    <w:lvl w:ilvl="0" w:tplc="C046F1D4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15C06"/>
    <w:multiLevelType w:val="hybridMultilevel"/>
    <w:tmpl w:val="29446298"/>
    <w:lvl w:ilvl="0" w:tplc="AB0C9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C4BDA"/>
    <w:multiLevelType w:val="hybridMultilevel"/>
    <w:tmpl w:val="4536BF76"/>
    <w:lvl w:ilvl="0" w:tplc="C430D6C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4" w15:restartNumberingAfterBreak="0">
    <w:nsid w:val="72E15FAB"/>
    <w:multiLevelType w:val="hybridMultilevel"/>
    <w:tmpl w:val="ADE6C696"/>
    <w:lvl w:ilvl="0" w:tplc="89C82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E4EB3"/>
    <w:multiLevelType w:val="hybridMultilevel"/>
    <w:tmpl w:val="EC868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51CF2"/>
    <w:multiLevelType w:val="hybridMultilevel"/>
    <w:tmpl w:val="637C172C"/>
    <w:lvl w:ilvl="0" w:tplc="2892C70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57BFB"/>
    <w:multiLevelType w:val="hybridMultilevel"/>
    <w:tmpl w:val="51941DF6"/>
    <w:lvl w:ilvl="0" w:tplc="2A4AB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17386">
    <w:abstractNumId w:val="5"/>
  </w:num>
  <w:num w:numId="2" w16cid:durableId="747582222">
    <w:abstractNumId w:val="8"/>
  </w:num>
  <w:num w:numId="3" w16cid:durableId="1031757578">
    <w:abstractNumId w:val="1"/>
  </w:num>
  <w:num w:numId="4" w16cid:durableId="1144275338">
    <w:abstractNumId w:val="16"/>
  </w:num>
  <w:num w:numId="5" w16cid:durableId="1890799081">
    <w:abstractNumId w:val="15"/>
  </w:num>
  <w:num w:numId="6" w16cid:durableId="1232501897">
    <w:abstractNumId w:val="31"/>
  </w:num>
  <w:num w:numId="7" w16cid:durableId="71006785">
    <w:abstractNumId w:val="23"/>
  </w:num>
  <w:num w:numId="8" w16cid:durableId="1677344126">
    <w:abstractNumId w:val="20"/>
  </w:num>
  <w:num w:numId="9" w16cid:durableId="1662199381">
    <w:abstractNumId w:val="40"/>
  </w:num>
  <w:num w:numId="10" w16cid:durableId="722607845">
    <w:abstractNumId w:val="21"/>
  </w:num>
  <w:num w:numId="11" w16cid:durableId="1239513230">
    <w:abstractNumId w:val="39"/>
  </w:num>
  <w:num w:numId="12" w16cid:durableId="1151943645">
    <w:abstractNumId w:val="32"/>
  </w:num>
  <w:num w:numId="13" w16cid:durableId="83041855">
    <w:abstractNumId w:val="6"/>
  </w:num>
  <w:num w:numId="14" w16cid:durableId="1189222047">
    <w:abstractNumId w:val="29"/>
  </w:num>
  <w:num w:numId="15" w16cid:durableId="37122569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9826220">
    <w:abstractNumId w:val="14"/>
  </w:num>
  <w:num w:numId="17" w16cid:durableId="808136749">
    <w:abstractNumId w:val="11"/>
  </w:num>
  <w:num w:numId="18" w16cid:durableId="1976983057">
    <w:abstractNumId w:val="36"/>
  </w:num>
  <w:num w:numId="19" w16cid:durableId="1521357695">
    <w:abstractNumId w:val="27"/>
  </w:num>
  <w:num w:numId="20" w16cid:durableId="567808337">
    <w:abstractNumId w:val="10"/>
  </w:num>
  <w:num w:numId="21" w16cid:durableId="1907302166">
    <w:abstractNumId w:val="41"/>
  </w:num>
  <w:num w:numId="22" w16cid:durableId="120997161">
    <w:abstractNumId w:val="37"/>
  </w:num>
  <w:num w:numId="23" w16cid:durableId="575745291">
    <w:abstractNumId w:val="34"/>
  </w:num>
  <w:num w:numId="24" w16cid:durableId="473987760">
    <w:abstractNumId w:val="47"/>
  </w:num>
  <w:num w:numId="25" w16cid:durableId="1342123327">
    <w:abstractNumId w:val="44"/>
  </w:num>
  <w:num w:numId="26" w16cid:durableId="1270701873">
    <w:abstractNumId w:val="2"/>
  </w:num>
  <w:num w:numId="27" w16cid:durableId="737555632">
    <w:abstractNumId w:val="17"/>
  </w:num>
  <w:num w:numId="28" w16cid:durableId="767888287">
    <w:abstractNumId w:val="3"/>
  </w:num>
  <w:num w:numId="29" w16cid:durableId="1635210408">
    <w:abstractNumId w:val="38"/>
  </w:num>
  <w:num w:numId="30" w16cid:durableId="630522969">
    <w:abstractNumId w:val="30"/>
  </w:num>
  <w:num w:numId="31" w16cid:durableId="771122247">
    <w:abstractNumId w:val="42"/>
  </w:num>
  <w:num w:numId="32" w16cid:durableId="999232398">
    <w:abstractNumId w:val="26"/>
  </w:num>
  <w:num w:numId="33" w16cid:durableId="682976145">
    <w:abstractNumId w:val="24"/>
  </w:num>
  <w:num w:numId="34" w16cid:durableId="1090587251">
    <w:abstractNumId w:val="46"/>
  </w:num>
  <w:num w:numId="35" w16cid:durableId="527335262">
    <w:abstractNumId w:val="9"/>
  </w:num>
  <w:num w:numId="36" w16cid:durableId="1429302794">
    <w:abstractNumId w:val="22"/>
  </w:num>
  <w:num w:numId="37" w16cid:durableId="640690066">
    <w:abstractNumId w:val="4"/>
  </w:num>
  <w:num w:numId="38" w16cid:durableId="231551449">
    <w:abstractNumId w:val="28"/>
  </w:num>
  <w:num w:numId="39" w16cid:durableId="914318994">
    <w:abstractNumId w:val="0"/>
  </w:num>
  <w:num w:numId="40" w16cid:durableId="1489637678">
    <w:abstractNumId w:val="12"/>
  </w:num>
  <w:num w:numId="41" w16cid:durableId="794566424">
    <w:abstractNumId w:val="18"/>
  </w:num>
  <w:num w:numId="42" w16cid:durableId="1017731976">
    <w:abstractNumId w:val="13"/>
  </w:num>
  <w:num w:numId="43" w16cid:durableId="678191317">
    <w:abstractNumId w:val="43"/>
  </w:num>
  <w:num w:numId="44" w16cid:durableId="586571076">
    <w:abstractNumId w:val="19"/>
  </w:num>
  <w:num w:numId="45" w16cid:durableId="1459107022">
    <w:abstractNumId w:val="33"/>
  </w:num>
  <w:num w:numId="46" w16cid:durableId="1655718405">
    <w:abstractNumId w:val="45"/>
  </w:num>
  <w:num w:numId="47" w16cid:durableId="430854766">
    <w:abstractNumId w:val="7"/>
  </w:num>
  <w:num w:numId="48" w16cid:durableId="591166213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7C"/>
    <w:rsid w:val="00003192"/>
    <w:rsid w:val="00006121"/>
    <w:rsid w:val="00010D60"/>
    <w:rsid w:val="00012901"/>
    <w:rsid w:val="0001306A"/>
    <w:rsid w:val="00013803"/>
    <w:rsid w:val="00013A68"/>
    <w:rsid w:val="00014A36"/>
    <w:rsid w:val="000153EA"/>
    <w:rsid w:val="00015F73"/>
    <w:rsid w:val="00017880"/>
    <w:rsid w:val="000209A7"/>
    <w:rsid w:val="00024D90"/>
    <w:rsid w:val="000259D2"/>
    <w:rsid w:val="00030102"/>
    <w:rsid w:val="00033FBC"/>
    <w:rsid w:val="000352B9"/>
    <w:rsid w:val="00036EE1"/>
    <w:rsid w:val="00037CFF"/>
    <w:rsid w:val="00040140"/>
    <w:rsid w:val="0004171C"/>
    <w:rsid w:val="00041B7B"/>
    <w:rsid w:val="000436DE"/>
    <w:rsid w:val="00043BA4"/>
    <w:rsid w:val="000442BE"/>
    <w:rsid w:val="00044F96"/>
    <w:rsid w:val="0004610B"/>
    <w:rsid w:val="0004786C"/>
    <w:rsid w:val="00050086"/>
    <w:rsid w:val="00050AF0"/>
    <w:rsid w:val="00051982"/>
    <w:rsid w:val="00051D40"/>
    <w:rsid w:val="00052659"/>
    <w:rsid w:val="00053E71"/>
    <w:rsid w:val="00054973"/>
    <w:rsid w:val="0005504D"/>
    <w:rsid w:val="000577DB"/>
    <w:rsid w:val="0005784F"/>
    <w:rsid w:val="000607FF"/>
    <w:rsid w:val="00060CD3"/>
    <w:rsid w:val="00061CD4"/>
    <w:rsid w:val="0006374D"/>
    <w:rsid w:val="000643F0"/>
    <w:rsid w:val="00064555"/>
    <w:rsid w:val="000645D0"/>
    <w:rsid w:val="000654FD"/>
    <w:rsid w:val="000675BC"/>
    <w:rsid w:val="000713EB"/>
    <w:rsid w:val="00072152"/>
    <w:rsid w:val="0007242C"/>
    <w:rsid w:val="000757D5"/>
    <w:rsid w:val="00076550"/>
    <w:rsid w:val="00076B1C"/>
    <w:rsid w:val="000823C7"/>
    <w:rsid w:val="00083F89"/>
    <w:rsid w:val="00086460"/>
    <w:rsid w:val="00090A2C"/>
    <w:rsid w:val="0009122F"/>
    <w:rsid w:val="000931C1"/>
    <w:rsid w:val="000944E6"/>
    <w:rsid w:val="00094769"/>
    <w:rsid w:val="00094DC9"/>
    <w:rsid w:val="0009527B"/>
    <w:rsid w:val="00096C17"/>
    <w:rsid w:val="000A024B"/>
    <w:rsid w:val="000A1335"/>
    <w:rsid w:val="000A36B8"/>
    <w:rsid w:val="000A5180"/>
    <w:rsid w:val="000A520B"/>
    <w:rsid w:val="000B1B0D"/>
    <w:rsid w:val="000B2C78"/>
    <w:rsid w:val="000B4565"/>
    <w:rsid w:val="000B4D69"/>
    <w:rsid w:val="000B7028"/>
    <w:rsid w:val="000C029C"/>
    <w:rsid w:val="000C12E7"/>
    <w:rsid w:val="000C5696"/>
    <w:rsid w:val="000C5E6F"/>
    <w:rsid w:val="000C6302"/>
    <w:rsid w:val="000D1FD4"/>
    <w:rsid w:val="000D24FF"/>
    <w:rsid w:val="000D3C4D"/>
    <w:rsid w:val="000D3C9A"/>
    <w:rsid w:val="000D4333"/>
    <w:rsid w:val="000D681C"/>
    <w:rsid w:val="000D7482"/>
    <w:rsid w:val="000E00C7"/>
    <w:rsid w:val="000E1FC7"/>
    <w:rsid w:val="000E66AC"/>
    <w:rsid w:val="000E76DE"/>
    <w:rsid w:val="000F29D5"/>
    <w:rsid w:val="000F5E9D"/>
    <w:rsid w:val="00100507"/>
    <w:rsid w:val="00100BF1"/>
    <w:rsid w:val="00106461"/>
    <w:rsid w:val="00111508"/>
    <w:rsid w:val="00111691"/>
    <w:rsid w:val="0011248E"/>
    <w:rsid w:val="00112732"/>
    <w:rsid w:val="00112842"/>
    <w:rsid w:val="001156B4"/>
    <w:rsid w:val="0011694B"/>
    <w:rsid w:val="00116F78"/>
    <w:rsid w:val="0011715B"/>
    <w:rsid w:val="00121F5C"/>
    <w:rsid w:val="00122427"/>
    <w:rsid w:val="0012531F"/>
    <w:rsid w:val="00126A78"/>
    <w:rsid w:val="00131956"/>
    <w:rsid w:val="00133D7E"/>
    <w:rsid w:val="00134D9A"/>
    <w:rsid w:val="00135451"/>
    <w:rsid w:val="001416A2"/>
    <w:rsid w:val="0014208E"/>
    <w:rsid w:val="00144373"/>
    <w:rsid w:val="00146BC2"/>
    <w:rsid w:val="00147277"/>
    <w:rsid w:val="00147786"/>
    <w:rsid w:val="001478F1"/>
    <w:rsid w:val="00147A04"/>
    <w:rsid w:val="00150030"/>
    <w:rsid w:val="001508DA"/>
    <w:rsid w:val="00152F12"/>
    <w:rsid w:val="00153CA7"/>
    <w:rsid w:val="00154DB9"/>
    <w:rsid w:val="001556BA"/>
    <w:rsid w:val="00156038"/>
    <w:rsid w:val="001568BC"/>
    <w:rsid w:val="00164969"/>
    <w:rsid w:val="00166396"/>
    <w:rsid w:val="00166BD6"/>
    <w:rsid w:val="0017178B"/>
    <w:rsid w:val="00171FAC"/>
    <w:rsid w:val="0017288C"/>
    <w:rsid w:val="00172AB7"/>
    <w:rsid w:val="0017433D"/>
    <w:rsid w:val="00177B8D"/>
    <w:rsid w:val="00177F78"/>
    <w:rsid w:val="001810C1"/>
    <w:rsid w:val="00184CF4"/>
    <w:rsid w:val="00185819"/>
    <w:rsid w:val="00185B99"/>
    <w:rsid w:val="0018645B"/>
    <w:rsid w:val="00186772"/>
    <w:rsid w:val="00186E56"/>
    <w:rsid w:val="00187579"/>
    <w:rsid w:val="001939E7"/>
    <w:rsid w:val="001939F9"/>
    <w:rsid w:val="00194263"/>
    <w:rsid w:val="0019694A"/>
    <w:rsid w:val="00197928"/>
    <w:rsid w:val="001A08C2"/>
    <w:rsid w:val="001A092D"/>
    <w:rsid w:val="001A2B31"/>
    <w:rsid w:val="001A51F2"/>
    <w:rsid w:val="001A5CD9"/>
    <w:rsid w:val="001A6980"/>
    <w:rsid w:val="001A7D57"/>
    <w:rsid w:val="001B0220"/>
    <w:rsid w:val="001B0417"/>
    <w:rsid w:val="001B5072"/>
    <w:rsid w:val="001B5BB4"/>
    <w:rsid w:val="001C0B05"/>
    <w:rsid w:val="001C0CC3"/>
    <w:rsid w:val="001C1128"/>
    <w:rsid w:val="001C4715"/>
    <w:rsid w:val="001C5CAF"/>
    <w:rsid w:val="001C61A5"/>
    <w:rsid w:val="001D015D"/>
    <w:rsid w:val="001D0779"/>
    <w:rsid w:val="001D22B5"/>
    <w:rsid w:val="001D24AE"/>
    <w:rsid w:val="001D37A6"/>
    <w:rsid w:val="001D6481"/>
    <w:rsid w:val="001D6EBC"/>
    <w:rsid w:val="001D713D"/>
    <w:rsid w:val="001E1A32"/>
    <w:rsid w:val="001E1BA2"/>
    <w:rsid w:val="001E3043"/>
    <w:rsid w:val="001E3F01"/>
    <w:rsid w:val="001E7CFE"/>
    <w:rsid w:val="001F0C33"/>
    <w:rsid w:val="001F0C71"/>
    <w:rsid w:val="001F1991"/>
    <w:rsid w:val="001F2679"/>
    <w:rsid w:val="001F558C"/>
    <w:rsid w:val="002039DC"/>
    <w:rsid w:val="002044D4"/>
    <w:rsid w:val="00205EA5"/>
    <w:rsid w:val="00207739"/>
    <w:rsid w:val="00211259"/>
    <w:rsid w:val="0021278C"/>
    <w:rsid w:val="00212C44"/>
    <w:rsid w:val="00213729"/>
    <w:rsid w:val="0021559A"/>
    <w:rsid w:val="0021589B"/>
    <w:rsid w:val="00216311"/>
    <w:rsid w:val="00217C5C"/>
    <w:rsid w:val="00217C67"/>
    <w:rsid w:val="002248EB"/>
    <w:rsid w:val="00224EFB"/>
    <w:rsid w:val="002254DA"/>
    <w:rsid w:val="00225F08"/>
    <w:rsid w:val="0022600D"/>
    <w:rsid w:val="00230C55"/>
    <w:rsid w:val="00232822"/>
    <w:rsid w:val="00235C03"/>
    <w:rsid w:val="00236CBC"/>
    <w:rsid w:val="0023776E"/>
    <w:rsid w:val="0024038C"/>
    <w:rsid w:val="00240425"/>
    <w:rsid w:val="00240A75"/>
    <w:rsid w:val="00240BB9"/>
    <w:rsid w:val="002416E7"/>
    <w:rsid w:val="002420D7"/>
    <w:rsid w:val="00242335"/>
    <w:rsid w:val="00243860"/>
    <w:rsid w:val="00243944"/>
    <w:rsid w:val="002447F7"/>
    <w:rsid w:val="0024532A"/>
    <w:rsid w:val="00246F0C"/>
    <w:rsid w:val="00247879"/>
    <w:rsid w:val="00247B60"/>
    <w:rsid w:val="00250DE6"/>
    <w:rsid w:val="00252166"/>
    <w:rsid w:val="002535C6"/>
    <w:rsid w:val="002538FC"/>
    <w:rsid w:val="0025476A"/>
    <w:rsid w:val="00256286"/>
    <w:rsid w:val="00257EF4"/>
    <w:rsid w:val="00260719"/>
    <w:rsid w:val="0026255D"/>
    <w:rsid w:val="00262A21"/>
    <w:rsid w:val="00262D55"/>
    <w:rsid w:val="00267438"/>
    <w:rsid w:val="002703C7"/>
    <w:rsid w:val="00271232"/>
    <w:rsid w:val="00271A93"/>
    <w:rsid w:val="00273CEF"/>
    <w:rsid w:val="00275A6E"/>
    <w:rsid w:val="00276BFB"/>
    <w:rsid w:val="00277525"/>
    <w:rsid w:val="0027761C"/>
    <w:rsid w:val="00277808"/>
    <w:rsid w:val="00277897"/>
    <w:rsid w:val="00280DA1"/>
    <w:rsid w:val="002854F5"/>
    <w:rsid w:val="002861AF"/>
    <w:rsid w:val="00287EF3"/>
    <w:rsid w:val="00291F59"/>
    <w:rsid w:val="00292C50"/>
    <w:rsid w:val="002932B9"/>
    <w:rsid w:val="00293A8F"/>
    <w:rsid w:val="0029452B"/>
    <w:rsid w:val="0029546B"/>
    <w:rsid w:val="00295C1C"/>
    <w:rsid w:val="002971A6"/>
    <w:rsid w:val="00297670"/>
    <w:rsid w:val="002A3237"/>
    <w:rsid w:val="002A3601"/>
    <w:rsid w:val="002A7377"/>
    <w:rsid w:val="002A7857"/>
    <w:rsid w:val="002A7FE6"/>
    <w:rsid w:val="002B1C2B"/>
    <w:rsid w:val="002B1D97"/>
    <w:rsid w:val="002B1F42"/>
    <w:rsid w:val="002B31C9"/>
    <w:rsid w:val="002B617E"/>
    <w:rsid w:val="002B6C20"/>
    <w:rsid w:val="002B7C72"/>
    <w:rsid w:val="002C0157"/>
    <w:rsid w:val="002C01B5"/>
    <w:rsid w:val="002C0305"/>
    <w:rsid w:val="002C2842"/>
    <w:rsid w:val="002C3708"/>
    <w:rsid w:val="002C4C93"/>
    <w:rsid w:val="002C73A8"/>
    <w:rsid w:val="002D2D27"/>
    <w:rsid w:val="002D5391"/>
    <w:rsid w:val="002D5671"/>
    <w:rsid w:val="002D7D4E"/>
    <w:rsid w:val="002E0B99"/>
    <w:rsid w:val="002E247A"/>
    <w:rsid w:val="002E34FB"/>
    <w:rsid w:val="002E5153"/>
    <w:rsid w:val="002E53C9"/>
    <w:rsid w:val="002E5558"/>
    <w:rsid w:val="002E6427"/>
    <w:rsid w:val="002E6559"/>
    <w:rsid w:val="002F1D35"/>
    <w:rsid w:val="002F292E"/>
    <w:rsid w:val="002F2936"/>
    <w:rsid w:val="002F5FAD"/>
    <w:rsid w:val="002F6947"/>
    <w:rsid w:val="002F75A1"/>
    <w:rsid w:val="002F78BE"/>
    <w:rsid w:val="00301F2C"/>
    <w:rsid w:val="003023A2"/>
    <w:rsid w:val="00304117"/>
    <w:rsid w:val="003049E3"/>
    <w:rsid w:val="00305FB6"/>
    <w:rsid w:val="0030624A"/>
    <w:rsid w:val="00307EB3"/>
    <w:rsid w:val="00311380"/>
    <w:rsid w:val="0031377C"/>
    <w:rsid w:val="00314339"/>
    <w:rsid w:val="003149D6"/>
    <w:rsid w:val="00315454"/>
    <w:rsid w:val="00317EF4"/>
    <w:rsid w:val="0032229D"/>
    <w:rsid w:val="0032332E"/>
    <w:rsid w:val="00324729"/>
    <w:rsid w:val="003249AD"/>
    <w:rsid w:val="00325585"/>
    <w:rsid w:val="00325D76"/>
    <w:rsid w:val="00326B27"/>
    <w:rsid w:val="0033249B"/>
    <w:rsid w:val="003326F4"/>
    <w:rsid w:val="0033361E"/>
    <w:rsid w:val="0033407C"/>
    <w:rsid w:val="0033627D"/>
    <w:rsid w:val="003403EF"/>
    <w:rsid w:val="00341309"/>
    <w:rsid w:val="003470E2"/>
    <w:rsid w:val="0035060E"/>
    <w:rsid w:val="00350991"/>
    <w:rsid w:val="00350E11"/>
    <w:rsid w:val="00353BE6"/>
    <w:rsid w:val="00356C79"/>
    <w:rsid w:val="00356F76"/>
    <w:rsid w:val="00361152"/>
    <w:rsid w:val="00362152"/>
    <w:rsid w:val="003626EA"/>
    <w:rsid w:val="00362BD6"/>
    <w:rsid w:val="00366597"/>
    <w:rsid w:val="00366F6E"/>
    <w:rsid w:val="0036703E"/>
    <w:rsid w:val="003674D1"/>
    <w:rsid w:val="0037016D"/>
    <w:rsid w:val="00370EE5"/>
    <w:rsid w:val="00370F9E"/>
    <w:rsid w:val="003728D9"/>
    <w:rsid w:val="00373475"/>
    <w:rsid w:val="00377F2C"/>
    <w:rsid w:val="00380943"/>
    <w:rsid w:val="00386148"/>
    <w:rsid w:val="00386393"/>
    <w:rsid w:val="0038710A"/>
    <w:rsid w:val="00390499"/>
    <w:rsid w:val="00390A4B"/>
    <w:rsid w:val="003933F5"/>
    <w:rsid w:val="00394A17"/>
    <w:rsid w:val="00396547"/>
    <w:rsid w:val="00396FF6"/>
    <w:rsid w:val="003975A1"/>
    <w:rsid w:val="003A3C6A"/>
    <w:rsid w:val="003A4316"/>
    <w:rsid w:val="003A44BE"/>
    <w:rsid w:val="003A7665"/>
    <w:rsid w:val="003A7B91"/>
    <w:rsid w:val="003B0054"/>
    <w:rsid w:val="003B09DC"/>
    <w:rsid w:val="003B20F6"/>
    <w:rsid w:val="003B5C54"/>
    <w:rsid w:val="003B6357"/>
    <w:rsid w:val="003B68BF"/>
    <w:rsid w:val="003B6B85"/>
    <w:rsid w:val="003B7752"/>
    <w:rsid w:val="003B7DAC"/>
    <w:rsid w:val="003C0164"/>
    <w:rsid w:val="003C309B"/>
    <w:rsid w:val="003C6E63"/>
    <w:rsid w:val="003D0D35"/>
    <w:rsid w:val="003D3716"/>
    <w:rsid w:val="003D4335"/>
    <w:rsid w:val="003D437D"/>
    <w:rsid w:val="003D52C6"/>
    <w:rsid w:val="003D723F"/>
    <w:rsid w:val="003E1160"/>
    <w:rsid w:val="003E1A85"/>
    <w:rsid w:val="003E1D22"/>
    <w:rsid w:val="003E35F3"/>
    <w:rsid w:val="003E44A3"/>
    <w:rsid w:val="003E6AAA"/>
    <w:rsid w:val="003E740D"/>
    <w:rsid w:val="003F138C"/>
    <w:rsid w:val="003F4364"/>
    <w:rsid w:val="003F5496"/>
    <w:rsid w:val="003F5F4F"/>
    <w:rsid w:val="003F64B4"/>
    <w:rsid w:val="004002F5"/>
    <w:rsid w:val="00401B25"/>
    <w:rsid w:val="00403E6D"/>
    <w:rsid w:val="00404AA3"/>
    <w:rsid w:val="0040661B"/>
    <w:rsid w:val="00412B66"/>
    <w:rsid w:val="00413738"/>
    <w:rsid w:val="00414948"/>
    <w:rsid w:val="004152DF"/>
    <w:rsid w:val="00415906"/>
    <w:rsid w:val="00420381"/>
    <w:rsid w:val="00420D3D"/>
    <w:rsid w:val="004231E3"/>
    <w:rsid w:val="00423630"/>
    <w:rsid w:val="00423CBF"/>
    <w:rsid w:val="00425366"/>
    <w:rsid w:val="0042761E"/>
    <w:rsid w:val="00427D0D"/>
    <w:rsid w:val="00427F9A"/>
    <w:rsid w:val="004307E1"/>
    <w:rsid w:val="00431827"/>
    <w:rsid w:val="00437085"/>
    <w:rsid w:val="00445A89"/>
    <w:rsid w:val="0044712A"/>
    <w:rsid w:val="0044731D"/>
    <w:rsid w:val="00450F75"/>
    <w:rsid w:val="00451F27"/>
    <w:rsid w:val="004521CA"/>
    <w:rsid w:val="004542AD"/>
    <w:rsid w:val="00455753"/>
    <w:rsid w:val="00457DA6"/>
    <w:rsid w:val="00460218"/>
    <w:rsid w:val="00461199"/>
    <w:rsid w:val="0046268D"/>
    <w:rsid w:val="0046601C"/>
    <w:rsid w:val="00467142"/>
    <w:rsid w:val="00470541"/>
    <w:rsid w:val="004713AB"/>
    <w:rsid w:val="00472D90"/>
    <w:rsid w:val="00472F2E"/>
    <w:rsid w:val="00473851"/>
    <w:rsid w:val="00474111"/>
    <w:rsid w:val="00474CD0"/>
    <w:rsid w:val="00475CF8"/>
    <w:rsid w:val="00475F2F"/>
    <w:rsid w:val="00476363"/>
    <w:rsid w:val="00477EE4"/>
    <w:rsid w:val="004825C7"/>
    <w:rsid w:val="00483219"/>
    <w:rsid w:val="00484114"/>
    <w:rsid w:val="004860F2"/>
    <w:rsid w:val="00486E3E"/>
    <w:rsid w:val="00487EFA"/>
    <w:rsid w:val="004936AC"/>
    <w:rsid w:val="004938FA"/>
    <w:rsid w:val="0049491E"/>
    <w:rsid w:val="00496008"/>
    <w:rsid w:val="004A05FB"/>
    <w:rsid w:val="004A2064"/>
    <w:rsid w:val="004A25A0"/>
    <w:rsid w:val="004A7895"/>
    <w:rsid w:val="004A7943"/>
    <w:rsid w:val="004A7A42"/>
    <w:rsid w:val="004B0282"/>
    <w:rsid w:val="004B0285"/>
    <w:rsid w:val="004B1547"/>
    <w:rsid w:val="004B185D"/>
    <w:rsid w:val="004B1B74"/>
    <w:rsid w:val="004B1D26"/>
    <w:rsid w:val="004B3C90"/>
    <w:rsid w:val="004B43F4"/>
    <w:rsid w:val="004B449D"/>
    <w:rsid w:val="004B4713"/>
    <w:rsid w:val="004B47C3"/>
    <w:rsid w:val="004B49B6"/>
    <w:rsid w:val="004B5ECB"/>
    <w:rsid w:val="004B5FAE"/>
    <w:rsid w:val="004B7237"/>
    <w:rsid w:val="004B7BF6"/>
    <w:rsid w:val="004B7DA9"/>
    <w:rsid w:val="004C7F9C"/>
    <w:rsid w:val="004D003C"/>
    <w:rsid w:val="004D268A"/>
    <w:rsid w:val="004D2BD3"/>
    <w:rsid w:val="004D7116"/>
    <w:rsid w:val="004D757C"/>
    <w:rsid w:val="004E063A"/>
    <w:rsid w:val="004E0813"/>
    <w:rsid w:val="004E1CAD"/>
    <w:rsid w:val="004E3427"/>
    <w:rsid w:val="004E48AB"/>
    <w:rsid w:val="004E5DCD"/>
    <w:rsid w:val="004E792E"/>
    <w:rsid w:val="004F17D0"/>
    <w:rsid w:val="004F1BE9"/>
    <w:rsid w:val="004F2EB7"/>
    <w:rsid w:val="004F33DA"/>
    <w:rsid w:val="004F5D44"/>
    <w:rsid w:val="00500154"/>
    <w:rsid w:val="00501FE9"/>
    <w:rsid w:val="00502DB1"/>
    <w:rsid w:val="00503AC6"/>
    <w:rsid w:val="005042EB"/>
    <w:rsid w:val="0050558A"/>
    <w:rsid w:val="005070BA"/>
    <w:rsid w:val="00507664"/>
    <w:rsid w:val="00512371"/>
    <w:rsid w:val="005144A2"/>
    <w:rsid w:val="00515E2A"/>
    <w:rsid w:val="00516055"/>
    <w:rsid w:val="00520606"/>
    <w:rsid w:val="005208B2"/>
    <w:rsid w:val="00520983"/>
    <w:rsid w:val="00521774"/>
    <w:rsid w:val="0052358A"/>
    <w:rsid w:val="00523843"/>
    <w:rsid w:val="005239C4"/>
    <w:rsid w:val="00524A56"/>
    <w:rsid w:val="005266A9"/>
    <w:rsid w:val="00526E46"/>
    <w:rsid w:val="005331D0"/>
    <w:rsid w:val="005347D8"/>
    <w:rsid w:val="0053480F"/>
    <w:rsid w:val="00542A45"/>
    <w:rsid w:val="005445D0"/>
    <w:rsid w:val="005451C9"/>
    <w:rsid w:val="00545D86"/>
    <w:rsid w:val="00545F9B"/>
    <w:rsid w:val="00546949"/>
    <w:rsid w:val="00546C7E"/>
    <w:rsid w:val="00546E0A"/>
    <w:rsid w:val="00555E86"/>
    <w:rsid w:val="00556CEB"/>
    <w:rsid w:val="0056053A"/>
    <w:rsid w:val="00560ED2"/>
    <w:rsid w:val="00562276"/>
    <w:rsid w:val="005651E2"/>
    <w:rsid w:val="005654EF"/>
    <w:rsid w:val="005667E8"/>
    <w:rsid w:val="00566902"/>
    <w:rsid w:val="00572F5A"/>
    <w:rsid w:val="00574DB9"/>
    <w:rsid w:val="0057615A"/>
    <w:rsid w:val="005768A4"/>
    <w:rsid w:val="00585FF4"/>
    <w:rsid w:val="005861A7"/>
    <w:rsid w:val="00586445"/>
    <w:rsid w:val="00591E09"/>
    <w:rsid w:val="00592F27"/>
    <w:rsid w:val="00593238"/>
    <w:rsid w:val="0059516A"/>
    <w:rsid w:val="00595D40"/>
    <w:rsid w:val="00597ACD"/>
    <w:rsid w:val="00597B14"/>
    <w:rsid w:val="005A4643"/>
    <w:rsid w:val="005A47DF"/>
    <w:rsid w:val="005A55C0"/>
    <w:rsid w:val="005B051B"/>
    <w:rsid w:val="005B067D"/>
    <w:rsid w:val="005B4789"/>
    <w:rsid w:val="005B4942"/>
    <w:rsid w:val="005C0570"/>
    <w:rsid w:val="005C1A88"/>
    <w:rsid w:val="005C3FC4"/>
    <w:rsid w:val="005C523E"/>
    <w:rsid w:val="005C709A"/>
    <w:rsid w:val="005D0105"/>
    <w:rsid w:val="005D0B66"/>
    <w:rsid w:val="005D1583"/>
    <w:rsid w:val="005D2921"/>
    <w:rsid w:val="005D455A"/>
    <w:rsid w:val="005D52FF"/>
    <w:rsid w:val="005D672B"/>
    <w:rsid w:val="005D6BE7"/>
    <w:rsid w:val="005D706F"/>
    <w:rsid w:val="005E17DA"/>
    <w:rsid w:val="005E48E2"/>
    <w:rsid w:val="005E78EC"/>
    <w:rsid w:val="005F3328"/>
    <w:rsid w:val="005F4687"/>
    <w:rsid w:val="005F4705"/>
    <w:rsid w:val="005F54F6"/>
    <w:rsid w:val="005F603A"/>
    <w:rsid w:val="0060104E"/>
    <w:rsid w:val="00601914"/>
    <w:rsid w:val="006032F4"/>
    <w:rsid w:val="00605590"/>
    <w:rsid w:val="00606EE9"/>
    <w:rsid w:val="00610C76"/>
    <w:rsid w:val="00610FEB"/>
    <w:rsid w:val="00611431"/>
    <w:rsid w:val="00613A01"/>
    <w:rsid w:val="006147F2"/>
    <w:rsid w:val="00614F15"/>
    <w:rsid w:val="0061512E"/>
    <w:rsid w:val="00620160"/>
    <w:rsid w:val="0062262B"/>
    <w:rsid w:val="00623056"/>
    <w:rsid w:val="0062537A"/>
    <w:rsid w:val="00625834"/>
    <w:rsid w:val="0062677E"/>
    <w:rsid w:val="00627B31"/>
    <w:rsid w:val="00627CE2"/>
    <w:rsid w:val="00632000"/>
    <w:rsid w:val="00634DBD"/>
    <w:rsid w:val="00634F09"/>
    <w:rsid w:val="0063565D"/>
    <w:rsid w:val="006359D6"/>
    <w:rsid w:val="00635F96"/>
    <w:rsid w:val="00655C9C"/>
    <w:rsid w:val="00655D38"/>
    <w:rsid w:val="00661102"/>
    <w:rsid w:val="00661450"/>
    <w:rsid w:val="00661F90"/>
    <w:rsid w:val="00666589"/>
    <w:rsid w:val="00670510"/>
    <w:rsid w:val="006721D6"/>
    <w:rsid w:val="00673562"/>
    <w:rsid w:val="006736C4"/>
    <w:rsid w:val="006759AC"/>
    <w:rsid w:val="00675EEB"/>
    <w:rsid w:val="00681569"/>
    <w:rsid w:val="006836C7"/>
    <w:rsid w:val="006866BC"/>
    <w:rsid w:val="0069311D"/>
    <w:rsid w:val="00696E89"/>
    <w:rsid w:val="006972CE"/>
    <w:rsid w:val="006A26AF"/>
    <w:rsid w:val="006A2787"/>
    <w:rsid w:val="006A2843"/>
    <w:rsid w:val="006A28F0"/>
    <w:rsid w:val="006A4B39"/>
    <w:rsid w:val="006A5DFC"/>
    <w:rsid w:val="006A6584"/>
    <w:rsid w:val="006B2A19"/>
    <w:rsid w:val="006B3266"/>
    <w:rsid w:val="006B358F"/>
    <w:rsid w:val="006B4C83"/>
    <w:rsid w:val="006B5A63"/>
    <w:rsid w:val="006B5FB2"/>
    <w:rsid w:val="006B7E95"/>
    <w:rsid w:val="006C03A6"/>
    <w:rsid w:val="006C056D"/>
    <w:rsid w:val="006C06F1"/>
    <w:rsid w:val="006C093B"/>
    <w:rsid w:val="006C0F49"/>
    <w:rsid w:val="006C3A21"/>
    <w:rsid w:val="006C3CB8"/>
    <w:rsid w:val="006C4246"/>
    <w:rsid w:val="006C55FF"/>
    <w:rsid w:val="006C6276"/>
    <w:rsid w:val="006C6FC9"/>
    <w:rsid w:val="006C7273"/>
    <w:rsid w:val="006D2819"/>
    <w:rsid w:val="006D36FD"/>
    <w:rsid w:val="006D5CA3"/>
    <w:rsid w:val="006D660F"/>
    <w:rsid w:val="006E0765"/>
    <w:rsid w:val="006E20CC"/>
    <w:rsid w:val="006E24F2"/>
    <w:rsid w:val="006E2B4E"/>
    <w:rsid w:val="006E34E2"/>
    <w:rsid w:val="006E7C29"/>
    <w:rsid w:val="006EA7B6"/>
    <w:rsid w:val="006F0673"/>
    <w:rsid w:val="006F15D8"/>
    <w:rsid w:val="006F2978"/>
    <w:rsid w:val="006F2C3C"/>
    <w:rsid w:val="006F44BC"/>
    <w:rsid w:val="006F4AB4"/>
    <w:rsid w:val="006F7049"/>
    <w:rsid w:val="007010C6"/>
    <w:rsid w:val="00701513"/>
    <w:rsid w:val="007058D3"/>
    <w:rsid w:val="00705CEE"/>
    <w:rsid w:val="00706402"/>
    <w:rsid w:val="007072AC"/>
    <w:rsid w:val="0071066F"/>
    <w:rsid w:val="00712C7C"/>
    <w:rsid w:val="007155F6"/>
    <w:rsid w:val="007158F2"/>
    <w:rsid w:val="007168E7"/>
    <w:rsid w:val="00717875"/>
    <w:rsid w:val="00720BB9"/>
    <w:rsid w:val="00722663"/>
    <w:rsid w:val="00724ED4"/>
    <w:rsid w:val="00727233"/>
    <w:rsid w:val="00727C78"/>
    <w:rsid w:val="00727D90"/>
    <w:rsid w:val="00730E72"/>
    <w:rsid w:val="007351F1"/>
    <w:rsid w:val="00735E69"/>
    <w:rsid w:val="007371FF"/>
    <w:rsid w:val="00740BD8"/>
    <w:rsid w:val="00741E38"/>
    <w:rsid w:val="00744020"/>
    <w:rsid w:val="00744E63"/>
    <w:rsid w:val="00745664"/>
    <w:rsid w:val="00746DA5"/>
    <w:rsid w:val="00750394"/>
    <w:rsid w:val="007511E6"/>
    <w:rsid w:val="00754635"/>
    <w:rsid w:val="00755E61"/>
    <w:rsid w:val="007569D5"/>
    <w:rsid w:val="00761440"/>
    <w:rsid w:val="007618FD"/>
    <w:rsid w:val="00762E22"/>
    <w:rsid w:val="00765ED3"/>
    <w:rsid w:val="00770821"/>
    <w:rsid w:val="007709E7"/>
    <w:rsid w:val="007711EB"/>
    <w:rsid w:val="00772F70"/>
    <w:rsid w:val="00774BDF"/>
    <w:rsid w:val="007764CF"/>
    <w:rsid w:val="00776570"/>
    <w:rsid w:val="0077705C"/>
    <w:rsid w:val="007770A4"/>
    <w:rsid w:val="007861C4"/>
    <w:rsid w:val="007873EE"/>
    <w:rsid w:val="00787413"/>
    <w:rsid w:val="00790352"/>
    <w:rsid w:val="00791F35"/>
    <w:rsid w:val="00794B34"/>
    <w:rsid w:val="00796412"/>
    <w:rsid w:val="007969FB"/>
    <w:rsid w:val="007A02BE"/>
    <w:rsid w:val="007A26FC"/>
    <w:rsid w:val="007A3F2B"/>
    <w:rsid w:val="007A5EFE"/>
    <w:rsid w:val="007A799D"/>
    <w:rsid w:val="007B1E8E"/>
    <w:rsid w:val="007B61B2"/>
    <w:rsid w:val="007B6E3A"/>
    <w:rsid w:val="007B7FBB"/>
    <w:rsid w:val="007C0F72"/>
    <w:rsid w:val="007C15E4"/>
    <w:rsid w:val="007C1F53"/>
    <w:rsid w:val="007C3A4E"/>
    <w:rsid w:val="007C3CF4"/>
    <w:rsid w:val="007C49A5"/>
    <w:rsid w:val="007C592A"/>
    <w:rsid w:val="007C60EE"/>
    <w:rsid w:val="007C6F95"/>
    <w:rsid w:val="007D0839"/>
    <w:rsid w:val="007D1D80"/>
    <w:rsid w:val="007D7800"/>
    <w:rsid w:val="007D7FB4"/>
    <w:rsid w:val="007E3CAB"/>
    <w:rsid w:val="007E41EA"/>
    <w:rsid w:val="007E664A"/>
    <w:rsid w:val="007E6A04"/>
    <w:rsid w:val="007E7196"/>
    <w:rsid w:val="007E78E2"/>
    <w:rsid w:val="007F249B"/>
    <w:rsid w:val="007F7C01"/>
    <w:rsid w:val="0080287E"/>
    <w:rsid w:val="00805D0C"/>
    <w:rsid w:val="0080638A"/>
    <w:rsid w:val="00806A99"/>
    <w:rsid w:val="00806FDF"/>
    <w:rsid w:val="008102F7"/>
    <w:rsid w:val="00810D30"/>
    <w:rsid w:val="00811C53"/>
    <w:rsid w:val="00814A22"/>
    <w:rsid w:val="0081595E"/>
    <w:rsid w:val="0081617E"/>
    <w:rsid w:val="008164A7"/>
    <w:rsid w:val="00816532"/>
    <w:rsid w:val="00816C53"/>
    <w:rsid w:val="00816F09"/>
    <w:rsid w:val="00820A2E"/>
    <w:rsid w:val="00821455"/>
    <w:rsid w:val="00821F24"/>
    <w:rsid w:val="00822799"/>
    <w:rsid w:val="00822DAA"/>
    <w:rsid w:val="008325E8"/>
    <w:rsid w:val="008342BC"/>
    <w:rsid w:val="00834F22"/>
    <w:rsid w:val="008350AA"/>
    <w:rsid w:val="00835AD4"/>
    <w:rsid w:val="00836CFA"/>
    <w:rsid w:val="008378B3"/>
    <w:rsid w:val="00840595"/>
    <w:rsid w:val="00841098"/>
    <w:rsid w:val="00841AA6"/>
    <w:rsid w:val="00841D09"/>
    <w:rsid w:val="00843D75"/>
    <w:rsid w:val="00847D86"/>
    <w:rsid w:val="008505E1"/>
    <w:rsid w:val="008508E1"/>
    <w:rsid w:val="00853C6A"/>
    <w:rsid w:val="00854407"/>
    <w:rsid w:val="00854DA5"/>
    <w:rsid w:val="00855A0F"/>
    <w:rsid w:val="00855C88"/>
    <w:rsid w:val="00856A99"/>
    <w:rsid w:val="008571AD"/>
    <w:rsid w:val="00860D16"/>
    <w:rsid w:val="008632D2"/>
    <w:rsid w:val="00864EDE"/>
    <w:rsid w:val="00865E7C"/>
    <w:rsid w:val="008666B6"/>
    <w:rsid w:val="00872866"/>
    <w:rsid w:val="00877FCD"/>
    <w:rsid w:val="008874ED"/>
    <w:rsid w:val="00887A05"/>
    <w:rsid w:val="008953C3"/>
    <w:rsid w:val="008972C7"/>
    <w:rsid w:val="008976D4"/>
    <w:rsid w:val="00897DE0"/>
    <w:rsid w:val="008A1115"/>
    <w:rsid w:val="008A1217"/>
    <w:rsid w:val="008A2AE2"/>
    <w:rsid w:val="008A5C61"/>
    <w:rsid w:val="008A75FD"/>
    <w:rsid w:val="008B0904"/>
    <w:rsid w:val="008B17D7"/>
    <w:rsid w:val="008B29F4"/>
    <w:rsid w:val="008B3575"/>
    <w:rsid w:val="008B7273"/>
    <w:rsid w:val="008B795B"/>
    <w:rsid w:val="008C038D"/>
    <w:rsid w:val="008C33F9"/>
    <w:rsid w:val="008C3677"/>
    <w:rsid w:val="008C3AFC"/>
    <w:rsid w:val="008C3B3B"/>
    <w:rsid w:val="008C4062"/>
    <w:rsid w:val="008C4FFF"/>
    <w:rsid w:val="008C7023"/>
    <w:rsid w:val="008D30B3"/>
    <w:rsid w:val="008D6474"/>
    <w:rsid w:val="008D6E3E"/>
    <w:rsid w:val="008E064F"/>
    <w:rsid w:val="008E08E6"/>
    <w:rsid w:val="008E0D60"/>
    <w:rsid w:val="008E1D0A"/>
    <w:rsid w:val="008E47DA"/>
    <w:rsid w:val="008E57FF"/>
    <w:rsid w:val="008E5D00"/>
    <w:rsid w:val="008F0505"/>
    <w:rsid w:val="008F1168"/>
    <w:rsid w:val="008F1B5D"/>
    <w:rsid w:val="008F36C8"/>
    <w:rsid w:val="008F54AA"/>
    <w:rsid w:val="008F54B8"/>
    <w:rsid w:val="008F55E9"/>
    <w:rsid w:val="008F5DF8"/>
    <w:rsid w:val="009006F6"/>
    <w:rsid w:val="00900DC6"/>
    <w:rsid w:val="00901698"/>
    <w:rsid w:val="00901755"/>
    <w:rsid w:val="00901D94"/>
    <w:rsid w:val="009025C9"/>
    <w:rsid w:val="0090745C"/>
    <w:rsid w:val="009078D4"/>
    <w:rsid w:val="009111C7"/>
    <w:rsid w:val="00913CA1"/>
    <w:rsid w:val="009176D7"/>
    <w:rsid w:val="00917BF7"/>
    <w:rsid w:val="00922293"/>
    <w:rsid w:val="00924470"/>
    <w:rsid w:val="00924727"/>
    <w:rsid w:val="009247E7"/>
    <w:rsid w:val="00925374"/>
    <w:rsid w:val="00925E37"/>
    <w:rsid w:val="0092647D"/>
    <w:rsid w:val="00932D08"/>
    <w:rsid w:val="00932F2C"/>
    <w:rsid w:val="00935DFB"/>
    <w:rsid w:val="009375FB"/>
    <w:rsid w:val="009378F2"/>
    <w:rsid w:val="00937E25"/>
    <w:rsid w:val="00937FD7"/>
    <w:rsid w:val="009401FD"/>
    <w:rsid w:val="00941B44"/>
    <w:rsid w:val="00942419"/>
    <w:rsid w:val="00944B17"/>
    <w:rsid w:val="00945FFF"/>
    <w:rsid w:val="00946B9B"/>
    <w:rsid w:val="00947952"/>
    <w:rsid w:val="0095216F"/>
    <w:rsid w:val="00955CFD"/>
    <w:rsid w:val="00957950"/>
    <w:rsid w:val="009579A0"/>
    <w:rsid w:val="009616FD"/>
    <w:rsid w:val="0096377F"/>
    <w:rsid w:val="0096439C"/>
    <w:rsid w:val="00964735"/>
    <w:rsid w:val="009654BD"/>
    <w:rsid w:val="0096555B"/>
    <w:rsid w:val="0096613C"/>
    <w:rsid w:val="00966329"/>
    <w:rsid w:val="00967967"/>
    <w:rsid w:val="00970178"/>
    <w:rsid w:val="009713BF"/>
    <w:rsid w:val="00972260"/>
    <w:rsid w:val="00975398"/>
    <w:rsid w:val="00975693"/>
    <w:rsid w:val="0097601F"/>
    <w:rsid w:val="0098302B"/>
    <w:rsid w:val="0098562D"/>
    <w:rsid w:val="00986056"/>
    <w:rsid w:val="0098626D"/>
    <w:rsid w:val="00992CDC"/>
    <w:rsid w:val="009933A1"/>
    <w:rsid w:val="0099460D"/>
    <w:rsid w:val="00995A4F"/>
    <w:rsid w:val="009A5DC6"/>
    <w:rsid w:val="009A63A1"/>
    <w:rsid w:val="009A73EB"/>
    <w:rsid w:val="009A759A"/>
    <w:rsid w:val="009B10D7"/>
    <w:rsid w:val="009B14F6"/>
    <w:rsid w:val="009B19E0"/>
    <w:rsid w:val="009B2FA6"/>
    <w:rsid w:val="009B3AC5"/>
    <w:rsid w:val="009B570D"/>
    <w:rsid w:val="009B7525"/>
    <w:rsid w:val="009B794D"/>
    <w:rsid w:val="009C10F1"/>
    <w:rsid w:val="009C210E"/>
    <w:rsid w:val="009C531F"/>
    <w:rsid w:val="009C5462"/>
    <w:rsid w:val="009C6504"/>
    <w:rsid w:val="009C65A2"/>
    <w:rsid w:val="009C6C17"/>
    <w:rsid w:val="009D0E63"/>
    <w:rsid w:val="009D0F57"/>
    <w:rsid w:val="009D107E"/>
    <w:rsid w:val="009D3BA1"/>
    <w:rsid w:val="009D3E82"/>
    <w:rsid w:val="009D434B"/>
    <w:rsid w:val="009E1309"/>
    <w:rsid w:val="009E1547"/>
    <w:rsid w:val="009E712F"/>
    <w:rsid w:val="009E76E6"/>
    <w:rsid w:val="009F09D9"/>
    <w:rsid w:val="009F45D4"/>
    <w:rsid w:val="009F622F"/>
    <w:rsid w:val="009F766F"/>
    <w:rsid w:val="00A00495"/>
    <w:rsid w:val="00A02D5E"/>
    <w:rsid w:val="00A0558F"/>
    <w:rsid w:val="00A055A7"/>
    <w:rsid w:val="00A104CB"/>
    <w:rsid w:val="00A10799"/>
    <w:rsid w:val="00A11910"/>
    <w:rsid w:val="00A11F7B"/>
    <w:rsid w:val="00A12082"/>
    <w:rsid w:val="00A13EB5"/>
    <w:rsid w:val="00A14371"/>
    <w:rsid w:val="00A1560E"/>
    <w:rsid w:val="00A22015"/>
    <w:rsid w:val="00A225CB"/>
    <w:rsid w:val="00A227B6"/>
    <w:rsid w:val="00A2380B"/>
    <w:rsid w:val="00A24CB3"/>
    <w:rsid w:val="00A27FC3"/>
    <w:rsid w:val="00A30C52"/>
    <w:rsid w:val="00A3145A"/>
    <w:rsid w:val="00A32845"/>
    <w:rsid w:val="00A32848"/>
    <w:rsid w:val="00A32C06"/>
    <w:rsid w:val="00A32F24"/>
    <w:rsid w:val="00A3493F"/>
    <w:rsid w:val="00A36D4F"/>
    <w:rsid w:val="00A4499F"/>
    <w:rsid w:val="00A46A20"/>
    <w:rsid w:val="00A46AB2"/>
    <w:rsid w:val="00A50347"/>
    <w:rsid w:val="00A5261D"/>
    <w:rsid w:val="00A52FC7"/>
    <w:rsid w:val="00A5302C"/>
    <w:rsid w:val="00A5439A"/>
    <w:rsid w:val="00A54EF2"/>
    <w:rsid w:val="00A553F7"/>
    <w:rsid w:val="00A5677E"/>
    <w:rsid w:val="00A56D9A"/>
    <w:rsid w:val="00A5777E"/>
    <w:rsid w:val="00A601C9"/>
    <w:rsid w:val="00A60321"/>
    <w:rsid w:val="00A61A57"/>
    <w:rsid w:val="00A621CC"/>
    <w:rsid w:val="00A62F02"/>
    <w:rsid w:val="00A634D0"/>
    <w:rsid w:val="00A6670A"/>
    <w:rsid w:val="00A66C31"/>
    <w:rsid w:val="00A72091"/>
    <w:rsid w:val="00A75F4D"/>
    <w:rsid w:val="00A763A0"/>
    <w:rsid w:val="00A76F18"/>
    <w:rsid w:val="00A77FB8"/>
    <w:rsid w:val="00A81A21"/>
    <w:rsid w:val="00A84669"/>
    <w:rsid w:val="00A86B83"/>
    <w:rsid w:val="00A92F15"/>
    <w:rsid w:val="00A943CA"/>
    <w:rsid w:val="00A9533C"/>
    <w:rsid w:val="00A9728E"/>
    <w:rsid w:val="00AA1A27"/>
    <w:rsid w:val="00AA547E"/>
    <w:rsid w:val="00AA731D"/>
    <w:rsid w:val="00AB1859"/>
    <w:rsid w:val="00AB230B"/>
    <w:rsid w:val="00AB3C4D"/>
    <w:rsid w:val="00AB49AE"/>
    <w:rsid w:val="00AB5C7C"/>
    <w:rsid w:val="00AB7063"/>
    <w:rsid w:val="00AC069D"/>
    <w:rsid w:val="00AC0735"/>
    <w:rsid w:val="00AC1C10"/>
    <w:rsid w:val="00AC4632"/>
    <w:rsid w:val="00AC47CC"/>
    <w:rsid w:val="00AD2E63"/>
    <w:rsid w:val="00AD4A48"/>
    <w:rsid w:val="00AD7550"/>
    <w:rsid w:val="00AE2F5B"/>
    <w:rsid w:val="00AE3918"/>
    <w:rsid w:val="00AE6C82"/>
    <w:rsid w:val="00AF04A1"/>
    <w:rsid w:val="00AF0CD2"/>
    <w:rsid w:val="00AF21B5"/>
    <w:rsid w:val="00AF2C92"/>
    <w:rsid w:val="00AF3516"/>
    <w:rsid w:val="00AF6E65"/>
    <w:rsid w:val="00B011DC"/>
    <w:rsid w:val="00B02A88"/>
    <w:rsid w:val="00B03E4C"/>
    <w:rsid w:val="00B048ED"/>
    <w:rsid w:val="00B04EF0"/>
    <w:rsid w:val="00B072F9"/>
    <w:rsid w:val="00B10789"/>
    <w:rsid w:val="00B131D0"/>
    <w:rsid w:val="00B134DE"/>
    <w:rsid w:val="00B1388C"/>
    <w:rsid w:val="00B143D1"/>
    <w:rsid w:val="00B157A8"/>
    <w:rsid w:val="00B15ED4"/>
    <w:rsid w:val="00B16CB9"/>
    <w:rsid w:val="00B17602"/>
    <w:rsid w:val="00B20D83"/>
    <w:rsid w:val="00B238EE"/>
    <w:rsid w:val="00B254E2"/>
    <w:rsid w:val="00B269B1"/>
    <w:rsid w:val="00B26F51"/>
    <w:rsid w:val="00B3040D"/>
    <w:rsid w:val="00B31FF8"/>
    <w:rsid w:val="00B33A96"/>
    <w:rsid w:val="00B33FB2"/>
    <w:rsid w:val="00B3417C"/>
    <w:rsid w:val="00B34DB4"/>
    <w:rsid w:val="00B3501A"/>
    <w:rsid w:val="00B3669A"/>
    <w:rsid w:val="00B40F16"/>
    <w:rsid w:val="00B42062"/>
    <w:rsid w:val="00B42080"/>
    <w:rsid w:val="00B43BDC"/>
    <w:rsid w:val="00B449AE"/>
    <w:rsid w:val="00B4553D"/>
    <w:rsid w:val="00B46065"/>
    <w:rsid w:val="00B502FD"/>
    <w:rsid w:val="00B51D7E"/>
    <w:rsid w:val="00B6289C"/>
    <w:rsid w:val="00B62B7E"/>
    <w:rsid w:val="00B62D32"/>
    <w:rsid w:val="00B6335C"/>
    <w:rsid w:val="00B6676B"/>
    <w:rsid w:val="00B6763D"/>
    <w:rsid w:val="00B679C9"/>
    <w:rsid w:val="00B71904"/>
    <w:rsid w:val="00B7378B"/>
    <w:rsid w:val="00B740C8"/>
    <w:rsid w:val="00B74306"/>
    <w:rsid w:val="00B74E0A"/>
    <w:rsid w:val="00B827D1"/>
    <w:rsid w:val="00B864B6"/>
    <w:rsid w:val="00B90774"/>
    <w:rsid w:val="00B91B44"/>
    <w:rsid w:val="00B92E65"/>
    <w:rsid w:val="00B96DCC"/>
    <w:rsid w:val="00BA082B"/>
    <w:rsid w:val="00BA12FA"/>
    <w:rsid w:val="00BA15E4"/>
    <w:rsid w:val="00BA3879"/>
    <w:rsid w:val="00BA3A63"/>
    <w:rsid w:val="00BA559A"/>
    <w:rsid w:val="00BA6A14"/>
    <w:rsid w:val="00BB06D4"/>
    <w:rsid w:val="00BB41BD"/>
    <w:rsid w:val="00BB52F9"/>
    <w:rsid w:val="00BB6E3D"/>
    <w:rsid w:val="00BC5709"/>
    <w:rsid w:val="00BC5CFC"/>
    <w:rsid w:val="00BC65E6"/>
    <w:rsid w:val="00BD20A5"/>
    <w:rsid w:val="00BD21B2"/>
    <w:rsid w:val="00BD323F"/>
    <w:rsid w:val="00BD52F1"/>
    <w:rsid w:val="00BD738E"/>
    <w:rsid w:val="00BE1181"/>
    <w:rsid w:val="00BE1183"/>
    <w:rsid w:val="00BE42AA"/>
    <w:rsid w:val="00BE44BE"/>
    <w:rsid w:val="00BE46EE"/>
    <w:rsid w:val="00BE53D5"/>
    <w:rsid w:val="00BE7873"/>
    <w:rsid w:val="00BF0241"/>
    <w:rsid w:val="00BF0DD9"/>
    <w:rsid w:val="00BF1741"/>
    <w:rsid w:val="00BF230E"/>
    <w:rsid w:val="00BF26AC"/>
    <w:rsid w:val="00BF2C00"/>
    <w:rsid w:val="00BF37CB"/>
    <w:rsid w:val="00BF4220"/>
    <w:rsid w:val="00BF4CE4"/>
    <w:rsid w:val="00BF5419"/>
    <w:rsid w:val="00BF5F57"/>
    <w:rsid w:val="00C01048"/>
    <w:rsid w:val="00C041F5"/>
    <w:rsid w:val="00C058FC"/>
    <w:rsid w:val="00C07070"/>
    <w:rsid w:val="00C118F1"/>
    <w:rsid w:val="00C12579"/>
    <w:rsid w:val="00C13B1E"/>
    <w:rsid w:val="00C15E01"/>
    <w:rsid w:val="00C16B46"/>
    <w:rsid w:val="00C206D4"/>
    <w:rsid w:val="00C21B38"/>
    <w:rsid w:val="00C2514A"/>
    <w:rsid w:val="00C2524C"/>
    <w:rsid w:val="00C408D2"/>
    <w:rsid w:val="00C41330"/>
    <w:rsid w:val="00C42FD8"/>
    <w:rsid w:val="00C432AD"/>
    <w:rsid w:val="00C449DD"/>
    <w:rsid w:val="00C44C77"/>
    <w:rsid w:val="00C476A1"/>
    <w:rsid w:val="00C476E2"/>
    <w:rsid w:val="00C50588"/>
    <w:rsid w:val="00C5073A"/>
    <w:rsid w:val="00C51A67"/>
    <w:rsid w:val="00C52240"/>
    <w:rsid w:val="00C524A2"/>
    <w:rsid w:val="00C56825"/>
    <w:rsid w:val="00C5682F"/>
    <w:rsid w:val="00C570BE"/>
    <w:rsid w:val="00C57335"/>
    <w:rsid w:val="00C623F0"/>
    <w:rsid w:val="00C640C4"/>
    <w:rsid w:val="00C644E1"/>
    <w:rsid w:val="00C64545"/>
    <w:rsid w:val="00C65BF1"/>
    <w:rsid w:val="00C65E32"/>
    <w:rsid w:val="00C665E5"/>
    <w:rsid w:val="00C6735C"/>
    <w:rsid w:val="00C67E7B"/>
    <w:rsid w:val="00C70F86"/>
    <w:rsid w:val="00C72EF9"/>
    <w:rsid w:val="00C73F3D"/>
    <w:rsid w:val="00C748A4"/>
    <w:rsid w:val="00C7520E"/>
    <w:rsid w:val="00C75A40"/>
    <w:rsid w:val="00C804BD"/>
    <w:rsid w:val="00C82564"/>
    <w:rsid w:val="00C82E13"/>
    <w:rsid w:val="00C8365E"/>
    <w:rsid w:val="00C83839"/>
    <w:rsid w:val="00C83D29"/>
    <w:rsid w:val="00C84228"/>
    <w:rsid w:val="00C852EF"/>
    <w:rsid w:val="00C87942"/>
    <w:rsid w:val="00C87D7D"/>
    <w:rsid w:val="00C9052D"/>
    <w:rsid w:val="00C90D28"/>
    <w:rsid w:val="00C92F4C"/>
    <w:rsid w:val="00C94201"/>
    <w:rsid w:val="00C94621"/>
    <w:rsid w:val="00C95059"/>
    <w:rsid w:val="00C953CC"/>
    <w:rsid w:val="00C9586E"/>
    <w:rsid w:val="00CA0726"/>
    <w:rsid w:val="00CA080E"/>
    <w:rsid w:val="00CA2856"/>
    <w:rsid w:val="00CA2FD4"/>
    <w:rsid w:val="00CA324D"/>
    <w:rsid w:val="00CA3701"/>
    <w:rsid w:val="00CA43EA"/>
    <w:rsid w:val="00CA44DD"/>
    <w:rsid w:val="00CA5FD4"/>
    <w:rsid w:val="00CA6DDF"/>
    <w:rsid w:val="00CA7031"/>
    <w:rsid w:val="00CA7A9F"/>
    <w:rsid w:val="00CB1553"/>
    <w:rsid w:val="00CB1AD3"/>
    <w:rsid w:val="00CB2269"/>
    <w:rsid w:val="00CB276B"/>
    <w:rsid w:val="00CB38D3"/>
    <w:rsid w:val="00CB5ED8"/>
    <w:rsid w:val="00CB6E38"/>
    <w:rsid w:val="00CB6EDC"/>
    <w:rsid w:val="00CB6FCD"/>
    <w:rsid w:val="00CC170E"/>
    <w:rsid w:val="00CC6369"/>
    <w:rsid w:val="00CD1331"/>
    <w:rsid w:val="00CD22D2"/>
    <w:rsid w:val="00CD256E"/>
    <w:rsid w:val="00CD2B75"/>
    <w:rsid w:val="00CD317D"/>
    <w:rsid w:val="00CD3825"/>
    <w:rsid w:val="00CD5383"/>
    <w:rsid w:val="00CD63E2"/>
    <w:rsid w:val="00CD6852"/>
    <w:rsid w:val="00CD69FF"/>
    <w:rsid w:val="00CD7D7E"/>
    <w:rsid w:val="00CD7DB4"/>
    <w:rsid w:val="00CE03A2"/>
    <w:rsid w:val="00CE0DDB"/>
    <w:rsid w:val="00CE1F02"/>
    <w:rsid w:val="00CE326A"/>
    <w:rsid w:val="00CF0E70"/>
    <w:rsid w:val="00CF1B4A"/>
    <w:rsid w:val="00CF1C99"/>
    <w:rsid w:val="00CF2028"/>
    <w:rsid w:val="00CF5332"/>
    <w:rsid w:val="00CF7BA8"/>
    <w:rsid w:val="00D00290"/>
    <w:rsid w:val="00D00542"/>
    <w:rsid w:val="00D050BA"/>
    <w:rsid w:val="00D05735"/>
    <w:rsid w:val="00D06711"/>
    <w:rsid w:val="00D070B0"/>
    <w:rsid w:val="00D07917"/>
    <w:rsid w:val="00D07C66"/>
    <w:rsid w:val="00D1049E"/>
    <w:rsid w:val="00D12EDC"/>
    <w:rsid w:val="00D13475"/>
    <w:rsid w:val="00D134D6"/>
    <w:rsid w:val="00D139EE"/>
    <w:rsid w:val="00D15F23"/>
    <w:rsid w:val="00D1665E"/>
    <w:rsid w:val="00D16C1E"/>
    <w:rsid w:val="00D16CA5"/>
    <w:rsid w:val="00D16F81"/>
    <w:rsid w:val="00D21BF1"/>
    <w:rsid w:val="00D21D37"/>
    <w:rsid w:val="00D22333"/>
    <w:rsid w:val="00D22988"/>
    <w:rsid w:val="00D2372D"/>
    <w:rsid w:val="00D25A3B"/>
    <w:rsid w:val="00D273BC"/>
    <w:rsid w:val="00D30730"/>
    <w:rsid w:val="00D30E21"/>
    <w:rsid w:val="00D31143"/>
    <w:rsid w:val="00D311A3"/>
    <w:rsid w:val="00D3189E"/>
    <w:rsid w:val="00D37C8F"/>
    <w:rsid w:val="00D42F70"/>
    <w:rsid w:val="00D44006"/>
    <w:rsid w:val="00D46A82"/>
    <w:rsid w:val="00D475A0"/>
    <w:rsid w:val="00D52431"/>
    <w:rsid w:val="00D52E0C"/>
    <w:rsid w:val="00D55B28"/>
    <w:rsid w:val="00D5693C"/>
    <w:rsid w:val="00D56C9B"/>
    <w:rsid w:val="00D56D0C"/>
    <w:rsid w:val="00D6078B"/>
    <w:rsid w:val="00D6347C"/>
    <w:rsid w:val="00D66177"/>
    <w:rsid w:val="00D663E4"/>
    <w:rsid w:val="00D72895"/>
    <w:rsid w:val="00D7517F"/>
    <w:rsid w:val="00D75B96"/>
    <w:rsid w:val="00D75D00"/>
    <w:rsid w:val="00D820E3"/>
    <w:rsid w:val="00D82F44"/>
    <w:rsid w:val="00D85C9E"/>
    <w:rsid w:val="00D866A7"/>
    <w:rsid w:val="00D8742C"/>
    <w:rsid w:val="00D95810"/>
    <w:rsid w:val="00D95C09"/>
    <w:rsid w:val="00D97F82"/>
    <w:rsid w:val="00DA1A0D"/>
    <w:rsid w:val="00DA1A3D"/>
    <w:rsid w:val="00DA4083"/>
    <w:rsid w:val="00DA6441"/>
    <w:rsid w:val="00DA764B"/>
    <w:rsid w:val="00DB3B78"/>
    <w:rsid w:val="00DB42B5"/>
    <w:rsid w:val="00DC2D0D"/>
    <w:rsid w:val="00DC2EF6"/>
    <w:rsid w:val="00DC3B6A"/>
    <w:rsid w:val="00DC4E8C"/>
    <w:rsid w:val="00DD1053"/>
    <w:rsid w:val="00DD1803"/>
    <w:rsid w:val="00DD244D"/>
    <w:rsid w:val="00DD2A7B"/>
    <w:rsid w:val="00DD42B6"/>
    <w:rsid w:val="00DD4A7D"/>
    <w:rsid w:val="00DD6133"/>
    <w:rsid w:val="00DE05DE"/>
    <w:rsid w:val="00DE1E0B"/>
    <w:rsid w:val="00DE2EC5"/>
    <w:rsid w:val="00DE2EF7"/>
    <w:rsid w:val="00DE34A4"/>
    <w:rsid w:val="00DE3580"/>
    <w:rsid w:val="00DE3F22"/>
    <w:rsid w:val="00DE466A"/>
    <w:rsid w:val="00DE5157"/>
    <w:rsid w:val="00DE56B9"/>
    <w:rsid w:val="00DF0FB7"/>
    <w:rsid w:val="00DF6904"/>
    <w:rsid w:val="00DF69F5"/>
    <w:rsid w:val="00DF6F5D"/>
    <w:rsid w:val="00E011AD"/>
    <w:rsid w:val="00E02FA6"/>
    <w:rsid w:val="00E05461"/>
    <w:rsid w:val="00E05DEC"/>
    <w:rsid w:val="00E064F4"/>
    <w:rsid w:val="00E0718D"/>
    <w:rsid w:val="00E10838"/>
    <w:rsid w:val="00E10AA1"/>
    <w:rsid w:val="00E1142E"/>
    <w:rsid w:val="00E12A17"/>
    <w:rsid w:val="00E14539"/>
    <w:rsid w:val="00E15B7C"/>
    <w:rsid w:val="00E16F1B"/>
    <w:rsid w:val="00E178B2"/>
    <w:rsid w:val="00E17FF9"/>
    <w:rsid w:val="00E205D1"/>
    <w:rsid w:val="00E20F9A"/>
    <w:rsid w:val="00E2195B"/>
    <w:rsid w:val="00E22211"/>
    <w:rsid w:val="00E2265E"/>
    <w:rsid w:val="00E25812"/>
    <w:rsid w:val="00E263B0"/>
    <w:rsid w:val="00E32BA0"/>
    <w:rsid w:val="00E32E24"/>
    <w:rsid w:val="00E32EAF"/>
    <w:rsid w:val="00E33EA6"/>
    <w:rsid w:val="00E361B4"/>
    <w:rsid w:val="00E40634"/>
    <w:rsid w:val="00E42E0D"/>
    <w:rsid w:val="00E431EA"/>
    <w:rsid w:val="00E43FEE"/>
    <w:rsid w:val="00E45BE4"/>
    <w:rsid w:val="00E4685B"/>
    <w:rsid w:val="00E47FB6"/>
    <w:rsid w:val="00E513F1"/>
    <w:rsid w:val="00E51522"/>
    <w:rsid w:val="00E523DE"/>
    <w:rsid w:val="00E52B5C"/>
    <w:rsid w:val="00E53CCA"/>
    <w:rsid w:val="00E55507"/>
    <w:rsid w:val="00E558F3"/>
    <w:rsid w:val="00E57861"/>
    <w:rsid w:val="00E578C6"/>
    <w:rsid w:val="00E621B9"/>
    <w:rsid w:val="00E6221D"/>
    <w:rsid w:val="00E62398"/>
    <w:rsid w:val="00E64C21"/>
    <w:rsid w:val="00E657C9"/>
    <w:rsid w:val="00E663A0"/>
    <w:rsid w:val="00E66EDC"/>
    <w:rsid w:val="00E71EFA"/>
    <w:rsid w:val="00E7572E"/>
    <w:rsid w:val="00E76732"/>
    <w:rsid w:val="00E81308"/>
    <w:rsid w:val="00E81863"/>
    <w:rsid w:val="00E830AA"/>
    <w:rsid w:val="00E83B03"/>
    <w:rsid w:val="00E84D5E"/>
    <w:rsid w:val="00E852A6"/>
    <w:rsid w:val="00E86808"/>
    <w:rsid w:val="00E87723"/>
    <w:rsid w:val="00E878E7"/>
    <w:rsid w:val="00E9100B"/>
    <w:rsid w:val="00E92268"/>
    <w:rsid w:val="00E92925"/>
    <w:rsid w:val="00E955F6"/>
    <w:rsid w:val="00E95AB7"/>
    <w:rsid w:val="00E97272"/>
    <w:rsid w:val="00EA0504"/>
    <w:rsid w:val="00EA0632"/>
    <w:rsid w:val="00EA0D10"/>
    <w:rsid w:val="00EA126F"/>
    <w:rsid w:val="00EA147D"/>
    <w:rsid w:val="00EA15D0"/>
    <w:rsid w:val="00EA1B49"/>
    <w:rsid w:val="00EA23F0"/>
    <w:rsid w:val="00EA35E9"/>
    <w:rsid w:val="00EA5E13"/>
    <w:rsid w:val="00EA734A"/>
    <w:rsid w:val="00EA756F"/>
    <w:rsid w:val="00EA76E9"/>
    <w:rsid w:val="00EA7E27"/>
    <w:rsid w:val="00EB0986"/>
    <w:rsid w:val="00EB11EE"/>
    <w:rsid w:val="00EB43E2"/>
    <w:rsid w:val="00EB5980"/>
    <w:rsid w:val="00EB5D04"/>
    <w:rsid w:val="00EC10F0"/>
    <w:rsid w:val="00EC268E"/>
    <w:rsid w:val="00EC36FD"/>
    <w:rsid w:val="00EC5CDD"/>
    <w:rsid w:val="00EC7617"/>
    <w:rsid w:val="00ED07CA"/>
    <w:rsid w:val="00ED3D36"/>
    <w:rsid w:val="00ED432C"/>
    <w:rsid w:val="00ED4596"/>
    <w:rsid w:val="00ED7426"/>
    <w:rsid w:val="00EE2DE2"/>
    <w:rsid w:val="00EE3242"/>
    <w:rsid w:val="00EE38A7"/>
    <w:rsid w:val="00EE7F02"/>
    <w:rsid w:val="00EF1890"/>
    <w:rsid w:val="00EF272D"/>
    <w:rsid w:val="00EF6AD0"/>
    <w:rsid w:val="00F006AA"/>
    <w:rsid w:val="00F016D7"/>
    <w:rsid w:val="00F02451"/>
    <w:rsid w:val="00F03560"/>
    <w:rsid w:val="00F04258"/>
    <w:rsid w:val="00F04862"/>
    <w:rsid w:val="00F04B85"/>
    <w:rsid w:val="00F06A0D"/>
    <w:rsid w:val="00F06EEB"/>
    <w:rsid w:val="00F10141"/>
    <w:rsid w:val="00F105ED"/>
    <w:rsid w:val="00F1201C"/>
    <w:rsid w:val="00F12D0B"/>
    <w:rsid w:val="00F133B5"/>
    <w:rsid w:val="00F14A1C"/>
    <w:rsid w:val="00F16234"/>
    <w:rsid w:val="00F166D0"/>
    <w:rsid w:val="00F1709D"/>
    <w:rsid w:val="00F17E2C"/>
    <w:rsid w:val="00F20E2A"/>
    <w:rsid w:val="00F238E2"/>
    <w:rsid w:val="00F23ABD"/>
    <w:rsid w:val="00F244C7"/>
    <w:rsid w:val="00F252C3"/>
    <w:rsid w:val="00F309D1"/>
    <w:rsid w:val="00F31F8A"/>
    <w:rsid w:val="00F33731"/>
    <w:rsid w:val="00F34BCF"/>
    <w:rsid w:val="00F35D23"/>
    <w:rsid w:val="00F36743"/>
    <w:rsid w:val="00F36BBE"/>
    <w:rsid w:val="00F4133D"/>
    <w:rsid w:val="00F42FFC"/>
    <w:rsid w:val="00F43B0B"/>
    <w:rsid w:val="00F443DF"/>
    <w:rsid w:val="00F44AB3"/>
    <w:rsid w:val="00F44F78"/>
    <w:rsid w:val="00F45E39"/>
    <w:rsid w:val="00F464F6"/>
    <w:rsid w:val="00F51165"/>
    <w:rsid w:val="00F5436B"/>
    <w:rsid w:val="00F54EE6"/>
    <w:rsid w:val="00F554AA"/>
    <w:rsid w:val="00F55734"/>
    <w:rsid w:val="00F5646F"/>
    <w:rsid w:val="00F61BAA"/>
    <w:rsid w:val="00F61C15"/>
    <w:rsid w:val="00F61F26"/>
    <w:rsid w:val="00F626E8"/>
    <w:rsid w:val="00F63690"/>
    <w:rsid w:val="00F64B12"/>
    <w:rsid w:val="00F65434"/>
    <w:rsid w:val="00F70709"/>
    <w:rsid w:val="00F7098C"/>
    <w:rsid w:val="00F71A86"/>
    <w:rsid w:val="00F729D6"/>
    <w:rsid w:val="00F7359A"/>
    <w:rsid w:val="00F74149"/>
    <w:rsid w:val="00F75AD8"/>
    <w:rsid w:val="00F77882"/>
    <w:rsid w:val="00F80CD2"/>
    <w:rsid w:val="00F839A3"/>
    <w:rsid w:val="00F8429E"/>
    <w:rsid w:val="00F86D80"/>
    <w:rsid w:val="00F86F88"/>
    <w:rsid w:val="00F9006C"/>
    <w:rsid w:val="00F953AB"/>
    <w:rsid w:val="00F97A1F"/>
    <w:rsid w:val="00F97D4C"/>
    <w:rsid w:val="00FA058C"/>
    <w:rsid w:val="00FA25AC"/>
    <w:rsid w:val="00FA615B"/>
    <w:rsid w:val="00FA66AB"/>
    <w:rsid w:val="00FA6726"/>
    <w:rsid w:val="00FA6D1D"/>
    <w:rsid w:val="00FB008B"/>
    <w:rsid w:val="00FB2CBA"/>
    <w:rsid w:val="00FB4724"/>
    <w:rsid w:val="00FB54EE"/>
    <w:rsid w:val="00FB5862"/>
    <w:rsid w:val="00FB59EE"/>
    <w:rsid w:val="00FB69C7"/>
    <w:rsid w:val="00FC1E6B"/>
    <w:rsid w:val="00FC3E1A"/>
    <w:rsid w:val="00FC4C66"/>
    <w:rsid w:val="00FD0215"/>
    <w:rsid w:val="00FD3CC7"/>
    <w:rsid w:val="00FD5DF4"/>
    <w:rsid w:val="00FE0235"/>
    <w:rsid w:val="00FE11A6"/>
    <w:rsid w:val="00FE1585"/>
    <w:rsid w:val="00FE6004"/>
    <w:rsid w:val="00FE647C"/>
    <w:rsid w:val="00FE701C"/>
    <w:rsid w:val="00FE71AE"/>
    <w:rsid w:val="00FE7B12"/>
    <w:rsid w:val="00FF3D7C"/>
    <w:rsid w:val="00FF4643"/>
    <w:rsid w:val="00FF4CEF"/>
    <w:rsid w:val="00FF62AF"/>
    <w:rsid w:val="00FF7F93"/>
    <w:rsid w:val="014C1384"/>
    <w:rsid w:val="019C31FC"/>
    <w:rsid w:val="01E05D4C"/>
    <w:rsid w:val="020C9BCA"/>
    <w:rsid w:val="02745326"/>
    <w:rsid w:val="02F3D5C7"/>
    <w:rsid w:val="0316B69B"/>
    <w:rsid w:val="032837A6"/>
    <w:rsid w:val="03686023"/>
    <w:rsid w:val="03CFC7CF"/>
    <w:rsid w:val="03F9A12F"/>
    <w:rsid w:val="041A6CEA"/>
    <w:rsid w:val="045049E5"/>
    <w:rsid w:val="04EC7930"/>
    <w:rsid w:val="0500B378"/>
    <w:rsid w:val="050A5FEC"/>
    <w:rsid w:val="0651D310"/>
    <w:rsid w:val="06C9B435"/>
    <w:rsid w:val="0753E4E5"/>
    <w:rsid w:val="0769EB49"/>
    <w:rsid w:val="080DF5FA"/>
    <w:rsid w:val="0841C909"/>
    <w:rsid w:val="09103235"/>
    <w:rsid w:val="092E95E3"/>
    <w:rsid w:val="0960AC77"/>
    <w:rsid w:val="096D9E53"/>
    <w:rsid w:val="09A3499E"/>
    <w:rsid w:val="0AC6EF2C"/>
    <w:rsid w:val="0B4E7B96"/>
    <w:rsid w:val="0B548C39"/>
    <w:rsid w:val="0B9680AC"/>
    <w:rsid w:val="0C5529B0"/>
    <w:rsid w:val="0C7F4606"/>
    <w:rsid w:val="0CDFFA6F"/>
    <w:rsid w:val="0D30F0E8"/>
    <w:rsid w:val="0D5BE1F7"/>
    <w:rsid w:val="0D61212A"/>
    <w:rsid w:val="0D64EDC7"/>
    <w:rsid w:val="0D959493"/>
    <w:rsid w:val="0D9ACF0D"/>
    <w:rsid w:val="0DF500E5"/>
    <w:rsid w:val="0EDAC531"/>
    <w:rsid w:val="0EF99235"/>
    <w:rsid w:val="0F23BDFA"/>
    <w:rsid w:val="0F9B2F87"/>
    <w:rsid w:val="10FDA6A1"/>
    <w:rsid w:val="1131567D"/>
    <w:rsid w:val="114D20CA"/>
    <w:rsid w:val="12B16DDF"/>
    <w:rsid w:val="13075A3A"/>
    <w:rsid w:val="13896EA8"/>
    <w:rsid w:val="1407ACB7"/>
    <w:rsid w:val="1429488A"/>
    <w:rsid w:val="14D3D932"/>
    <w:rsid w:val="157F96B4"/>
    <w:rsid w:val="15A08303"/>
    <w:rsid w:val="15C89F61"/>
    <w:rsid w:val="163E2292"/>
    <w:rsid w:val="16867279"/>
    <w:rsid w:val="168CD3FD"/>
    <w:rsid w:val="173A31D7"/>
    <w:rsid w:val="17543EC0"/>
    <w:rsid w:val="1762717D"/>
    <w:rsid w:val="17B72466"/>
    <w:rsid w:val="17CCF646"/>
    <w:rsid w:val="17EE2F25"/>
    <w:rsid w:val="183498E3"/>
    <w:rsid w:val="18D739F0"/>
    <w:rsid w:val="1A049A7E"/>
    <w:rsid w:val="1A2901E1"/>
    <w:rsid w:val="1A40A92B"/>
    <w:rsid w:val="1A78D37E"/>
    <w:rsid w:val="1A7EE8D5"/>
    <w:rsid w:val="1B12C20A"/>
    <w:rsid w:val="1B25231C"/>
    <w:rsid w:val="1B2A69DC"/>
    <w:rsid w:val="1B33143E"/>
    <w:rsid w:val="1B43E481"/>
    <w:rsid w:val="1B4F7AA7"/>
    <w:rsid w:val="1BB7A8EF"/>
    <w:rsid w:val="1C441786"/>
    <w:rsid w:val="1D50625D"/>
    <w:rsid w:val="1D98055C"/>
    <w:rsid w:val="1DBAA213"/>
    <w:rsid w:val="1DEBB66E"/>
    <w:rsid w:val="1E3BD29D"/>
    <w:rsid w:val="1E6509D1"/>
    <w:rsid w:val="1EF2FA55"/>
    <w:rsid w:val="1EF52937"/>
    <w:rsid w:val="1F0ACBC6"/>
    <w:rsid w:val="1F2AC329"/>
    <w:rsid w:val="1F36EE3D"/>
    <w:rsid w:val="1FDC0885"/>
    <w:rsid w:val="201A862A"/>
    <w:rsid w:val="204463BA"/>
    <w:rsid w:val="20878D1C"/>
    <w:rsid w:val="20B4953A"/>
    <w:rsid w:val="210895E4"/>
    <w:rsid w:val="211D1B3B"/>
    <w:rsid w:val="2223D380"/>
    <w:rsid w:val="227734E3"/>
    <w:rsid w:val="23A4E386"/>
    <w:rsid w:val="246B1565"/>
    <w:rsid w:val="24835C71"/>
    <w:rsid w:val="24D79C37"/>
    <w:rsid w:val="25013D31"/>
    <w:rsid w:val="25289D39"/>
    <w:rsid w:val="25786E02"/>
    <w:rsid w:val="26ACD6CC"/>
    <w:rsid w:val="26CBCB3C"/>
    <w:rsid w:val="29EBEF88"/>
    <w:rsid w:val="2AFF6A05"/>
    <w:rsid w:val="2B809D3C"/>
    <w:rsid w:val="2B9A87CE"/>
    <w:rsid w:val="2BA5350C"/>
    <w:rsid w:val="2BAFB26E"/>
    <w:rsid w:val="2BE41B25"/>
    <w:rsid w:val="2BF0AC4F"/>
    <w:rsid w:val="2BF348B3"/>
    <w:rsid w:val="2C1C9364"/>
    <w:rsid w:val="2C8E03CC"/>
    <w:rsid w:val="2D7091BF"/>
    <w:rsid w:val="2F4F85D7"/>
    <w:rsid w:val="2F6F46AC"/>
    <w:rsid w:val="2FDB536C"/>
    <w:rsid w:val="30D770F7"/>
    <w:rsid w:val="30E24FD0"/>
    <w:rsid w:val="30EB786E"/>
    <w:rsid w:val="3114B96B"/>
    <w:rsid w:val="312C145F"/>
    <w:rsid w:val="3133E7F2"/>
    <w:rsid w:val="3214176B"/>
    <w:rsid w:val="32796A38"/>
    <w:rsid w:val="33151683"/>
    <w:rsid w:val="33D82918"/>
    <w:rsid w:val="34626B0D"/>
    <w:rsid w:val="3477BFAB"/>
    <w:rsid w:val="34E2212F"/>
    <w:rsid w:val="3514FCB0"/>
    <w:rsid w:val="35EAAFBA"/>
    <w:rsid w:val="35F37C17"/>
    <w:rsid w:val="35FDE2ED"/>
    <w:rsid w:val="36A96F1C"/>
    <w:rsid w:val="36B170D0"/>
    <w:rsid w:val="3711E844"/>
    <w:rsid w:val="371E098E"/>
    <w:rsid w:val="37BA4DE0"/>
    <w:rsid w:val="3897786A"/>
    <w:rsid w:val="390466D5"/>
    <w:rsid w:val="39622035"/>
    <w:rsid w:val="39AB81D8"/>
    <w:rsid w:val="3A0A9B87"/>
    <w:rsid w:val="3A9C1764"/>
    <w:rsid w:val="3B310DD1"/>
    <w:rsid w:val="3B898758"/>
    <w:rsid w:val="3B8E1AD7"/>
    <w:rsid w:val="3BF0DB7C"/>
    <w:rsid w:val="3C03046D"/>
    <w:rsid w:val="3C96D68B"/>
    <w:rsid w:val="3CD1483C"/>
    <w:rsid w:val="3D261A1A"/>
    <w:rsid w:val="3D6CA5AC"/>
    <w:rsid w:val="3DC14A54"/>
    <w:rsid w:val="3E2E048A"/>
    <w:rsid w:val="3EB767A3"/>
    <w:rsid w:val="3F4DC67D"/>
    <w:rsid w:val="3F866AFB"/>
    <w:rsid w:val="3FE540FF"/>
    <w:rsid w:val="406407D5"/>
    <w:rsid w:val="409E1068"/>
    <w:rsid w:val="4139FF88"/>
    <w:rsid w:val="418EBCB6"/>
    <w:rsid w:val="419724B0"/>
    <w:rsid w:val="41DFF439"/>
    <w:rsid w:val="41EED4A1"/>
    <w:rsid w:val="425F9998"/>
    <w:rsid w:val="42753141"/>
    <w:rsid w:val="42B4B603"/>
    <w:rsid w:val="42F68BB0"/>
    <w:rsid w:val="438293AF"/>
    <w:rsid w:val="43E9FB1B"/>
    <w:rsid w:val="43EC29CF"/>
    <w:rsid w:val="43FB69F9"/>
    <w:rsid w:val="44077354"/>
    <w:rsid w:val="448D6B17"/>
    <w:rsid w:val="448EA47B"/>
    <w:rsid w:val="449AB3DD"/>
    <w:rsid w:val="44E6C14D"/>
    <w:rsid w:val="4617116C"/>
    <w:rsid w:val="463532F7"/>
    <w:rsid w:val="467DD2FB"/>
    <w:rsid w:val="4741940D"/>
    <w:rsid w:val="4791E36E"/>
    <w:rsid w:val="47D2549F"/>
    <w:rsid w:val="47FA99B2"/>
    <w:rsid w:val="48404585"/>
    <w:rsid w:val="4ACA311C"/>
    <w:rsid w:val="4AF11F5C"/>
    <w:rsid w:val="4B09BE46"/>
    <w:rsid w:val="4B1EB84C"/>
    <w:rsid w:val="4BA8C09A"/>
    <w:rsid w:val="4BD525CC"/>
    <w:rsid w:val="4CC7D2AC"/>
    <w:rsid w:val="4CE64731"/>
    <w:rsid w:val="4D7D7898"/>
    <w:rsid w:val="4DE1B59E"/>
    <w:rsid w:val="4DE318DC"/>
    <w:rsid w:val="4E2C1AFD"/>
    <w:rsid w:val="4E4AA9DA"/>
    <w:rsid w:val="4F2F2984"/>
    <w:rsid w:val="4F9F08BA"/>
    <w:rsid w:val="4FB1F998"/>
    <w:rsid w:val="4FEFA864"/>
    <w:rsid w:val="508FBA40"/>
    <w:rsid w:val="50F3B755"/>
    <w:rsid w:val="5109DB6C"/>
    <w:rsid w:val="5167DDA9"/>
    <w:rsid w:val="51900447"/>
    <w:rsid w:val="51ABD2EB"/>
    <w:rsid w:val="51B68DFA"/>
    <w:rsid w:val="51C22B68"/>
    <w:rsid w:val="51FFC9B1"/>
    <w:rsid w:val="524AFBFE"/>
    <w:rsid w:val="5318869B"/>
    <w:rsid w:val="538D9381"/>
    <w:rsid w:val="53EDBEE7"/>
    <w:rsid w:val="5418BA0D"/>
    <w:rsid w:val="54630964"/>
    <w:rsid w:val="548BF013"/>
    <w:rsid w:val="54A3B3B9"/>
    <w:rsid w:val="54F25F7D"/>
    <w:rsid w:val="555AF295"/>
    <w:rsid w:val="5592FF31"/>
    <w:rsid w:val="55B10FFD"/>
    <w:rsid w:val="55B7446B"/>
    <w:rsid w:val="55F4FF61"/>
    <w:rsid w:val="56B8D5E5"/>
    <w:rsid w:val="57393740"/>
    <w:rsid w:val="57ADFB39"/>
    <w:rsid w:val="57B0F6DB"/>
    <w:rsid w:val="58413987"/>
    <w:rsid w:val="5858D4F7"/>
    <w:rsid w:val="5904F809"/>
    <w:rsid w:val="596F94F0"/>
    <w:rsid w:val="5AF3C383"/>
    <w:rsid w:val="5C166D7E"/>
    <w:rsid w:val="5D102546"/>
    <w:rsid w:val="5D1E5056"/>
    <w:rsid w:val="5DB6E554"/>
    <w:rsid w:val="5E7437FB"/>
    <w:rsid w:val="5EC0BC12"/>
    <w:rsid w:val="5ED05A1A"/>
    <w:rsid w:val="5F10F1AC"/>
    <w:rsid w:val="5F335219"/>
    <w:rsid w:val="5F5E6100"/>
    <w:rsid w:val="5F6B4D40"/>
    <w:rsid w:val="5FC0E74F"/>
    <w:rsid w:val="60CCA339"/>
    <w:rsid w:val="61EED010"/>
    <w:rsid w:val="6203D50C"/>
    <w:rsid w:val="629B5E38"/>
    <w:rsid w:val="630F5B9E"/>
    <w:rsid w:val="63896362"/>
    <w:rsid w:val="64367C6F"/>
    <w:rsid w:val="647EE959"/>
    <w:rsid w:val="64EF765E"/>
    <w:rsid w:val="663ADA30"/>
    <w:rsid w:val="66604519"/>
    <w:rsid w:val="671E0102"/>
    <w:rsid w:val="68FAC9AD"/>
    <w:rsid w:val="695E146B"/>
    <w:rsid w:val="69B27E31"/>
    <w:rsid w:val="69C0CA92"/>
    <w:rsid w:val="69F0867F"/>
    <w:rsid w:val="6A1D6676"/>
    <w:rsid w:val="6A2B6CA6"/>
    <w:rsid w:val="6A638CC3"/>
    <w:rsid w:val="6A969A0E"/>
    <w:rsid w:val="6B0A1B3C"/>
    <w:rsid w:val="6CBA6D05"/>
    <w:rsid w:val="6CDBC90C"/>
    <w:rsid w:val="6D163CA8"/>
    <w:rsid w:val="6D232482"/>
    <w:rsid w:val="6D95BCDE"/>
    <w:rsid w:val="6DB542FE"/>
    <w:rsid w:val="6DD2A600"/>
    <w:rsid w:val="6E5A3075"/>
    <w:rsid w:val="6EC1A54C"/>
    <w:rsid w:val="6F2D9E2D"/>
    <w:rsid w:val="7152D150"/>
    <w:rsid w:val="71868389"/>
    <w:rsid w:val="721E16D2"/>
    <w:rsid w:val="72888396"/>
    <w:rsid w:val="72BB69C1"/>
    <w:rsid w:val="7326BCF9"/>
    <w:rsid w:val="73D935C0"/>
    <w:rsid w:val="73DA110F"/>
    <w:rsid w:val="73E1D047"/>
    <w:rsid w:val="7423D6F6"/>
    <w:rsid w:val="747FD8CB"/>
    <w:rsid w:val="7532FAD9"/>
    <w:rsid w:val="756F7790"/>
    <w:rsid w:val="75C68738"/>
    <w:rsid w:val="76245978"/>
    <w:rsid w:val="764DF5B7"/>
    <w:rsid w:val="76A49928"/>
    <w:rsid w:val="76EE8499"/>
    <w:rsid w:val="774998A3"/>
    <w:rsid w:val="775EC6DD"/>
    <w:rsid w:val="7879245C"/>
    <w:rsid w:val="78B9837D"/>
    <w:rsid w:val="78D03982"/>
    <w:rsid w:val="79D443A4"/>
    <w:rsid w:val="79E5903C"/>
    <w:rsid w:val="7AD87927"/>
    <w:rsid w:val="7B8869EC"/>
    <w:rsid w:val="7B8F5A58"/>
    <w:rsid w:val="7BFADB59"/>
    <w:rsid w:val="7C3BCACD"/>
    <w:rsid w:val="7C639D79"/>
    <w:rsid w:val="7D2B9A8A"/>
    <w:rsid w:val="7E651F6C"/>
    <w:rsid w:val="7EDFBAC0"/>
    <w:rsid w:val="7FD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17BF7D"/>
  <w15:chartTrackingRefBased/>
  <w15:docId w15:val="{E7E75972-9432-4E1E-9E5F-39E6DCA3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5DE"/>
    <w:rPr>
      <w:lang w:eastAsia="nb-NO"/>
    </w:rPr>
  </w:style>
  <w:style w:type="paragraph" w:styleId="Overskrift1">
    <w:name w:val="heading 1"/>
    <w:basedOn w:val="Normal"/>
    <w:next w:val="Normal"/>
    <w:qFormat/>
    <w:rsid w:val="002A7857"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265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626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46268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46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2C4C93"/>
    <w:rPr>
      <w:color w:val="0563C1"/>
      <w:u w:val="single"/>
    </w:rPr>
  </w:style>
  <w:style w:type="paragraph" w:customStyle="1" w:styleId="Default">
    <w:name w:val="Default"/>
    <w:rsid w:val="001E7C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Fulgthyperkobling">
    <w:name w:val="FollowedHyperlink"/>
    <w:rsid w:val="00D866A7"/>
    <w:rPr>
      <w:color w:val="954F72"/>
      <w:u w:val="single"/>
    </w:rPr>
  </w:style>
  <w:style w:type="paragraph" w:styleId="Listeavsnitt">
    <w:name w:val="List Paragraph"/>
    <w:basedOn w:val="Normal"/>
    <w:uiPriority w:val="34"/>
    <w:qFormat/>
    <w:rsid w:val="00006121"/>
    <w:pPr>
      <w:ind w:left="720"/>
      <w:contextualSpacing/>
    </w:pPr>
    <w:rPr>
      <w:sz w:val="24"/>
      <w:szCs w:val="24"/>
    </w:rPr>
  </w:style>
  <w:style w:type="paragraph" w:styleId="Bobletekst">
    <w:name w:val="Balloon Text"/>
    <w:basedOn w:val="Normal"/>
    <w:link w:val="BobletekstTegn"/>
    <w:rsid w:val="009A63A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9A63A1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unhideWhenUsed/>
    <w:rsid w:val="00BA15E4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BA15E4"/>
    <w:rPr>
      <w:rFonts w:ascii="Calibri" w:eastAsia="Calibri" w:hAnsi="Calibri" w:cs="Calibri"/>
      <w:sz w:val="22"/>
      <w:szCs w:val="22"/>
      <w:lang w:eastAsia="en-US"/>
    </w:rPr>
  </w:style>
  <w:style w:type="table" w:customStyle="1" w:styleId="Tabellrutenett1">
    <w:name w:val="Tabellrutenett1"/>
    <w:basedOn w:val="Vanligtabell"/>
    <w:next w:val="Tabellrutenett"/>
    <w:uiPriority w:val="39"/>
    <w:rsid w:val="002D53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anligtabell11">
    <w:name w:val="Vanlig tabell 11"/>
    <w:basedOn w:val="Vanligtabell"/>
    <w:uiPriority w:val="41"/>
    <w:rsid w:val="007A5E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lrutenett2">
    <w:name w:val="Tabellrutenett2"/>
    <w:basedOn w:val="Vanligtabell"/>
    <w:next w:val="Tabellrutenett"/>
    <w:uiPriority w:val="39"/>
    <w:rsid w:val="003A76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A763A0"/>
    <w:rPr>
      <w:lang w:eastAsia="nb-NO"/>
    </w:rPr>
  </w:style>
  <w:style w:type="character" w:styleId="Sterk">
    <w:name w:val="Strong"/>
    <w:uiPriority w:val="22"/>
    <w:qFormat/>
    <w:rsid w:val="00834F22"/>
    <w:rPr>
      <w:b/>
      <w:bCs/>
    </w:rPr>
  </w:style>
  <w:style w:type="paragraph" w:styleId="Brdtekst">
    <w:name w:val="Body Text"/>
    <w:basedOn w:val="Normal"/>
    <w:link w:val="BrdtekstTegn"/>
    <w:uiPriority w:val="1"/>
    <w:unhideWhenUsed/>
    <w:rsid w:val="00194263"/>
    <w:pPr>
      <w:autoSpaceDE w:val="0"/>
      <w:autoSpaceDN w:val="0"/>
    </w:pPr>
    <w:rPr>
      <w:rFonts w:ascii="Calibri" w:eastAsia="Calibri" w:hAnsi="Calibri" w:cs="Calibri"/>
      <w:sz w:val="24"/>
      <w:szCs w:val="24"/>
    </w:rPr>
  </w:style>
  <w:style w:type="character" w:customStyle="1" w:styleId="BrdtekstTegn">
    <w:name w:val="Brødtekst Tegn"/>
    <w:link w:val="Brdtekst"/>
    <w:uiPriority w:val="1"/>
    <w:rsid w:val="00194263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0CD2"/>
    <w:pPr>
      <w:spacing w:before="100" w:beforeAutospacing="1" w:after="100" w:afterAutospacing="1"/>
    </w:pPr>
    <w:rPr>
      <w:sz w:val="24"/>
      <w:szCs w:val="24"/>
      <w:lang w:val="nn-NO" w:eastAsia="nn-NO"/>
    </w:rPr>
  </w:style>
  <w:style w:type="table" w:styleId="Vanligtabell1">
    <w:name w:val="Plain Table 1"/>
    <w:basedOn w:val="Vanligtabell"/>
    <w:uiPriority w:val="41"/>
    <w:rsid w:val="0038614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Ingenmellomrom">
    <w:name w:val="No Spacing"/>
    <w:uiPriority w:val="1"/>
    <w:qFormat/>
    <w:rsid w:val="00F04258"/>
    <w:rPr>
      <w:rFonts w:ascii="Calibri" w:eastAsia="Calibri" w:hAnsi="Calibri" w:cs="Arial"/>
      <w:sz w:val="22"/>
      <w:szCs w:val="22"/>
      <w:lang w:val="nn-NO" w:eastAsia="en-US"/>
    </w:rPr>
  </w:style>
  <w:style w:type="paragraph" w:customStyle="1" w:styleId="ePhortetittel">
    <w:name w:val="ePhorte tittel"/>
    <w:basedOn w:val="Normal"/>
    <w:link w:val="ePhortetittelTegn"/>
    <w:qFormat/>
    <w:rsid w:val="00A5677E"/>
    <w:rPr>
      <w:rFonts w:ascii="Cambria" w:eastAsia="Calibri" w:hAnsi="Cambria"/>
      <w:b/>
      <w:sz w:val="24"/>
      <w:szCs w:val="24"/>
      <w:lang w:eastAsia="en-US"/>
    </w:rPr>
  </w:style>
  <w:style w:type="character" w:customStyle="1" w:styleId="ePhortetittelTegn">
    <w:name w:val="ePhorte tittel Tegn"/>
    <w:link w:val="ePhortetittel"/>
    <w:rsid w:val="00A5677E"/>
    <w:rPr>
      <w:rFonts w:ascii="Cambria" w:eastAsia="Calibri" w:hAnsi="Cambria"/>
      <w:b/>
      <w:sz w:val="24"/>
      <w:szCs w:val="24"/>
      <w:lang w:val="nb-NO" w:eastAsia="en-US"/>
    </w:rPr>
  </w:style>
  <w:style w:type="paragraph" w:customStyle="1" w:styleId="ePhortebrdtekst12">
    <w:name w:val="ePhorte brødtekst (12)"/>
    <w:basedOn w:val="Normal"/>
    <w:link w:val="ePhortebrdtekst12Tegn"/>
    <w:qFormat/>
    <w:rsid w:val="00A5677E"/>
    <w:rPr>
      <w:rFonts w:ascii="Cambria" w:eastAsia="Calibri" w:hAnsi="Cambria"/>
      <w:sz w:val="24"/>
      <w:szCs w:val="24"/>
      <w:lang w:eastAsia="en-US"/>
    </w:rPr>
  </w:style>
  <w:style w:type="character" w:customStyle="1" w:styleId="ePhortebrdtekst12Tegn">
    <w:name w:val="ePhorte brødtekst (12) Tegn"/>
    <w:link w:val="ePhortebrdtekst12"/>
    <w:rsid w:val="00A5677E"/>
    <w:rPr>
      <w:rFonts w:ascii="Cambria" w:eastAsia="Calibri" w:hAnsi="Cambria"/>
      <w:sz w:val="24"/>
      <w:szCs w:val="24"/>
      <w:lang w:val="nb-NO" w:eastAsia="en-US"/>
    </w:rPr>
  </w:style>
  <w:style w:type="paragraph" w:styleId="Fotnotetekst">
    <w:name w:val="footnote text"/>
    <w:basedOn w:val="Normal"/>
    <w:link w:val="FotnotetekstTegn"/>
    <w:uiPriority w:val="99"/>
    <w:unhideWhenUsed/>
    <w:rsid w:val="00F44F78"/>
    <w:rPr>
      <w:rFonts w:ascii="Calibri" w:eastAsia="Calibri" w:hAnsi="Calibri"/>
      <w:lang w:eastAsia="en-US"/>
    </w:rPr>
  </w:style>
  <w:style w:type="character" w:customStyle="1" w:styleId="FotnotetekstTegn">
    <w:name w:val="Fotnotetekst Tegn"/>
    <w:link w:val="Fotnotetekst"/>
    <w:uiPriority w:val="99"/>
    <w:rsid w:val="00F44F78"/>
    <w:rPr>
      <w:rFonts w:ascii="Calibri" w:eastAsia="Calibri" w:hAnsi="Calibri"/>
      <w:lang w:eastAsia="en-US"/>
    </w:rPr>
  </w:style>
  <w:style w:type="character" w:styleId="Fotnotereferanse">
    <w:name w:val="footnote reference"/>
    <w:uiPriority w:val="99"/>
    <w:unhideWhenUsed/>
    <w:rsid w:val="00F44F78"/>
    <w:rPr>
      <w:vertAlign w:val="superscript"/>
    </w:rPr>
  </w:style>
  <w:style w:type="character" w:customStyle="1" w:styleId="BunntekstTegn">
    <w:name w:val="Bunntekst Tegn"/>
    <w:link w:val="Bunntekst"/>
    <w:uiPriority w:val="99"/>
    <w:rsid w:val="008F54AA"/>
    <w:rPr>
      <w:lang w:val="nb-NO" w:eastAsia="nb-NO"/>
    </w:rPr>
  </w:style>
  <w:style w:type="table" w:styleId="Rutenettabelllys">
    <w:name w:val="Grid Table Light"/>
    <w:basedOn w:val="Vanligtabell"/>
    <w:uiPriority w:val="40"/>
    <w:rsid w:val="007C60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350AA"/>
    <w:rPr>
      <w:color w:val="605E5C"/>
      <w:shd w:val="clear" w:color="auto" w:fill="E1DFDD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26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 w:eastAsia="en-US"/>
    </w:rPr>
  </w:style>
  <w:style w:type="character" w:styleId="Merknadsreferanse">
    <w:name w:val="annotation reference"/>
    <w:basedOn w:val="Standardskriftforavsnitt"/>
    <w:rsid w:val="0040661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0661B"/>
  </w:style>
  <w:style w:type="character" w:customStyle="1" w:styleId="MerknadstekstTegn">
    <w:name w:val="Merknadstekst Tegn"/>
    <w:basedOn w:val="Standardskriftforavsnitt"/>
    <w:link w:val="Merknadstekst"/>
    <w:rsid w:val="0040661B"/>
    <w:rPr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40661B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40661B"/>
    <w:rPr>
      <w:b/>
      <w:bCs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445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lse-forde.no/forsking-og-innovasjon/campus-vie-satsinga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se-forde.no/forsking-og-innovasjon/campus-vie-satsing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8f8ba1-63d0-4b7e-8791-1e3eeab8f22d">
      <UserInfo>
        <DisplayName>Kjell-Wernik Skarmyr Nystøyl</DisplayName>
        <AccountId>26</AccountId>
        <AccountType/>
      </UserInfo>
      <UserInfo>
        <DisplayName>Kyrkjebø, Dagrun</DisplayName>
        <AccountId>13</AccountId>
        <AccountType/>
      </UserInfo>
      <UserInfo>
        <DisplayName>Martin Kramprud Lundgård</DisplayName>
        <AccountId>23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BDA245DFBD84EA1C603484927B211" ma:contentTypeVersion="6" ma:contentTypeDescription="Opprett et nytt dokument." ma:contentTypeScope="" ma:versionID="3045e205e98167c2c5a92d8eb1b2adb5">
  <xsd:schema xmlns:xsd="http://www.w3.org/2001/XMLSchema" xmlns:xs="http://www.w3.org/2001/XMLSchema" xmlns:p="http://schemas.microsoft.com/office/2006/metadata/properties" xmlns:ns2="b8201d1c-41b6-4eb2-85b8-56e122db3875" xmlns:ns3="2a8f8ba1-63d0-4b7e-8791-1e3eeab8f22d" targetNamespace="http://schemas.microsoft.com/office/2006/metadata/properties" ma:root="true" ma:fieldsID="c500d9bafc10a034834746e6823458ea" ns2:_="" ns3:_="">
    <xsd:import namespace="b8201d1c-41b6-4eb2-85b8-56e122db3875"/>
    <xsd:import namespace="2a8f8ba1-63d0-4b7e-8791-1e3eeab8f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01d1c-41b6-4eb2-85b8-56e122db3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8ba1-63d0-4b7e-8791-1e3eeab8f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26C00-1EB0-4D0F-BDAB-09E1B87973FE}">
  <ds:schemaRefs>
    <ds:schemaRef ds:uri="http://schemas.microsoft.com/office/2006/metadata/properties"/>
    <ds:schemaRef ds:uri="http://schemas.microsoft.com/office/infopath/2007/PartnerControls"/>
    <ds:schemaRef ds:uri="2a8f8ba1-63d0-4b7e-8791-1e3eeab8f22d"/>
  </ds:schemaRefs>
</ds:datastoreItem>
</file>

<file path=customXml/itemProps2.xml><?xml version="1.0" encoding="utf-8"?>
<ds:datastoreItem xmlns:ds="http://schemas.openxmlformats.org/officeDocument/2006/customXml" ds:itemID="{4E5D199C-ABC5-42CB-9D19-AFCD2151D6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698B30-E091-4B7F-92B6-6EE7A7852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01d1c-41b6-4eb2-85b8-56e122db3875"/>
    <ds:schemaRef ds:uri="2a8f8ba1-63d0-4b7e-8791-1e3eeab8f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F83227-2688-4A3B-87DB-80BC08115A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10368</Characters>
  <Application>Microsoft Office Word</Application>
  <DocSecurity>0</DocSecurity>
  <Lines>86</Lines>
  <Paragraphs>23</Paragraphs>
  <ScaleCrop>false</ScaleCrop>
  <Company>Helse Vest RHF</Company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Førde, Kerima Alette</dc:creator>
  <cp:keywords/>
  <dc:description/>
  <cp:lastModifiedBy>Solheim, Randi Berit</cp:lastModifiedBy>
  <cp:revision>2</cp:revision>
  <cp:lastPrinted>2018-09-07T06:29:00Z</cp:lastPrinted>
  <dcterms:created xsi:type="dcterms:W3CDTF">2024-06-06T06:50:00Z</dcterms:created>
  <dcterms:modified xsi:type="dcterms:W3CDTF">2024-06-06T06:50:00Z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\\ihelse.net\hjem\BGO-S\stgi\DATA\ePhorte_tmp\603804_DOC.XML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https://ephorte5-Prod-HFD.ihelse.net/ephorte-HFD/shared/aspx/Default/CheckInDocForm.aspx</vt:lpwstr>
  </property>
  <property fmtid="{D5CDD505-2E9C-101B-9397-08002B2CF9AE}" pid="5" name="DokType">
    <vt:lpwstr/>
  </property>
  <property fmtid="{D5CDD505-2E9C-101B-9397-08002B2CF9AE}" pid="6" name="DokID">
    <vt:i4>455648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https%3a%2f%2fephorte5-prod-hfd.ihelse.net%2fephorte-hfd%2fshared%2faspx%2fdefault%2fdetails.aspx%3ff%3dViewJP%26JP_ID%3d311706%26SubElGroup%3d55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%5c%5cihelse.net%5chjem%5cBGO-S%5cstgi%5cDATA%5cePhorte_tmp%5c603804.DOC</vt:lpwstr>
  </property>
  <property fmtid="{D5CDD505-2E9C-101B-9397-08002B2CF9AE}" pid="13" name="LinkId">
    <vt:i4>311706</vt:i4>
  </property>
  <property fmtid="{D5CDD505-2E9C-101B-9397-08002B2CF9AE}" pid="14" name="ContentTypeId">
    <vt:lpwstr>0x010100225BDA245DFBD84EA1C603484927B211</vt:lpwstr>
  </property>
  <property fmtid="{D5CDD505-2E9C-101B-9397-08002B2CF9AE}" pid="15" name="ClassificationContentMarkingFooterShapeIds">
    <vt:lpwstr>1,3,4</vt:lpwstr>
  </property>
  <property fmtid="{D5CDD505-2E9C-101B-9397-08002B2CF9AE}" pid="16" name="ClassificationContentMarkingFooterFontProps">
    <vt:lpwstr>#000000,10,Calibri</vt:lpwstr>
  </property>
  <property fmtid="{D5CDD505-2E9C-101B-9397-08002B2CF9AE}" pid="17" name="ClassificationContentMarkingFooterText">
    <vt:lpwstr>Følsomhet Intern (gul)</vt:lpwstr>
  </property>
  <property fmtid="{D5CDD505-2E9C-101B-9397-08002B2CF9AE}" pid="18" name="MSIP_Label_0c3ffc1c-ef00-4620-9c2f-7d9c1597774b_Enabled">
    <vt:lpwstr>true</vt:lpwstr>
  </property>
  <property fmtid="{D5CDD505-2E9C-101B-9397-08002B2CF9AE}" pid="19" name="MSIP_Label_0c3ffc1c-ef00-4620-9c2f-7d9c1597774b_SetDate">
    <vt:lpwstr>2023-11-13T05:46:38Z</vt:lpwstr>
  </property>
  <property fmtid="{D5CDD505-2E9C-101B-9397-08002B2CF9AE}" pid="20" name="MSIP_Label_0c3ffc1c-ef00-4620-9c2f-7d9c1597774b_Method">
    <vt:lpwstr>Standard</vt:lpwstr>
  </property>
  <property fmtid="{D5CDD505-2E9C-101B-9397-08002B2CF9AE}" pid="21" name="MSIP_Label_0c3ffc1c-ef00-4620-9c2f-7d9c1597774b_Name">
    <vt:lpwstr>Intern</vt:lpwstr>
  </property>
  <property fmtid="{D5CDD505-2E9C-101B-9397-08002B2CF9AE}" pid="22" name="MSIP_Label_0c3ffc1c-ef00-4620-9c2f-7d9c1597774b_SiteId">
    <vt:lpwstr>bdcbe535-f3cf-49f5-8a6a-fb6d98dc7837</vt:lpwstr>
  </property>
  <property fmtid="{D5CDD505-2E9C-101B-9397-08002B2CF9AE}" pid="23" name="MSIP_Label_0c3ffc1c-ef00-4620-9c2f-7d9c1597774b_ActionId">
    <vt:lpwstr>42aab3d1-5471-40e4-b9ed-a9a01ac86c96</vt:lpwstr>
  </property>
  <property fmtid="{D5CDD505-2E9C-101B-9397-08002B2CF9AE}" pid="24" name="MSIP_Label_0c3ffc1c-ef00-4620-9c2f-7d9c1597774b_ContentBits">
    <vt:lpwstr>2</vt:lpwstr>
  </property>
</Properties>
</file>