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958A" w14:textId="77777777" w:rsidR="00B37AEE" w:rsidRPr="00C22805" w:rsidRDefault="00685B70" w:rsidP="00B37AEE">
      <w:pPr>
        <w:rPr>
          <w:rFonts w:ascii="Calibri" w:hAnsi="Calibri"/>
          <w:color w:val="009999"/>
          <w:sz w:val="38"/>
          <w:szCs w:val="38"/>
          <w:lang w:val="nn-NO"/>
        </w:rPr>
      </w:pPr>
      <w:r>
        <w:rPr>
          <w:rFonts w:ascii="Calibri" w:hAnsi="Calibri"/>
          <w:b/>
          <w:color w:val="009999"/>
          <w:sz w:val="38"/>
          <w:szCs w:val="38"/>
          <w:lang w:val="nn-NO"/>
        </w:rPr>
        <w:t>Sakliste for Helsefellesskapet i Sogn og Fjordane</w:t>
      </w:r>
    </w:p>
    <w:p w14:paraId="2426958B" w14:textId="77777777" w:rsidR="00003192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Føremål:  Fagleg samarbeidsutval</w:t>
      </w:r>
    </w:p>
    <w:p w14:paraId="2426958C" w14:textId="49005E75" w:rsidR="00F6492F" w:rsidRPr="009A3D8C" w:rsidRDefault="00F6492F" w:rsidP="10EBB789">
      <w:pPr>
        <w:ind w:right="3855"/>
        <w:rPr>
          <w:rFonts w:ascii="Calibri" w:hAnsi="Calibri"/>
          <w:b/>
          <w:bCs/>
          <w:color w:val="5074BC"/>
          <w:sz w:val="24"/>
          <w:szCs w:val="24"/>
          <w:lang w:val="nn-NO"/>
        </w:rPr>
      </w:pPr>
      <w:r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Møtetid</w:t>
      </w:r>
      <w:r w:rsidR="00D7567A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: </w:t>
      </w:r>
      <w:r w:rsidR="3D3D39E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15.11.23</w:t>
      </w:r>
      <w:r w:rsidR="00D7567A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 </w:t>
      </w:r>
      <w:proofErr w:type="spellStart"/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kl</w:t>
      </w:r>
      <w:proofErr w:type="spellEnd"/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10.00</w:t>
      </w:r>
      <w:r w:rsidR="00E43FAD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-</w:t>
      </w:r>
      <w:r w:rsidR="00E43FAD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14.00</w:t>
      </w:r>
    </w:p>
    <w:p w14:paraId="5B31EAEF" w14:textId="570A58EA" w:rsidR="00F6492F" w:rsidRDefault="00F6492F" w:rsidP="003800BB">
      <w:pPr>
        <w:ind w:right="4025"/>
        <w:rPr>
          <w:rFonts w:ascii="Calibri" w:hAnsi="Calibri"/>
          <w:b/>
          <w:bCs/>
          <w:color w:val="5074BC"/>
          <w:sz w:val="24"/>
          <w:szCs w:val="24"/>
          <w:lang w:val="nn-NO"/>
        </w:rPr>
      </w:pPr>
      <w:r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Møtestad</w:t>
      </w:r>
      <w:r w:rsidR="00D7567A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:</w:t>
      </w:r>
      <w:r w:rsidR="00D632D6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CEE1B9F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Førde sjukehus </w:t>
      </w:r>
      <w:r w:rsidR="00F33C55">
        <w:rPr>
          <w:rFonts w:ascii="Calibri" w:hAnsi="Calibri"/>
          <w:b/>
          <w:bCs/>
          <w:color w:val="5074BC"/>
          <w:sz w:val="24"/>
          <w:szCs w:val="24"/>
          <w:lang w:val="nn-NO"/>
        </w:rPr>
        <w:t>–</w:t>
      </w:r>
      <w:r w:rsidR="0CEE1B9F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0796AB2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0.etg </w:t>
      </w:r>
      <w:r w:rsidR="4E4AB02B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Angabygget</w:t>
      </w:r>
      <w:r w:rsidR="00F33C55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</w:p>
    <w:p w14:paraId="2426958D" w14:textId="03E20F54" w:rsidR="00F6492F" w:rsidRDefault="0CEE1B9F" w:rsidP="10EBB789">
      <w:pPr>
        <w:ind w:right="3855"/>
        <w:rPr>
          <w:rFonts w:ascii="Calibri" w:hAnsi="Calibri"/>
          <w:b/>
          <w:bCs/>
          <w:color w:val="5074BC"/>
          <w:sz w:val="24"/>
          <w:szCs w:val="24"/>
          <w:lang w:val="nn-NO"/>
        </w:rPr>
      </w:pPr>
      <w:r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møterom Lærings- og meistringssenteret </w:t>
      </w:r>
    </w:p>
    <w:p w14:paraId="1288C237" w14:textId="2E8A955E" w:rsidR="0070365A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Leiar: Asle Kjørlaug</w:t>
      </w:r>
    </w:p>
    <w:p w14:paraId="4831E528" w14:textId="5173FC47" w:rsidR="00EB77FF" w:rsidRPr="00F6492F" w:rsidRDefault="00EB77F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Referent: Randi Holsen Solheim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3827"/>
        <w:gridCol w:w="2323"/>
        <w:gridCol w:w="732"/>
      </w:tblGrid>
      <w:tr w:rsidR="009009A6" w:rsidRPr="00C22805" w14:paraId="24269590" w14:textId="77777777" w:rsidTr="06116B59">
        <w:tc>
          <w:tcPr>
            <w:tcW w:w="9568" w:type="dxa"/>
            <w:gridSpan w:val="4"/>
            <w:tcBorders>
              <w:bottom w:val="nil"/>
            </w:tcBorders>
            <w:shd w:val="clear" w:color="auto" w:fill="CCC0D9"/>
          </w:tcPr>
          <w:p w14:paraId="2426958F" w14:textId="77777777" w:rsidR="009009A6" w:rsidRPr="00C22805" w:rsidRDefault="009009A6" w:rsidP="0013508D">
            <w:pPr>
              <w:spacing w:before="120" w:after="120"/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Deltakarar</w:t>
            </w:r>
          </w:p>
        </w:tc>
      </w:tr>
      <w:tr w:rsidR="00E70F22" w:rsidRPr="00C22805" w14:paraId="24269595" w14:textId="77777777" w:rsidTr="009A3D8C">
        <w:tc>
          <w:tcPr>
            <w:tcW w:w="2686" w:type="dxa"/>
            <w:tcBorders>
              <w:bottom w:val="single" w:sz="6" w:space="0" w:color="auto"/>
            </w:tcBorders>
            <w:shd w:val="clear" w:color="auto" w:fill="92CDDC"/>
          </w:tcPr>
          <w:p w14:paraId="24269591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Namn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92CDDC"/>
          </w:tcPr>
          <w:p w14:paraId="24269592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 xml:space="preserve">Tittel </w:t>
            </w:r>
          </w:p>
        </w:tc>
        <w:tc>
          <w:tcPr>
            <w:tcW w:w="2323" w:type="dxa"/>
            <w:tcBorders>
              <w:bottom w:val="single" w:sz="6" w:space="0" w:color="auto"/>
            </w:tcBorders>
            <w:shd w:val="clear" w:color="auto" w:fill="92CDDC"/>
          </w:tcPr>
          <w:p w14:paraId="24269593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Eining</w:t>
            </w:r>
          </w:p>
        </w:tc>
        <w:tc>
          <w:tcPr>
            <w:tcW w:w="732" w:type="dxa"/>
            <w:tcBorders>
              <w:bottom w:val="single" w:sz="6" w:space="0" w:color="auto"/>
            </w:tcBorders>
            <w:shd w:val="clear" w:color="auto" w:fill="92CDDC"/>
          </w:tcPr>
          <w:p w14:paraId="24269594" w14:textId="77777777" w:rsidR="00E70F22" w:rsidRPr="00B42894" w:rsidRDefault="00E70F22" w:rsidP="00E70F22">
            <w:pPr>
              <w:rPr>
                <w:b/>
                <w:lang w:val="nn-NO"/>
              </w:rPr>
            </w:pPr>
            <w:r w:rsidRPr="00B42894">
              <w:rPr>
                <w:b/>
                <w:lang w:val="nn-NO"/>
              </w:rPr>
              <w:t>Forfall</w:t>
            </w:r>
          </w:p>
        </w:tc>
      </w:tr>
      <w:tr w:rsidR="00E70F22" w:rsidRPr="00C22805" w14:paraId="2426959A" w14:textId="77777777" w:rsidTr="009A3D8C">
        <w:tc>
          <w:tcPr>
            <w:tcW w:w="2686" w:type="dxa"/>
          </w:tcPr>
          <w:p w14:paraId="24269596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Asle Kjørlaug</w:t>
            </w:r>
          </w:p>
        </w:tc>
        <w:tc>
          <w:tcPr>
            <w:tcW w:w="3827" w:type="dxa"/>
          </w:tcPr>
          <w:p w14:paraId="24269597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Fagdirektør</w:t>
            </w:r>
          </w:p>
        </w:tc>
        <w:tc>
          <w:tcPr>
            <w:tcW w:w="2323" w:type="dxa"/>
          </w:tcPr>
          <w:p w14:paraId="24269598" w14:textId="77777777"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99" w14:textId="77777777"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</w:p>
        </w:tc>
      </w:tr>
      <w:tr w:rsidR="00E70F22" w:rsidRPr="00C22805" w14:paraId="2426959F" w14:textId="77777777" w:rsidTr="009A3D8C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959B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Tom Guldhav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959C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Klinikkdirektør KIR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959D" w14:textId="77777777"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9E" w14:textId="47C6AD67" w:rsidR="00E70F22" w:rsidRDefault="00E70F22" w:rsidP="00E70F22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A4" w14:textId="77777777" w:rsidTr="009A3D8C">
        <w:tc>
          <w:tcPr>
            <w:tcW w:w="2686" w:type="dxa"/>
            <w:shd w:val="clear" w:color="auto" w:fill="FFFFFF" w:themeFill="background1"/>
          </w:tcPr>
          <w:p w14:paraId="242695A0" w14:textId="75860BD8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Torill Taklo</w:t>
            </w:r>
          </w:p>
        </w:tc>
        <w:tc>
          <w:tcPr>
            <w:tcW w:w="3827" w:type="dxa"/>
            <w:shd w:val="clear" w:color="auto" w:fill="FFFFFF" w:themeFill="background1"/>
          </w:tcPr>
          <w:p w14:paraId="242695A1" w14:textId="77777777" w:rsidR="00A82194" w:rsidRPr="004065B0" w:rsidRDefault="00A82194" w:rsidP="00A82194">
            <w:pPr>
              <w:rPr>
                <w:sz w:val="24"/>
                <w:szCs w:val="24"/>
              </w:rPr>
            </w:pPr>
            <w:r w:rsidRPr="004065B0">
              <w:rPr>
                <w:color w:val="252525"/>
                <w:sz w:val="24"/>
                <w:szCs w:val="24"/>
              </w:rPr>
              <w:t>Avdelingssjef PHV barn og unge</w:t>
            </w:r>
          </w:p>
        </w:tc>
        <w:tc>
          <w:tcPr>
            <w:tcW w:w="2323" w:type="dxa"/>
            <w:shd w:val="clear" w:color="auto" w:fill="FFFFFF" w:themeFill="background1"/>
          </w:tcPr>
          <w:p w14:paraId="242695A2" w14:textId="77777777" w:rsidR="00A82194" w:rsidRPr="004065B0" w:rsidRDefault="00A82194" w:rsidP="00A82194">
            <w:pPr>
              <w:rPr>
                <w:sz w:val="24"/>
                <w:szCs w:val="24"/>
                <w:lang w:val="nn-NO"/>
              </w:rPr>
            </w:pPr>
            <w:r w:rsidRPr="004065B0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A3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A9" w14:textId="77777777" w:rsidTr="009A3D8C">
        <w:tc>
          <w:tcPr>
            <w:tcW w:w="2686" w:type="dxa"/>
          </w:tcPr>
          <w:p w14:paraId="242695A5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Vidar Øvrebø</w:t>
            </w:r>
          </w:p>
        </w:tc>
        <w:tc>
          <w:tcPr>
            <w:tcW w:w="3827" w:type="dxa"/>
          </w:tcPr>
          <w:p w14:paraId="242695A6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Stadleg leiar Lærdal sjukehus</w:t>
            </w:r>
          </w:p>
        </w:tc>
        <w:tc>
          <w:tcPr>
            <w:tcW w:w="2323" w:type="dxa"/>
          </w:tcPr>
          <w:p w14:paraId="242695A7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A8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AE" w14:textId="77777777" w:rsidTr="009A3D8C">
        <w:tc>
          <w:tcPr>
            <w:tcW w:w="2686" w:type="dxa"/>
          </w:tcPr>
          <w:p w14:paraId="242695AA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Laila Haugland </w:t>
            </w:r>
          </w:p>
        </w:tc>
        <w:tc>
          <w:tcPr>
            <w:tcW w:w="3827" w:type="dxa"/>
          </w:tcPr>
          <w:p w14:paraId="242695AB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Avdelingssjef MED avdeling </w:t>
            </w:r>
          </w:p>
        </w:tc>
        <w:tc>
          <w:tcPr>
            <w:tcW w:w="2323" w:type="dxa"/>
          </w:tcPr>
          <w:p w14:paraId="242695AC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AD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B3" w14:textId="77777777" w:rsidTr="009A3D8C">
        <w:tc>
          <w:tcPr>
            <w:tcW w:w="2686" w:type="dxa"/>
          </w:tcPr>
          <w:p w14:paraId="242695AF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Dagrun Kyrkjebø</w:t>
            </w:r>
          </w:p>
        </w:tc>
        <w:tc>
          <w:tcPr>
            <w:tcW w:w="3827" w:type="dxa"/>
          </w:tcPr>
          <w:p w14:paraId="242695B0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Samhandlingssjef </w:t>
            </w:r>
          </w:p>
        </w:tc>
        <w:tc>
          <w:tcPr>
            <w:tcW w:w="2323" w:type="dxa"/>
          </w:tcPr>
          <w:p w14:paraId="242695B1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B2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B8" w14:textId="77777777" w:rsidTr="009A3D8C">
        <w:tc>
          <w:tcPr>
            <w:tcW w:w="2686" w:type="dxa"/>
          </w:tcPr>
          <w:p w14:paraId="242695B4" w14:textId="77777777" w:rsidR="00A82194" w:rsidRPr="00AE1090" w:rsidRDefault="00A82194" w:rsidP="00A82194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Norunn Stavø</w:t>
            </w:r>
          </w:p>
        </w:tc>
        <w:tc>
          <w:tcPr>
            <w:tcW w:w="3827" w:type="dxa"/>
          </w:tcPr>
          <w:p w14:paraId="242695B5" w14:textId="77777777" w:rsidR="00A82194" w:rsidRPr="00AE1090" w:rsidRDefault="00A82194" w:rsidP="00A82194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323" w:type="dxa"/>
          </w:tcPr>
          <w:p w14:paraId="242695B6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732" w:type="dxa"/>
          </w:tcPr>
          <w:p w14:paraId="242695B7" w14:textId="7A07F1C1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980334" w:rsidRPr="00C22805" w14:paraId="242695BD" w14:textId="77777777" w:rsidTr="009A3D8C">
        <w:tc>
          <w:tcPr>
            <w:tcW w:w="2686" w:type="dxa"/>
          </w:tcPr>
          <w:p w14:paraId="242695B9" w14:textId="1239C079" w:rsidR="00980334" w:rsidRPr="00A14E1B" w:rsidRDefault="001548C5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Barbro Longva</w:t>
            </w:r>
          </w:p>
        </w:tc>
        <w:tc>
          <w:tcPr>
            <w:tcW w:w="3827" w:type="dxa"/>
          </w:tcPr>
          <w:p w14:paraId="242695BA" w14:textId="77777777" w:rsidR="00980334" w:rsidRPr="00A14E1B" w:rsidRDefault="00980334" w:rsidP="0098033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323" w:type="dxa"/>
          </w:tcPr>
          <w:p w14:paraId="242695BB" w14:textId="054E6888" w:rsidR="00980334" w:rsidRPr="00C22805" w:rsidRDefault="001548C5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Stad</w:t>
            </w:r>
            <w:r w:rsidR="00980334" w:rsidRPr="00C22805">
              <w:rPr>
                <w:sz w:val="24"/>
                <w:szCs w:val="24"/>
                <w:lang w:val="nn-NO"/>
              </w:rPr>
              <w:t xml:space="preserve"> kommune</w:t>
            </w:r>
            <w:r w:rsidR="00980334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32" w:type="dxa"/>
          </w:tcPr>
          <w:p w14:paraId="242695BC" w14:textId="77777777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</w:p>
        </w:tc>
      </w:tr>
      <w:tr w:rsidR="00980334" w:rsidRPr="00C22805" w14:paraId="242695C2" w14:textId="77777777" w:rsidTr="009A3D8C">
        <w:tc>
          <w:tcPr>
            <w:tcW w:w="2686" w:type="dxa"/>
          </w:tcPr>
          <w:p w14:paraId="242695BE" w14:textId="72AC60A5" w:rsidR="00980334" w:rsidRPr="00D16D30" w:rsidRDefault="003838F7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Christine </w:t>
            </w:r>
            <w:proofErr w:type="spellStart"/>
            <w:r>
              <w:rPr>
                <w:sz w:val="24"/>
                <w:szCs w:val="24"/>
                <w:lang w:val="nn-NO"/>
              </w:rPr>
              <w:t>Warhold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n-NO"/>
              </w:rPr>
              <w:t>Naasen</w:t>
            </w:r>
            <w:proofErr w:type="spellEnd"/>
          </w:p>
        </w:tc>
        <w:tc>
          <w:tcPr>
            <w:tcW w:w="3827" w:type="dxa"/>
          </w:tcPr>
          <w:p w14:paraId="242695BF" w14:textId="5AD14E14" w:rsidR="00980334" w:rsidRPr="00D16D30" w:rsidRDefault="003838F7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</w:t>
            </w:r>
            <w:r w:rsidR="00980334" w:rsidRPr="00D16D30">
              <w:rPr>
                <w:sz w:val="24"/>
                <w:szCs w:val="24"/>
                <w:lang w:val="nn-NO"/>
              </w:rPr>
              <w:t xml:space="preserve">ommunalsjef </w:t>
            </w:r>
          </w:p>
        </w:tc>
        <w:tc>
          <w:tcPr>
            <w:tcW w:w="2323" w:type="dxa"/>
          </w:tcPr>
          <w:p w14:paraId="242695C0" w14:textId="6E71E556" w:rsidR="00980334" w:rsidRPr="00D16D30" w:rsidRDefault="003838F7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Aur</w:t>
            </w:r>
            <w:r w:rsidR="009A3D8C">
              <w:rPr>
                <w:sz w:val="24"/>
                <w:szCs w:val="24"/>
                <w:lang w:val="nn-NO"/>
              </w:rPr>
              <w:t>land</w:t>
            </w:r>
            <w:r w:rsidR="00980334" w:rsidRPr="00D16D30">
              <w:rPr>
                <w:sz w:val="24"/>
                <w:szCs w:val="24"/>
                <w:lang w:val="nn-NO"/>
              </w:rPr>
              <w:t xml:space="preserve"> kommune</w:t>
            </w:r>
          </w:p>
        </w:tc>
        <w:tc>
          <w:tcPr>
            <w:tcW w:w="732" w:type="dxa"/>
          </w:tcPr>
          <w:p w14:paraId="242695C1" w14:textId="1244A556" w:rsidR="00980334" w:rsidRPr="00C22805" w:rsidRDefault="008149AA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8149AA" w:rsidRPr="00C22805" w14:paraId="7FC9019F" w14:textId="77777777" w:rsidTr="009A3D8C">
        <w:tc>
          <w:tcPr>
            <w:tcW w:w="2686" w:type="dxa"/>
          </w:tcPr>
          <w:p w14:paraId="4796EBE2" w14:textId="5398E22C" w:rsidR="008149AA" w:rsidRDefault="008149AA" w:rsidP="008149AA">
            <w:pPr>
              <w:rPr>
                <w:sz w:val="24"/>
                <w:szCs w:val="24"/>
                <w:lang w:val="nn-NO"/>
              </w:rPr>
            </w:pPr>
            <w:r w:rsidRPr="0088020D">
              <w:rPr>
                <w:sz w:val="24"/>
                <w:szCs w:val="24"/>
                <w:lang w:val="nn-NO"/>
              </w:rPr>
              <w:t>Hilde Tenold</w:t>
            </w:r>
          </w:p>
        </w:tc>
        <w:tc>
          <w:tcPr>
            <w:tcW w:w="3827" w:type="dxa"/>
          </w:tcPr>
          <w:p w14:paraId="03E40F4D" w14:textId="2B299C9C" w:rsidR="008149AA" w:rsidRDefault="008149AA" w:rsidP="008149AA">
            <w:pPr>
              <w:rPr>
                <w:sz w:val="24"/>
                <w:szCs w:val="24"/>
                <w:lang w:val="nn-NO"/>
              </w:rPr>
            </w:pPr>
            <w:r w:rsidRPr="0088020D">
              <w:rPr>
                <w:sz w:val="24"/>
                <w:szCs w:val="24"/>
                <w:lang w:val="nn-NO"/>
              </w:rPr>
              <w:t xml:space="preserve">Rådgjevar </w:t>
            </w:r>
          </w:p>
        </w:tc>
        <w:tc>
          <w:tcPr>
            <w:tcW w:w="2323" w:type="dxa"/>
          </w:tcPr>
          <w:p w14:paraId="5F2BBA6A" w14:textId="7669D25A" w:rsidR="008149AA" w:rsidRDefault="008149AA" w:rsidP="008149AA">
            <w:pPr>
              <w:rPr>
                <w:sz w:val="24"/>
                <w:szCs w:val="24"/>
                <w:lang w:val="nn-NO"/>
              </w:rPr>
            </w:pPr>
            <w:r w:rsidRPr="0088020D">
              <w:rPr>
                <w:sz w:val="24"/>
                <w:szCs w:val="24"/>
                <w:lang w:val="nn-NO"/>
              </w:rPr>
              <w:t>Vik kommune</w:t>
            </w:r>
          </w:p>
        </w:tc>
        <w:tc>
          <w:tcPr>
            <w:tcW w:w="732" w:type="dxa"/>
          </w:tcPr>
          <w:p w14:paraId="2B9B4C40" w14:textId="6E8789F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8149AA" w:rsidRPr="00C22805" w14:paraId="242695C7" w14:textId="77777777" w:rsidTr="009A3D8C">
        <w:tc>
          <w:tcPr>
            <w:tcW w:w="2686" w:type="dxa"/>
          </w:tcPr>
          <w:p w14:paraId="242695C3" w14:textId="77777777" w:rsidR="008149AA" w:rsidRPr="00D16D30" w:rsidRDefault="008149AA" w:rsidP="008149AA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sz w:val="24"/>
                <w:szCs w:val="24"/>
                <w:lang w:val="nn-NO"/>
              </w:rPr>
              <w:t>Sara Osland</w:t>
            </w:r>
          </w:p>
        </w:tc>
        <w:tc>
          <w:tcPr>
            <w:tcW w:w="3827" w:type="dxa"/>
          </w:tcPr>
          <w:p w14:paraId="242695C4" w14:textId="77777777" w:rsidR="008149AA" w:rsidRPr="00D16D30" w:rsidRDefault="008149AA" w:rsidP="008149AA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color w:val="252525"/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323" w:type="dxa"/>
          </w:tcPr>
          <w:p w14:paraId="242695C5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Askvoll kommune</w:t>
            </w:r>
          </w:p>
        </w:tc>
        <w:tc>
          <w:tcPr>
            <w:tcW w:w="732" w:type="dxa"/>
          </w:tcPr>
          <w:p w14:paraId="242695C6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</w:tr>
      <w:tr w:rsidR="008149AA" w:rsidRPr="00C22805" w14:paraId="242695CC" w14:textId="77777777" w:rsidTr="009A3D8C">
        <w:tc>
          <w:tcPr>
            <w:tcW w:w="2686" w:type="dxa"/>
          </w:tcPr>
          <w:p w14:paraId="242695C8" w14:textId="77777777" w:rsidR="008149AA" w:rsidRPr="00A14E1B" w:rsidRDefault="008149AA" w:rsidP="008149AA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Jan Helge Dale </w:t>
            </w:r>
          </w:p>
        </w:tc>
        <w:tc>
          <w:tcPr>
            <w:tcW w:w="3827" w:type="dxa"/>
          </w:tcPr>
          <w:p w14:paraId="242695C9" w14:textId="77777777" w:rsidR="008149AA" w:rsidRPr="00A14E1B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Fastlege</w:t>
            </w:r>
          </w:p>
        </w:tc>
        <w:tc>
          <w:tcPr>
            <w:tcW w:w="2323" w:type="dxa"/>
          </w:tcPr>
          <w:p w14:paraId="242695CA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732" w:type="dxa"/>
          </w:tcPr>
          <w:p w14:paraId="242695CB" w14:textId="1504DE14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8149AA" w:rsidRPr="00C22805" w14:paraId="3F95CC4D" w14:textId="77777777" w:rsidTr="009A3D8C">
        <w:tc>
          <w:tcPr>
            <w:tcW w:w="2686" w:type="dxa"/>
          </w:tcPr>
          <w:p w14:paraId="121771D6" w14:textId="421CD44E" w:rsidR="008149AA" w:rsidRPr="00A14E1B" w:rsidRDefault="008149AA" w:rsidP="008149AA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Øystein Furnes</w:t>
            </w:r>
          </w:p>
        </w:tc>
        <w:tc>
          <w:tcPr>
            <w:tcW w:w="3827" w:type="dxa"/>
          </w:tcPr>
          <w:p w14:paraId="2876E600" w14:textId="670986AE" w:rsidR="008149AA" w:rsidRDefault="008149AA" w:rsidP="008149AA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Kommuneoverlege </w:t>
            </w:r>
          </w:p>
        </w:tc>
        <w:tc>
          <w:tcPr>
            <w:tcW w:w="2323" w:type="dxa"/>
          </w:tcPr>
          <w:p w14:paraId="74625DDF" w14:textId="7380B2F3" w:rsidR="008149AA" w:rsidRDefault="008149AA" w:rsidP="008149AA">
            <w:pPr>
              <w:rPr>
                <w:sz w:val="24"/>
                <w:szCs w:val="24"/>
                <w:lang w:val="nn-NO"/>
              </w:rPr>
            </w:pPr>
            <w:r w:rsidRPr="00E503D3">
              <w:rPr>
                <w:sz w:val="24"/>
                <w:szCs w:val="24"/>
                <w:lang w:val="nn-NO"/>
              </w:rPr>
              <w:t>Sunnfjord kommune</w:t>
            </w:r>
          </w:p>
        </w:tc>
        <w:tc>
          <w:tcPr>
            <w:tcW w:w="732" w:type="dxa"/>
          </w:tcPr>
          <w:p w14:paraId="7CB825F9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</w:tr>
      <w:tr w:rsidR="008149AA" w:rsidRPr="00C22805" w14:paraId="242695D1" w14:textId="77777777" w:rsidTr="009A3D8C">
        <w:tc>
          <w:tcPr>
            <w:tcW w:w="2686" w:type="dxa"/>
          </w:tcPr>
          <w:p w14:paraId="242695CD" w14:textId="77777777" w:rsidR="008149AA" w:rsidRPr="00A14E1B" w:rsidRDefault="008149AA" w:rsidP="008149AA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Elin Sørbotten </w:t>
            </w:r>
          </w:p>
        </w:tc>
        <w:tc>
          <w:tcPr>
            <w:tcW w:w="3827" w:type="dxa"/>
          </w:tcPr>
          <w:p w14:paraId="242695CE" w14:textId="77777777" w:rsidR="008149AA" w:rsidRPr="00A14E1B" w:rsidRDefault="008149AA" w:rsidP="008149AA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Samhandlingskoordinator</w:t>
            </w:r>
          </w:p>
        </w:tc>
        <w:tc>
          <w:tcPr>
            <w:tcW w:w="2323" w:type="dxa"/>
          </w:tcPr>
          <w:p w14:paraId="242695CF" w14:textId="77777777" w:rsidR="008149AA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Interkommunalt</w:t>
            </w:r>
          </w:p>
        </w:tc>
        <w:tc>
          <w:tcPr>
            <w:tcW w:w="732" w:type="dxa"/>
          </w:tcPr>
          <w:p w14:paraId="242695D0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</w:tr>
      <w:tr w:rsidR="008149AA" w:rsidRPr="00C844FB" w14:paraId="242695D5" w14:textId="77777777" w:rsidTr="009A3D8C">
        <w:tc>
          <w:tcPr>
            <w:tcW w:w="2686" w:type="dxa"/>
          </w:tcPr>
          <w:p w14:paraId="242695D2" w14:textId="77777777" w:rsidR="008149AA" w:rsidRPr="00A14E1B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Magne Sellevold</w:t>
            </w:r>
          </w:p>
        </w:tc>
        <w:tc>
          <w:tcPr>
            <w:tcW w:w="6150" w:type="dxa"/>
            <w:gridSpan w:val="2"/>
          </w:tcPr>
          <w:p w14:paraId="242695D3" w14:textId="77777777" w:rsidR="008149AA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Brukarrepresentant Felles brukarutval i Sogn og Fjordane</w:t>
            </w:r>
          </w:p>
        </w:tc>
        <w:tc>
          <w:tcPr>
            <w:tcW w:w="732" w:type="dxa"/>
          </w:tcPr>
          <w:p w14:paraId="242695D4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</w:tr>
      <w:tr w:rsidR="008149AA" w:rsidRPr="00C844FB" w14:paraId="242695D9" w14:textId="77777777" w:rsidTr="009A3D8C">
        <w:tc>
          <w:tcPr>
            <w:tcW w:w="2686" w:type="dxa"/>
          </w:tcPr>
          <w:p w14:paraId="242695D6" w14:textId="77777777" w:rsidR="008149AA" w:rsidRPr="00A14E1B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Marita Aarvik</w:t>
            </w:r>
          </w:p>
        </w:tc>
        <w:tc>
          <w:tcPr>
            <w:tcW w:w="6150" w:type="dxa"/>
            <w:gridSpan w:val="2"/>
          </w:tcPr>
          <w:p w14:paraId="242695D7" w14:textId="77777777" w:rsidR="008149AA" w:rsidRDefault="008149AA" w:rsidP="008149A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Leiar Felles brukarutval i Sogn og Fjordane</w:t>
            </w:r>
          </w:p>
        </w:tc>
        <w:tc>
          <w:tcPr>
            <w:tcW w:w="732" w:type="dxa"/>
          </w:tcPr>
          <w:p w14:paraId="242695D8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</w:tr>
      <w:tr w:rsidR="008149AA" w:rsidRPr="00C22805" w14:paraId="24269610" w14:textId="77777777" w:rsidTr="009A3D8C">
        <w:tc>
          <w:tcPr>
            <w:tcW w:w="2686" w:type="dxa"/>
            <w:shd w:val="clear" w:color="auto" w:fill="92CDDC"/>
          </w:tcPr>
          <w:p w14:paraId="2426960C" w14:textId="77777777" w:rsidR="008149AA" w:rsidRPr="00C22805" w:rsidRDefault="008149AA" w:rsidP="008149AA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Observatørar:</w:t>
            </w:r>
          </w:p>
        </w:tc>
        <w:tc>
          <w:tcPr>
            <w:tcW w:w="3827" w:type="dxa"/>
            <w:shd w:val="clear" w:color="auto" w:fill="92CDDC"/>
          </w:tcPr>
          <w:p w14:paraId="2426960D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323" w:type="dxa"/>
            <w:shd w:val="clear" w:color="auto" w:fill="92CDDC"/>
          </w:tcPr>
          <w:p w14:paraId="2426960E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2" w:type="dxa"/>
            <w:shd w:val="clear" w:color="auto" w:fill="92CDDC"/>
          </w:tcPr>
          <w:p w14:paraId="2426960F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</w:tr>
      <w:tr w:rsidR="008149AA" w:rsidRPr="00C22805" w14:paraId="24269615" w14:textId="77777777" w:rsidTr="009A3D8C">
        <w:tc>
          <w:tcPr>
            <w:tcW w:w="2686" w:type="dxa"/>
          </w:tcPr>
          <w:p w14:paraId="24269611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 xml:space="preserve">Normund Svoen </w:t>
            </w:r>
          </w:p>
        </w:tc>
        <w:tc>
          <w:tcPr>
            <w:tcW w:w="3827" w:type="dxa"/>
          </w:tcPr>
          <w:p w14:paraId="24269612" w14:textId="2B7E71D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PKO</w:t>
            </w:r>
            <w:r>
              <w:rPr>
                <w:sz w:val="24"/>
                <w:szCs w:val="24"/>
                <w:lang w:val="nn-NO"/>
              </w:rPr>
              <w:t xml:space="preserve"> - Sunnfjord</w:t>
            </w:r>
          </w:p>
        </w:tc>
        <w:tc>
          <w:tcPr>
            <w:tcW w:w="2323" w:type="dxa"/>
          </w:tcPr>
          <w:p w14:paraId="24269613" w14:textId="38437A09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614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</w:tr>
      <w:tr w:rsidR="008149AA" w:rsidRPr="00C22805" w14:paraId="2426961A" w14:textId="77777777" w:rsidTr="009A3D8C">
        <w:tc>
          <w:tcPr>
            <w:tcW w:w="2686" w:type="dxa"/>
          </w:tcPr>
          <w:p w14:paraId="24269616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  <w:r w:rsidRPr="00E70F22">
              <w:rPr>
                <w:sz w:val="24"/>
                <w:szCs w:val="24"/>
                <w:lang w:val="nn-NO"/>
              </w:rPr>
              <w:t>Anita Sørheim</w:t>
            </w:r>
          </w:p>
        </w:tc>
        <w:tc>
          <w:tcPr>
            <w:tcW w:w="3827" w:type="dxa"/>
          </w:tcPr>
          <w:p w14:paraId="24269617" w14:textId="4284C7AE" w:rsidR="008149AA" w:rsidRPr="00BB3B0F" w:rsidRDefault="008149AA" w:rsidP="008149AA">
            <w:pPr>
              <w:rPr>
                <w:sz w:val="24"/>
                <w:szCs w:val="24"/>
                <w:lang w:val="nn-NO"/>
              </w:rPr>
            </w:pPr>
            <w:r w:rsidRPr="00BB3B0F">
              <w:rPr>
                <w:sz w:val="24"/>
                <w:szCs w:val="24"/>
                <w:lang w:val="nn-NO"/>
              </w:rPr>
              <w:t>PKO</w:t>
            </w:r>
            <w:r>
              <w:rPr>
                <w:sz w:val="24"/>
                <w:szCs w:val="24"/>
                <w:lang w:val="nn-NO"/>
              </w:rPr>
              <w:t xml:space="preserve"> - Nordfjord</w:t>
            </w:r>
          </w:p>
        </w:tc>
        <w:tc>
          <w:tcPr>
            <w:tcW w:w="2323" w:type="dxa"/>
          </w:tcPr>
          <w:p w14:paraId="24269618" w14:textId="73B8A63D" w:rsidR="008149AA" w:rsidRPr="00BB3B0F" w:rsidRDefault="008149AA" w:rsidP="008149AA">
            <w:pPr>
              <w:rPr>
                <w:sz w:val="24"/>
                <w:szCs w:val="24"/>
                <w:lang w:val="nn-NO"/>
              </w:rPr>
            </w:pPr>
            <w:r w:rsidRPr="00BB3B0F">
              <w:rPr>
                <w:sz w:val="24"/>
                <w:szCs w:val="24"/>
                <w:lang w:val="nn-NO"/>
              </w:rPr>
              <w:t>Helse Førde H</w:t>
            </w:r>
            <w:r>
              <w:rPr>
                <w:sz w:val="24"/>
                <w:szCs w:val="24"/>
                <w:lang w:val="nn-NO"/>
              </w:rPr>
              <w:t>F</w:t>
            </w:r>
          </w:p>
        </w:tc>
        <w:tc>
          <w:tcPr>
            <w:tcW w:w="732" w:type="dxa"/>
          </w:tcPr>
          <w:p w14:paraId="24269619" w14:textId="77777777" w:rsidR="008149AA" w:rsidRPr="00C22805" w:rsidRDefault="008149AA" w:rsidP="008149AA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2426961B" w14:textId="201D8014" w:rsidR="002A5626" w:rsidRDefault="005B1EE1" w:rsidP="005B1EE1">
      <w:pPr>
        <w:spacing w:after="120"/>
        <w:rPr>
          <w:b/>
          <w:color w:val="252525"/>
          <w:sz w:val="22"/>
          <w:szCs w:val="22"/>
        </w:rPr>
      </w:pPr>
      <w:r w:rsidRPr="005B1EE1">
        <w:rPr>
          <w:b/>
          <w:color w:val="252525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110"/>
        <w:gridCol w:w="711"/>
        <w:gridCol w:w="1908"/>
      </w:tblGrid>
      <w:tr w:rsidR="000A0183" w:rsidRPr="007527D6" w14:paraId="24269620" w14:textId="77777777" w:rsidTr="000C51A9">
        <w:tc>
          <w:tcPr>
            <w:tcW w:w="877" w:type="dxa"/>
            <w:shd w:val="clear" w:color="auto" w:fill="9CC2E5"/>
          </w:tcPr>
          <w:p w14:paraId="2426961C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proofErr w:type="spellStart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Saksnr</w:t>
            </w:r>
            <w:proofErr w:type="spellEnd"/>
          </w:p>
        </w:tc>
        <w:tc>
          <w:tcPr>
            <w:tcW w:w="6110" w:type="dxa"/>
            <w:shd w:val="clear" w:color="auto" w:fill="9CC2E5"/>
          </w:tcPr>
          <w:p w14:paraId="2426961D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Tema</w:t>
            </w:r>
          </w:p>
        </w:tc>
        <w:tc>
          <w:tcPr>
            <w:tcW w:w="711" w:type="dxa"/>
            <w:shd w:val="clear" w:color="auto" w:fill="9CC2E5"/>
          </w:tcPr>
          <w:p w14:paraId="2426961E" w14:textId="77777777" w:rsidR="00B42894" w:rsidRPr="007527D6" w:rsidRDefault="00D90AB6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 xml:space="preserve">Ca </w:t>
            </w:r>
            <w:proofErr w:type="spellStart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kl</w:t>
            </w:r>
            <w:proofErr w:type="spellEnd"/>
          </w:p>
        </w:tc>
        <w:tc>
          <w:tcPr>
            <w:tcW w:w="1908" w:type="dxa"/>
            <w:shd w:val="clear" w:color="auto" w:fill="9CC2E5"/>
          </w:tcPr>
          <w:p w14:paraId="2426961F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Ansvar</w:t>
            </w:r>
          </w:p>
        </w:tc>
      </w:tr>
      <w:tr w:rsidR="000A0183" w:rsidRPr="007527D6" w14:paraId="24269625" w14:textId="77777777" w:rsidTr="000C51A9">
        <w:tc>
          <w:tcPr>
            <w:tcW w:w="877" w:type="dxa"/>
            <w:shd w:val="clear" w:color="auto" w:fill="auto"/>
          </w:tcPr>
          <w:p w14:paraId="24269621" w14:textId="04E36642" w:rsidR="00B42894" w:rsidRPr="007527D6" w:rsidRDefault="00D7567A" w:rsidP="000A018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</w:t>
            </w:r>
            <w:r w:rsidR="00763759">
              <w:rPr>
                <w:sz w:val="24"/>
                <w:szCs w:val="24"/>
                <w:lang w:val="nn-NO"/>
              </w:rPr>
              <w:t>9</w:t>
            </w:r>
            <w:r w:rsidR="00F6492F">
              <w:rPr>
                <w:sz w:val="24"/>
                <w:szCs w:val="24"/>
                <w:lang w:val="nn-NO"/>
              </w:rPr>
              <w:t>/2</w:t>
            </w:r>
            <w:r w:rsidR="00F86E50">
              <w:rPr>
                <w:sz w:val="24"/>
                <w:szCs w:val="24"/>
                <w:lang w:val="nn-NO"/>
              </w:rPr>
              <w:t>3</w:t>
            </w:r>
          </w:p>
        </w:tc>
        <w:tc>
          <w:tcPr>
            <w:tcW w:w="6110" w:type="dxa"/>
            <w:shd w:val="clear" w:color="auto" w:fill="auto"/>
          </w:tcPr>
          <w:p w14:paraId="24269622" w14:textId="77777777" w:rsidR="00B42894" w:rsidRPr="0032554E" w:rsidRDefault="00F6492F" w:rsidP="00B4289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Godkjenne innkalling og sakliste</w:t>
            </w:r>
          </w:p>
        </w:tc>
        <w:tc>
          <w:tcPr>
            <w:tcW w:w="711" w:type="dxa"/>
            <w:vMerge w:val="restart"/>
            <w:shd w:val="clear" w:color="auto" w:fill="auto"/>
          </w:tcPr>
          <w:p w14:paraId="24269623" w14:textId="77777777" w:rsidR="00B42894" w:rsidRPr="007527D6" w:rsidRDefault="007109D6" w:rsidP="0062505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10.00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24269624" w14:textId="77777777" w:rsidR="00B42894" w:rsidRPr="007527D6" w:rsidRDefault="007109D6" w:rsidP="00FE724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Leiar Kjørlaug</w:t>
            </w:r>
          </w:p>
        </w:tc>
      </w:tr>
      <w:tr w:rsidR="000A0183" w:rsidRPr="007527D6" w14:paraId="2426962A" w14:textId="77777777" w:rsidTr="000C51A9">
        <w:tc>
          <w:tcPr>
            <w:tcW w:w="877" w:type="dxa"/>
            <w:shd w:val="clear" w:color="auto" w:fill="auto"/>
          </w:tcPr>
          <w:p w14:paraId="24269626" w14:textId="61614D1D" w:rsidR="00B42894" w:rsidRPr="007527D6" w:rsidRDefault="00763759" w:rsidP="000A018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30</w:t>
            </w:r>
            <w:r w:rsidR="00F6492F">
              <w:rPr>
                <w:sz w:val="24"/>
                <w:szCs w:val="24"/>
                <w:lang w:val="nn-NO"/>
              </w:rPr>
              <w:t>/2</w:t>
            </w:r>
            <w:r w:rsidR="00F86E50">
              <w:rPr>
                <w:sz w:val="24"/>
                <w:szCs w:val="24"/>
                <w:lang w:val="nn-NO"/>
              </w:rPr>
              <w:t>3</w:t>
            </w:r>
          </w:p>
        </w:tc>
        <w:tc>
          <w:tcPr>
            <w:tcW w:w="6110" w:type="dxa"/>
            <w:shd w:val="clear" w:color="auto" w:fill="auto"/>
          </w:tcPr>
          <w:p w14:paraId="24269627" w14:textId="77777777" w:rsidR="00B42894" w:rsidRPr="0032554E" w:rsidRDefault="00F6492F" w:rsidP="00B4289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Godkjenning av referat frå </w:t>
            </w:r>
            <w:proofErr w:type="spellStart"/>
            <w:r>
              <w:rPr>
                <w:sz w:val="24"/>
                <w:szCs w:val="24"/>
                <w:lang w:val="nn-NO"/>
              </w:rPr>
              <w:t>forrige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møte</w:t>
            </w:r>
          </w:p>
        </w:tc>
        <w:tc>
          <w:tcPr>
            <w:tcW w:w="711" w:type="dxa"/>
            <w:vMerge/>
            <w:shd w:val="clear" w:color="auto" w:fill="auto"/>
          </w:tcPr>
          <w:p w14:paraId="24269628" w14:textId="77777777" w:rsidR="00B42894" w:rsidRPr="007527D6" w:rsidRDefault="00B42894" w:rsidP="007527D6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24269629" w14:textId="77777777" w:rsidR="00B42894" w:rsidRPr="007527D6" w:rsidRDefault="00B42894" w:rsidP="007527D6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</w:tr>
      <w:tr w:rsidR="000E47BF" w:rsidRPr="007527D6" w14:paraId="2426962F" w14:textId="77777777" w:rsidTr="000C51A9">
        <w:tc>
          <w:tcPr>
            <w:tcW w:w="877" w:type="dxa"/>
            <w:shd w:val="clear" w:color="auto" w:fill="auto"/>
          </w:tcPr>
          <w:p w14:paraId="2426962B" w14:textId="03D6A290" w:rsidR="000E47BF" w:rsidRDefault="00763759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31</w:t>
            </w:r>
            <w:r w:rsidR="000E47BF">
              <w:rPr>
                <w:sz w:val="24"/>
                <w:szCs w:val="24"/>
                <w:lang w:val="nn-NO"/>
              </w:rPr>
              <w:t>/23</w:t>
            </w:r>
          </w:p>
        </w:tc>
        <w:tc>
          <w:tcPr>
            <w:tcW w:w="6110" w:type="dxa"/>
            <w:shd w:val="clear" w:color="auto" w:fill="auto"/>
          </w:tcPr>
          <w:p w14:paraId="2426962C" w14:textId="77777777" w:rsidR="000E47BF" w:rsidRDefault="000E47BF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Aktuelt nytt frå PKO</w:t>
            </w:r>
          </w:p>
        </w:tc>
        <w:tc>
          <w:tcPr>
            <w:tcW w:w="711" w:type="dxa"/>
            <w:shd w:val="clear" w:color="auto" w:fill="auto"/>
          </w:tcPr>
          <w:p w14:paraId="2426962D" w14:textId="77777777" w:rsidR="000E47BF" w:rsidRDefault="000E47BF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10.10</w:t>
            </w:r>
          </w:p>
        </w:tc>
        <w:tc>
          <w:tcPr>
            <w:tcW w:w="1908" w:type="dxa"/>
            <w:shd w:val="clear" w:color="auto" w:fill="auto"/>
          </w:tcPr>
          <w:p w14:paraId="2426962E" w14:textId="77777777" w:rsidR="000E47BF" w:rsidRDefault="000E47BF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Nor</w:t>
            </w:r>
            <w:r w:rsidR="00EF78BF">
              <w:rPr>
                <w:color w:val="252525"/>
                <w:sz w:val="22"/>
                <w:szCs w:val="22"/>
                <w:lang w:val="nn-NO"/>
              </w:rPr>
              <w:t xml:space="preserve">mund </w:t>
            </w:r>
            <w:r>
              <w:rPr>
                <w:color w:val="252525"/>
                <w:sz w:val="22"/>
                <w:szCs w:val="22"/>
                <w:lang w:val="nn-NO"/>
              </w:rPr>
              <w:t>Svoen</w:t>
            </w:r>
          </w:p>
        </w:tc>
      </w:tr>
      <w:tr w:rsidR="000E47BF" w:rsidRPr="007527D6" w14:paraId="24269634" w14:textId="77777777" w:rsidTr="000C51A9">
        <w:tc>
          <w:tcPr>
            <w:tcW w:w="877" w:type="dxa"/>
            <w:shd w:val="clear" w:color="auto" w:fill="auto"/>
          </w:tcPr>
          <w:p w14:paraId="24269630" w14:textId="3ADFDF72" w:rsidR="000E47BF" w:rsidRPr="007527D6" w:rsidRDefault="00981B67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32/23</w:t>
            </w:r>
          </w:p>
        </w:tc>
        <w:tc>
          <w:tcPr>
            <w:tcW w:w="6110" w:type="dxa"/>
            <w:shd w:val="clear" w:color="auto" w:fill="auto"/>
          </w:tcPr>
          <w:p w14:paraId="24269631" w14:textId="5DA38703" w:rsidR="00601ABD" w:rsidRPr="00463ED5" w:rsidRDefault="00981B67" w:rsidP="009A3D8C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Oppfølging av sak 4/23 - oppnemning av arbeidsgrupper for fire prioriterte satsingsområde.</w:t>
            </w:r>
          </w:p>
        </w:tc>
        <w:tc>
          <w:tcPr>
            <w:tcW w:w="711" w:type="dxa"/>
            <w:shd w:val="clear" w:color="auto" w:fill="auto"/>
          </w:tcPr>
          <w:p w14:paraId="24269632" w14:textId="61DF4140" w:rsidR="000E47BF" w:rsidRPr="007527D6" w:rsidRDefault="00981B67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10.30</w:t>
            </w:r>
          </w:p>
        </w:tc>
        <w:tc>
          <w:tcPr>
            <w:tcW w:w="1908" w:type="dxa"/>
            <w:shd w:val="clear" w:color="auto" w:fill="auto"/>
          </w:tcPr>
          <w:p w14:paraId="24269633" w14:textId="5A79BFDF" w:rsidR="000E47BF" w:rsidRPr="007527D6" w:rsidRDefault="00981B67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Elin Sørbotten/ Dagrun Kyrkjebø</w:t>
            </w:r>
          </w:p>
        </w:tc>
      </w:tr>
      <w:tr w:rsidR="00944E1C" w:rsidRPr="007527D6" w14:paraId="24269642" w14:textId="77777777" w:rsidTr="000C51A9"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14:paraId="2426963F" w14:textId="77777777" w:rsidR="00944E1C" w:rsidRPr="0032554E" w:rsidRDefault="00944E1C" w:rsidP="000E47BF">
            <w:pPr>
              <w:tabs>
                <w:tab w:val="left" w:pos="3150"/>
              </w:tabs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 xml:space="preserve">                                       </w:t>
            </w:r>
            <w:proofErr w:type="spellStart"/>
            <w:r>
              <w:rPr>
                <w:b/>
                <w:sz w:val="24"/>
                <w:szCs w:val="24"/>
                <w:lang w:val="nn-NO"/>
              </w:rPr>
              <w:t>Matykt</w:t>
            </w:r>
            <w:proofErr w:type="spellEnd"/>
            <w:r>
              <w:rPr>
                <w:b/>
                <w:sz w:val="24"/>
                <w:szCs w:val="24"/>
                <w:lang w:val="nn-NO"/>
              </w:rPr>
              <w:t xml:space="preserve"> - beinstrekk</w:t>
            </w:r>
          </w:p>
        </w:tc>
        <w:tc>
          <w:tcPr>
            <w:tcW w:w="711" w:type="dxa"/>
            <w:shd w:val="clear" w:color="auto" w:fill="DEEAF6"/>
          </w:tcPr>
          <w:p w14:paraId="24269640" w14:textId="6542EC9D" w:rsidR="00944E1C" w:rsidRDefault="00944E1C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</w:t>
            </w:r>
            <w:r w:rsidR="000C51A9">
              <w:rPr>
                <w:color w:val="252525"/>
                <w:sz w:val="22"/>
                <w:szCs w:val="22"/>
                <w:lang w:val="nn-NO"/>
              </w:rPr>
              <w:t>2.00</w:t>
            </w:r>
          </w:p>
        </w:tc>
        <w:tc>
          <w:tcPr>
            <w:tcW w:w="1908" w:type="dxa"/>
            <w:shd w:val="clear" w:color="auto" w:fill="DEEAF6"/>
          </w:tcPr>
          <w:p w14:paraId="24269641" w14:textId="77777777" w:rsidR="00944E1C" w:rsidRPr="007527D6" w:rsidRDefault="00944E1C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</w:tr>
      <w:tr w:rsidR="00F327CD" w:rsidRPr="007527D6" w14:paraId="3A977894" w14:textId="77777777" w:rsidTr="000C51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744E" w14:textId="46F65885" w:rsidR="00F327CD" w:rsidRPr="007527D6" w:rsidRDefault="008609AF" w:rsidP="00756BC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33/23</w:t>
            </w:r>
          </w:p>
        </w:tc>
        <w:tc>
          <w:tcPr>
            <w:tcW w:w="6110" w:type="dxa"/>
            <w:shd w:val="clear" w:color="auto" w:fill="auto"/>
          </w:tcPr>
          <w:p w14:paraId="3E559C6B" w14:textId="35A6318B" w:rsidR="00F327CD" w:rsidRPr="0032554E" w:rsidRDefault="008609AF" w:rsidP="00756BC0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Val av ny leiar for neste periode</w:t>
            </w:r>
          </w:p>
        </w:tc>
        <w:tc>
          <w:tcPr>
            <w:tcW w:w="711" w:type="dxa"/>
            <w:shd w:val="clear" w:color="auto" w:fill="auto"/>
          </w:tcPr>
          <w:p w14:paraId="755E902B" w14:textId="397520A5" w:rsidR="00F327CD" w:rsidRPr="007527D6" w:rsidRDefault="008609AF" w:rsidP="00756BC0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</w:t>
            </w:r>
            <w:r w:rsidR="000C51A9">
              <w:rPr>
                <w:color w:val="252525"/>
                <w:sz w:val="22"/>
                <w:szCs w:val="22"/>
                <w:lang w:val="nn-NO"/>
              </w:rPr>
              <w:t>2</w:t>
            </w:r>
            <w:r>
              <w:rPr>
                <w:color w:val="252525"/>
                <w:sz w:val="22"/>
                <w:szCs w:val="22"/>
                <w:lang w:val="nn-NO"/>
              </w:rPr>
              <w:t>.</w:t>
            </w:r>
            <w:r w:rsidR="000C51A9">
              <w:rPr>
                <w:color w:val="252525"/>
                <w:sz w:val="22"/>
                <w:szCs w:val="22"/>
                <w:lang w:val="nn-NO"/>
              </w:rPr>
              <w:t>30</w:t>
            </w:r>
          </w:p>
        </w:tc>
        <w:tc>
          <w:tcPr>
            <w:tcW w:w="1908" w:type="dxa"/>
            <w:shd w:val="clear" w:color="auto" w:fill="auto"/>
          </w:tcPr>
          <w:p w14:paraId="47CDBB4E" w14:textId="54DF33B2" w:rsidR="00F327CD" w:rsidRPr="007527D6" w:rsidRDefault="008609AF" w:rsidP="00756BC0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Asle Kjørlaug</w:t>
            </w:r>
          </w:p>
        </w:tc>
      </w:tr>
      <w:tr w:rsidR="00A36CD8" w:rsidRPr="0032554E" w14:paraId="2426964D" w14:textId="77777777" w:rsidTr="000C51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48" w14:textId="7B116476" w:rsidR="00A36CD8" w:rsidRDefault="008609AF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34/23</w:t>
            </w:r>
          </w:p>
        </w:tc>
        <w:tc>
          <w:tcPr>
            <w:tcW w:w="6110" w:type="dxa"/>
            <w:shd w:val="clear" w:color="auto" w:fill="auto"/>
          </w:tcPr>
          <w:p w14:paraId="7173AC7A" w14:textId="77777777" w:rsidR="00A36CD8" w:rsidRDefault="00601ABD" w:rsidP="00A36CD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Årshjul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med aktuelle </w:t>
            </w:r>
            <w:proofErr w:type="spellStart"/>
            <w:r>
              <w:rPr>
                <w:sz w:val="24"/>
                <w:szCs w:val="24"/>
                <w:lang w:eastAsia="en-US"/>
              </w:rPr>
              <w:t>møtedatoar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for 2024</w:t>
            </w:r>
          </w:p>
          <w:p w14:paraId="24269649" w14:textId="7941EED0" w:rsidR="00EA6C70" w:rsidRPr="0032554E" w:rsidRDefault="00EA6C70" w:rsidP="00A36C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shd w:val="clear" w:color="auto" w:fill="auto"/>
          </w:tcPr>
          <w:p w14:paraId="2426964B" w14:textId="3382DF8F" w:rsidR="00A36CD8" w:rsidRPr="0032554E" w:rsidRDefault="008609AF" w:rsidP="00A36CD8">
            <w:pPr>
              <w:spacing w:after="12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1</w:t>
            </w:r>
            <w:r w:rsidR="000C51A9">
              <w:rPr>
                <w:color w:val="252525"/>
                <w:sz w:val="22"/>
                <w:szCs w:val="22"/>
              </w:rPr>
              <w:t>2</w:t>
            </w:r>
            <w:r>
              <w:rPr>
                <w:color w:val="252525"/>
                <w:sz w:val="22"/>
                <w:szCs w:val="22"/>
              </w:rPr>
              <w:t>.</w:t>
            </w:r>
            <w:r w:rsidR="000C51A9">
              <w:rPr>
                <w:color w:val="252525"/>
                <w:sz w:val="22"/>
                <w:szCs w:val="22"/>
              </w:rPr>
              <w:t>4</w:t>
            </w:r>
            <w:r w:rsidR="009A3D8C">
              <w:rPr>
                <w:color w:val="252525"/>
                <w:sz w:val="22"/>
                <w:szCs w:val="22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2426964C" w14:textId="59F853C2" w:rsidR="00A36CD8" w:rsidRPr="0032554E" w:rsidRDefault="009A3D8C" w:rsidP="00A36CD8">
            <w:pPr>
              <w:spacing w:after="12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Elin Sørbotten/ Dagrun Kyrkjebø</w:t>
            </w:r>
          </w:p>
        </w:tc>
      </w:tr>
      <w:tr w:rsidR="00A36CD8" w:rsidRPr="00570A0A" w14:paraId="24269657" w14:textId="77777777" w:rsidTr="000C51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53" w14:textId="456F6130" w:rsidR="00A36CD8" w:rsidRDefault="009A3D8C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35/23</w:t>
            </w:r>
          </w:p>
        </w:tc>
        <w:tc>
          <w:tcPr>
            <w:tcW w:w="6110" w:type="dxa"/>
            <w:shd w:val="clear" w:color="auto" w:fill="auto"/>
          </w:tcPr>
          <w:p w14:paraId="24269654" w14:textId="5F810C8F" w:rsidR="00A36CD8" w:rsidRPr="0032554E" w:rsidRDefault="00601ABD" w:rsidP="00A36CD8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Godkjenne mandat til nettverk for eldremedisin </w:t>
            </w:r>
            <w:r w:rsidR="000C51A9">
              <w:rPr>
                <w:sz w:val="24"/>
                <w:szCs w:val="24"/>
                <w:lang w:val="nn-NO"/>
              </w:rPr>
              <w:t xml:space="preserve">– diskusjon om korleis </w:t>
            </w:r>
            <w:proofErr w:type="spellStart"/>
            <w:r w:rsidR="000C51A9">
              <w:rPr>
                <w:sz w:val="24"/>
                <w:szCs w:val="24"/>
                <w:lang w:val="nn-NO"/>
              </w:rPr>
              <w:t>helsefelleskapet</w:t>
            </w:r>
            <w:proofErr w:type="spellEnd"/>
            <w:r w:rsidR="000C51A9">
              <w:rPr>
                <w:sz w:val="24"/>
                <w:szCs w:val="24"/>
                <w:lang w:val="nn-NO"/>
              </w:rPr>
              <w:t xml:space="preserve"> kan bidra i dei ulike nettverka</w:t>
            </w:r>
          </w:p>
        </w:tc>
        <w:tc>
          <w:tcPr>
            <w:tcW w:w="711" w:type="dxa"/>
            <w:shd w:val="clear" w:color="auto" w:fill="auto"/>
          </w:tcPr>
          <w:p w14:paraId="24269655" w14:textId="1F1411AA" w:rsidR="00A36CD8" w:rsidRDefault="000C51A9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</w:t>
            </w:r>
            <w:r w:rsidR="009A3D8C">
              <w:rPr>
                <w:color w:val="252525"/>
                <w:sz w:val="22"/>
                <w:szCs w:val="22"/>
                <w:lang w:val="nn-NO"/>
              </w:rPr>
              <w:t>2.50</w:t>
            </w:r>
          </w:p>
        </w:tc>
        <w:tc>
          <w:tcPr>
            <w:tcW w:w="1908" w:type="dxa"/>
            <w:shd w:val="clear" w:color="auto" w:fill="auto"/>
          </w:tcPr>
          <w:p w14:paraId="24269656" w14:textId="56F9D0A2" w:rsidR="00A36CD8" w:rsidRPr="007527D6" w:rsidRDefault="009A3D8C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Elin Sørbotten/ Dagrun Kyrkjebø</w:t>
            </w:r>
          </w:p>
        </w:tc>
      </w:tr>
      <w:tr w:rsidR="00A36CD8" w:rsidRPr="007527D6" w14:paraId="2426965C" w14:textId="77777777" w:rsidTr="000C51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58" w14:textId="0264AD38" w:rsidR="00A36CD8" w:rsidRDefault="009A3D8C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36/23</w:t>
            </w:r>
          </w:p>
        </w:tc>
        <w:tc>
          <w:tcPr>
            <w:tcW w:w="6110" w:type="dxa"/>
            <w:shd w:val="clear" w:color="auto" w:fill="auto"/>
          </w:tcPr>
          <w:p w14:paraId="24269659" w14:textId="336C74D0" w:rsidR="00A36CD8" w:rsidRPr="00DB425D" w:rsidRDefault="000C51A9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Samhandlingsavvik</w:t>
            </w:r>
          </w:p>
        </w:tc>
        <w:tc>
          <w:tcPr>
            <w:tcW w:w="711" w:type="dxa"/>
            <w:shd w:val="clear" w:color="auto" w:fill="auto"/>
          </w:tcPr>
          <w:p w14:paraId="2426965A" w14:textId="27348743" w:rsidR="00A36CD8" w:rsidRDefault="000C51A9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13.15</w:t>
            </w:r>
          </w:p>
        </w:tc>
        <w:tc>
          <w:tcPr>
            <w:tcW w:w="1908" w:type="dxa"/>
            <w:shd w:val="clear" w:color="auto" w:fill="auto"/>
          </w:tcPr>
          <w:p w14:paraId="2426965B" w14:textId="28F1416D" w:rsidR="00A36CD8" w:rsidRPr="007527D6" w:rsidRDefault="009A3D8C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Elin Sørbotten/ Dagrun Kyrkjebø</w:t>
            </w:r>
          </w:p>
        </w:tc>
      </w:tr>
      <w:tr w:rsidR="00A36CD8" w:rsidRPr="007527D6" w14:paraId="24269661" w14:textId="77777777" w:rsidTr="000C51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5D" w14:textId="48B29D2A" w:rsidR="00A36CD8" w:rsidRDefault="009A3D8C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37/23</w:t>
            </w:r>
          </w:p>
        </w:tc>
        <w:tc>
          <w:tcPr>
            <w:tcW w:w="6110" w:type="dxa"/>
            <w:shd w:val="clear" w:color="auto" w:fill="auto"/>
          </w:tcPr>
          <w:p w14:paraId="2426965E" w14:textId="3AD1D876" w:rsidR="00A36CD8" w:rsidRDefault="000C51A9" w:rsidP="00A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Programkomite Erfaringskonferansen 2024</w:t>
            </w:r>
          </w:p>
        </w:tc>
        <w:tc>
          <w:tcPr>
            <w:tcW w:w="711" w:type="dxa"/>
            <w:shd w:val="clear" w:color="auto" w:fill="auto"/>
          </w:tcPr>
          <w:p w14:paraId="2426965F" w14:textId="48BBF24C" w:rsidR="00A36CD8" w:rsidRDefault="009A3D8C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13.45</w:t>
            </w:r>
          </w:p>
        </w:tc>
        <w:tc>
          <w:tcPr>
            <w:tcW w:w="1908" w:type="dxa"/>
            <w:shd w:val="clear" w:color="auto" w:fill="auto"/>
          </w:tcPr>
          <w:p w14:paraId="24269660" w14:textId="15C49F6C" w:rsidR="00A36CD8" w:rsidRPr="007527D6" w:rsidRDefault="009A3D8C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Elin Sørbotten/ Dagrun Kyrkjebø</w:t>
            </w:r>
          </w:p>
        </w:tc>
      </w:tr>
    </w:tbl>
    <w:p w14:paraId="24269662" w14:textId="77777777" w:rsidR="00DC485B" w:rsidRDefault="00DC485B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8899"/>
      </w:tblGrid>
      <w:tr w:rsidR="00E67529" w:rsidRPr="007527D6" w14:paraId="7E978F66" w14:textId="77777777" w:rsidTr="00160C0C">
        <w:tc>
          <w:tcPr>
            <w:tcW w:w="877" w:type="dxa"/>
            <w:shd w:val="clear" w:color="auto" w:fill="9CC2E5"/>
          </w:tcPr>
          <w:p w14:paraId="4C276513" w14:textId="77777777" w:rsidR="00E67529" w:rsidRPr="007527D6" w:rsidRDefault="00E67529" w:rsidP="00000851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proofErr w:type="spellStart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Saksnr</w:t>
            </w:r>
            <w:proofErr w:type="spellEnd"/>
          </w:p>
        </w:tc>
        <w:tc>
          <w:tcPr>
            <w:tcW w:w="8899" w:type="dxa"/>
            <w:shd w:val="clear" w:color="auto" w:fill="9CC2E5"/>
          </w:tcPr>
          <w:p w14:paraId="1E5D5BCD" w14:textId="77777777" w:rsidR="00E67529" w:rsidRPr="007527D6" w:rsidRDefault="00E67529" w:rsidP="00000851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Tema</w:t>
            </w:r>
          </w:p>
        </w:tc>
      </w:tr>
      <w:tr w:rsidR="00E67529" w:rsidRPr="0032554E" w14:paraId="65DDE192" w14:textId="77777777" w:rsidTr="00160C0C">
        <w:tc>
          <w:tcPr>
            <w:tcW w:w="877" w:type="dxa"/>
            <w:shd w:val="clear" w:color="auto" w:fill="auto"/>
          </w:tcPr>
          <w:p w14:paraId="17654AA5" w14:textId="77777777" w:rsidR="00E67529" w:rsidRPr="007527D6" w:rsidRDefault="00E67529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29/23</w:t>
            </w:r>
          </w:p>
        </w:tc>
        <w:tc>
          <w:tcPr>
            <w:tcW w:w="8899" w:type="dxa"/>
            <w:shd w:val="clear" w:color="auto" w:fill="auto"/>
          </w:tcPr>
          <w:p w14:paraId="23ED68E5" w14:textId="5A67C130" w:rsidR="00E67529" w:rsidRPr="0032554E" w:rsidRDefault="00B65F91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</w:t>
            </w:r>
            <w:r w:rsidR="00E67529">
              <w:rPr>
                <w:sz w:val="24"/>
                <w:szCs w:val="24"/>
                <w:lang w:val="nn-NO"/>
              </w:rPr>
              <w:t>nnkalling og sakliste</w:t>
            </w:r>
            <w:r>
              <w:rPr>
                <w:sz w:val="24"/>
                <w:szCs w:val="24"/>
                <w:lang w:val="nn-NO"/>
              </w:rPr>
              <w:t xml:space="preserve"> godkjend</w:t>
            </w:r>
          </w:p>
        </w:tc>
      </w:tr>
      <w:tr w:rsidR="00E67529" w:rsidRPr="00C844FB" w14:paraId="68843B82" w14:textId="77777777" w:rsidTr="00160C0C">
        <w:tc>
          <w:tcPr>
            <w:tcW w:w="877" w:type="dxa"/>
            <w:shd w:val="clear" w:color="auto" w:fill="auto"/>
          </w:tcPr>
          <w:p w14:paraId="0C2389B7" w14:textId="77777777" w:rsidR="00E67529" w:rsidRPr="007527D6" w:rsidRDefault="00E67529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30/23</w:t>
            </w:r>
          </w:p>
        </w:tc>
        <w:tc>
          <w:tcPr>
            <w:tcW w:w="8899" w:type="dxa"/>
            <w:shd w:val="clear" w:color="auto" w:fill="auto"/>
          </w:tcPr>
          <w:p w14:paraId="4A66E5A1" w14:textId="4144680F" w:rsidR="00E67529" w:rsidRPr="0032554E" w:rsidRDefault="00B65F91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R</w:t>
            </w:r>
            <w:r w:rsidR="00E67529">
              <w:rPr>
                <w:sz w:val="24"/>
                <w:szCs w:val="24"/>
                <w:lang w:val="nn-NO"/>
              </w:rPr>
              <w:t xml:space="preserve">eferat frå </w:t>
            </w:r>
            <w:proofErr w:type="spellStart"/>
            <w:r w:rsidR="00E67529">
              <w:rPr>
                <w:sz w:val="24"/>
                <w:szCs w:val="24"/>
                <w:lang w:val="nn-NO"/>
              </w:rPr>
              <w:t>forrige</w:t>
            </w:r>
            <w:proofErr w:type="spellEnd"/>
            <w:r w:rsidR="00E67529">
              <w:rPr>
                <w:sz w:val="24"/>
                <w:szCs w:val="24"/>
                <w:lang w:val="nn-NO"/>
              </w:rPr>
              <w:t xml:space="preserve"> møte</w:t>
            </w:r>
            <w:r>
              <w:rPr>
                <w:sz w:val="24"/>
                <w:szCs w:val="24"/>
                <w:lang w:val="nn-NO"/>
              </w:rPr>
              <w:t xml:space="preserve"> godkjend utan merknad</w:t>
            </w:r>
          </w:p>
        </w:tc>
      </w:tr>
      <w:tr w:rsidR="00E67529" w14:paraId="113B600B" w14:textId="77777777" w:rsidTr="00160C0C">
        <w:tc>
          <w:tcPr>
            <w:tcW w:w="877" w:type="dxa"/>
            <w:shd w:val="clear" w:color="auto" w:fill="auto"/>
          </w:tcPr>
          <w:p w14:paraId="33EBEB41" w14:textId="77777777" w:rsidR="00E67529" w:rsidRDefault="00E67529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31/23</w:t>
            </w:r>
          </w:p>
        </w:tc>
        <w:tc>
          <w:tcPr>
            <w:tcW w:w="8899" w:type="dxa"/>
            <w:shd w:val="clear" w:color="auto" w:fill="auto"/>
          </w:tcPr>
          <w:p w14:paraId="585ABD79" w14:textId="5B5ECD27" w:rsidR="00E67529" w:rsidRDefault="00E3610E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Normund Svoen presenterte </w:t>
            </w:r>
            <w:r w:rsidR="00E67529">
              <w:rPr>
                <w:sz w:val="24"/>
                <w:szCs w:val="24"/>
                <w:lang w:val="nn-NO"/>
              </w:rPr>
              <w:t>nytt frå PKO</w:t>
            </w:r>
            <w:r w:rsidR="000E3C37">
              <w:rPr>
                <w:sz w:val="24"/>
                <w:szCs w:val="24"/>
                <w:lang w:val="nn-NO"/>
              </w:rPr>
              <w:t xml:space="preserve">.  </w:t>
            </w:r>
          </w:p>
          <w:p w14:paraId="6E70380A" w14:textId="77777777" w:rsidR="001C5113" w:rsidRDefault="001C5113" w:rsidP="00000851">
            <w:pPr>
              <w:rPr>
                <w:sz w:val="24"/>
                <w:szCs w:val="24"/>
                <w:lang w:val="nn-NO"/>
              </w:rPr>
            </w:pPr>
          </w:p>
          <w:p w14:paraId="759353D3" w14:textId="77777777" w:rsidR="001C5113" w:rsidRDefault="001C5113" w:rsidP="001C5113">
            <w:pPr>
              <w:pStyle w:val="Listeavsnitt"/>
              <w:numPr>
                <w:ilvl w:val="0"/>
                <w:numId w:val="44"/>
              </w:numPr>
              <w:contextualSpacing w:val="0"/>
            </w:pPr>
            <w:r>
              <w:t xml:space="preserve">Nye nettsider etter endring     </w:t>
            </w:r>
            <w:hyperlink r:id="rId11" w:history="1">
              <w:r>
                <w:rPr>
                  <w:rStyle w:val="Hyperkobling"/>
                </w:rPr>
                <w:t>https://www.helse-forde.no/samhandling-i-sogn-og-fjordane/samhandlingslegeordninga/</w:t>
              </w:r>
            </w:hyperlink>
          </w:p>
          <w:p w14:paraId="3003C28F" w14:textId="3EF517BE" w:rsidR="001C5113" w:rsidRPr="00C844FB" w:rsidRDefault="001C5113" w:rsidP="001C5113">
            <w:pPr>
              <w:pStyle w:val="Listeavsnitt"/>
              <w:numPr>
                <w:ilvl w:val="0"/>
                <w:numId w:val="44"/>
              </w:numPr>
              <w:contextualSpacing w:val="0"/>
              <w:rPr>
                <w:lang w:val="nn-NO"/>
              </w:rPr>
            </w:pPr>
            <w:r w:rsidRPr="00C844FB">
              <w:rPr>
                <w:lang w:val="nn-NO"/>
              </w:rPr>
              <w:t xml:space="preserve">Samhandlingslege-stillinga i Sogn stod lenge utlyst utan reelle søkarar.    No fjerna frå budsjettet i samband med prosessen Helse Førde er i </w:t>
            </w:r>
            <w:proofErr w:type="spellStart"/>
            <w:r w:rsidRPr="00C844FB">
              <w:rPr>
                <w:lang w:val="nn-NO"/>
              </w:rPr>
              <w:t>vedr</w:t>
            </w:r>
            <w:proofErr w:type="spellEnd"/>
            <w:r w:rsidRPr="00C844FB">
              <w:rPr>
                <w:lang w:val="nn-NO"/>
              </w:rPr>
              <w:t xml:space="preserve"> økonomiske innsparingar</w:t>
            </w:r>
          </w:p>
          <w:p w14:paraId="1B4BBA00" w14:textId="0B4EBFCF" w:rsidR="001C5113" w:rsidRPr="00C844FB" w:rsidRDefault="00874A84" w:rsidP="001C5113">
            <w:pPr>
              <w:pStyle w:val="Listeavsnitt"/>
              <w:numPr>
                <w:ilvl w:val="0"/>
                <w:numId w:val="44"/>
              </w:numPr>
              <w:contextualSpacing w:val="0"/>
              <w:rPr>
                <w:lang w:val="nn-NO"/>
              </w:rPr>
            </w:pPr>
            <w:r w:rsidRPr="00C844FB">
              <w:rPr>
                <w:lang w:val="nn-NO"/>
              </w:rPr>
              <w:t>S</w:t>
            </w:r>
            <w:r w:rsidR="001C5113" w:rsidRPr="00C844FB">
              <w:rPr>
                <w:lang w:val="nn-NO"/>
              </w:rPr>
              <w:t xml:space="preserve">om samhandlingslege </w:t>
            </w:r>
            <w:r w:rsidRPr="00C844FB">
              <w:rPr>
                <w:lang w:val="nn-NO"/>
              </w:rPr>
              <w:t xml:space="preserve">har Svoen </w:t>
            </w:r>
            <w:r w:rsidR="001C5113" w:rsidRPr="00C844FB">
              <w:rPr>
                <w:lang w:val="nn-NO"/>
              </w:rPr>
              <w:t xml:space="preserve">engasjert seg i at Helse Førde har «sett i spel»  dei fleste av </w:t>
            </w:r>
            <w:proofErr w:type="spellStart"/>
            <w:r w:rsidR="001C5113" w:rsidRPr="00C844FB">
              <w:rPr>
                <w:lang w:val="nn-NO"/>
              </w:rPr>
              <w:t>helseforetaket</w:t>
            </w:r>
            <w:proofErr w:type="spellEnd"/>
            <w:r w:rsidR="001C5113" w:rsidRPr="00C844FB">
              <w:rPr>
                <w:lang w:val="nn-NO"/>
              </w:rPr>
              <w:t xml:space="preserve"> sine somatiske funksjonar ved Sunnfjord Medisinske Senter i Florø.    Eg har hatt ein eigen funksjon sidan 2014 i prosjektet «Samhandling under same tak»  </w:t>
            </w:r>
            <w:hyperlink r:id="rId12" w:history="1">
              <w:r w:rsidR="001C5113" w:rsidRPr="00C844FB">
                <w:rPr>
                  <w:rStyle w:val="Hyperkobling"/>
                  <w:lang w:val="nn-NO"/>
                </w:rPr>
                <w:t>Sunnfjord Medisinske Senter – Samhandling under same tak (sms-senteret.no)</w:t>
              </w:r>
            </w:hyperlink>
            <w:r w:rsidR="001C5113" w:rsidRPr="00C844FB">
              <w:rPr>
                <w:lang w:val="nn-NO"/>
              </w:rPr>
              <w:t xml:space="preserve">  Har levert eit innspel til Helse Førde kor </w:t>
            </w:r>
            <w:proofErr w:type="spellStart"/>
            <w:r w:rsidR="001C5113" w:rsidRPr="00C844FB">
              <w:rPr>
                <w:lang w:val="nn-NO"/>
              </w:rPr>
              <w:t>nedleggelse</w:t>
            </w:r>
            <w:proofErr w:type="spellEnd"/>
            <w:r w:rsidR="001C5113" w:rsidRPr="00C844FB">
              <w:rPr>
                <w:lang w:val="nn-NO"/>
              </w:rPr>
              <w:t xml:space="preserve"> </w:t>
            </w:r>
            <w:proofErr w:type="spellStart"/>
            <w:r w:rsidR="001C5113" w:rsidRPr="00C844FB">
              <w:rPr>
                <w:lang w:val="nn-NO"/>
              </w:rPr>
              <w:t>ifht</w:t>
            </w:r>
            <w:proofErr w:type="spellEnd"/>
            <w:r w:rsidR="001C5113" w:rsidRPr="00C844FB">
              <w:rPr>
                <w:lang w:val="nn-NO"/>
              </w:rPr>
              <w:t xml:space="preserve"> samhandling og pasienttilbod smerter mest, og kanskje også minst.  </w:t>
            </w:r>
          </w:p>
          <w:p w14:paraId="432B4181" w14:textId="77777777" w:rsidR="001C5113" w:rsidRPr="00C844FB" w:rsidRDefault="001C5113" w:rsidP="001C5113">
            <w:pPr>
              <w:pStyle w:val="Listeavsnitt"/>
              <w:numPr>
                <w:ilvl w:val="0"/>
                <w:numId w:val="44"/>
              </w:numPr>
              <w:contextualSpacing w:val="0"/>
              <w:rPr>
                <w:lang w:val="nn-NO"/>
              </w:rPr>
            </w:pPr>
            <w:r w:rsidRPr="00C844FB">
              <w:rPr>
                <w:lang w:val="nn-NO"/>
              </w:rPr>
              <w:t>Blant anna arbeid for tida kan nemnast  </w:t>
            </w:r>
          </w:p>
          <w:p w14:paraId="6D7CD1D8" w14:textId="77777777" w:rsidR="001C5113" w:rsidRDefault="001C5113" w:rsidP="001C5113">
            <w:pPr>
              <w:pStyle w:val="Listeavsnitt"/>
              <w:numPr>
                <w:ilvl w:val="1"/>
                <w:numId w:val="44"/>
              </w:numPr>
              <w:contextualSpacing w:val="0"/>
            </w:pPr>
            <w:r>
              <w:t xml:space="preserve">revisjon av analysepakker for forenkle valg av analyser for fastlegen for ulike tilstander – ledd i «gode valg» (samarbeid med </w:t>
            </w:r>
            <w:proofErr w:type="spellStart"/>
            <w:r>
              <w:t>lablegen</w:t>
            </w:r>
            <w:proofErr w:type="spellEnd"/>
            <w:proofErr w:type="gramStart"/>
            <w:r>
              <w:t>) ,</w:t>
            </w:r>
            <w:proofErr w:type="gramEnd"/>
            <w:r>
              <w:t xml:space="preserve">  </w:t>
            </w:r>
          </w:p>
          <w:p w14:paraId="688B3F75" w14:textId="77777777" w:rsidR="001C5113" w:rsidRDefault="001C5113" w:rsidP="001C5113">
            <w:pPr>
              <w:pStyle w:val="Listeavsnitt"/>
              <w:numPr>
                <w:ilvl w:val="1"/>
                <w:numId w:val="44"/>
              </w:numPr>
              <w:contextualSpacing w:val="0"/>
            </w:pPr>
            <w:r>
              <w:t xml:space="preserve">deltatt i utforminga av Samhandlingsdagen for Barn – Unge som </w:t>
            </w:r>
            <w:proofErr w:type="spellStart"/>
            <w:r>
              <w:t>arrangerast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på torsdag </w:t>
            </w:r>
          </w:p>
          <w:p w14:paraId="410E4C3D" w14:textId="77777777" w:rsidR="001C5113" w:rsidRDefault="001C5113" w:rsidP="001C5113">
            <w:pPr>
              <w:pStyle w:val="Listeavsnitt"/>
              <w:numPr>
                <w:ilvl w:val="1"/>
                <w:numId w:val="44"/>
              </w:numPr>
              <w:contextualSpacing w:val="0"/>
            </w:pPr>
            <w:r>
              <w:t xml:space="preserve">hatt </w:t>
            </w:r>
            <w:proofErr w:type="spellStart"/>
            <w:r>
              <w:t>eit</w:t>
            </w:r>
            <w:proofErr w:type="spellEnd"/>
            <w:r>
              <w:t xml:space="preserve"> viktig dialogmøte med psykiatrisk klinikk der blant anna tvang og FACT var tema.  </w:t>
            </w:r>
          </w:p>
          <w:p w14:paraId="7CACEE35" w14:textId="06E6C6E7" w:rsidR="001C5113" w:rsidRPr="00C844FB" w:rsidRDefault="001C5113" w:rsidP="00DC6571">
            <w:pPr>
              <w:pStyle w:val="Listeavsnitt"/>
              <w:numPr>
                <w:ilvl w:val="0"/>
                <w:numId w:val="44"/>
              </w:numPr>
              <w:contextualSpacing w:val="0"/>
            </w:pPr>
            <w:proofErr w:type="spellStart"/>
            <w:r>
              <w:t>Samhandlingslegane</w:t>
            </w:r>
            <w:proofErr w:type="spellEnd"/>
            <w:r>
              <w:t xml:space="preserve"> arbeider </w:t>
            </w:r>
            <w:proofErr w:type="spellStart"/>
            <w:r>
              <w:t>vidare</w:t>
            </w:r>
            <w:proofErr w:type="spellEnd"/>
            <w:r>
              <w:t xml:space="preserve"> med uforminska styrke – og </w:t>
            </w:r>
            <w:proofErr w:type="spellStart"/>
            <w:r>
              <w:t>belagar</w:t>
            </w:r>
            <w:proofErr w:type="spellEnd"/>
            <w:r>
              <w:t xml:space="preserve"> </w:t>
            </w:r>
            <w:r w:rsidR="00EF1C81">
              <w:t xml:space="preserve">seg på </w:t>
            </w:r>
            <w:proofErr w:type="spellStart"/>
            <w:r>
              <w:t>på</w:t>
            </w:r>
            <w:proofErr w:type="spellEnd"/>
            <w:r>
              <w:t xml:space="preserve"> at vi blir to og </w:t>
            </w:r>
            <w:proofErr w:type="spellStart"/>
            <w:r>
              <w:t>ikkje</w:t>
            </w:r>
            <w:proofErr w:type="spellEnd"/>
            <w:r>
              <w:t xml:space="preserve"> tre i framtida.  </w:t>
            </w:r>
          </w:p>
        </w:tc>
      </w:tr>
      <w:tr w:rsidR="00E67529" w:rsidRPr="00C844FB" w14:paraId="1015A4D1" w14:textId="77777777" w:rsidTr="00160C0C">
        <w:tc>
          <w:tcPr>
            <w:tcW w:w="877" w:type="dxa"/>
            <w:shd w:val="clear" w:color="auto" w:fill="auto"/>
          </w:tcPr>
          <w:p w14:paraId="2DE031FB" w14:textId="77777777" w:rsidR="00E67529" w:rsidRPr="007527D6" w:rsidRDefault="00E67529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32/23</w:t>
            </w:r>
          </w:p>
        </w:tc>
        <w:tc>
          <w:tcPr>
            <w:tcW w:w="8899" w:type="dxa"/>
            <w:shd w:val="clear" w:color="auto" w:fill="auto"/>
          </w:tcPr>
          <w:p w14:paraId="7D9A7016" w14:textId="3F30C9C9" w:rsidR="00221ADB" w:rsidRDefault="006E2215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Elin Sørbotten innleia til sak om o</w:t>
            </w:r>
            <w:r w:rsidR="00E67529">
              <w:rPr>
                <w:sz w:val="24"/>
                <w:szCs w:val="24"/>
                <w:lang w:val="nn-NO"/>
              </w:rPr>
              <w:t xml:space="preserve">ppfølging av sak 4/23 </w:t>
            </w:r>
            <w:r w:rsidR="002C773B">
              <w:rPr>
                <w:sz w:val="24"/>
                <w:szCs w:val="24"/>
                <w:lang w:val="nn-NO"/>
              </w:rPr>
              <w:t xml:space="preserve">med ein gjennomgang av saksutgreiinga. </w:t>
            </w:r>
            <w:r w:rsidR="00221ADB">
              <w:rPr>
                <w:sz w:val="24"/>
                <w:szCs w:val="24"/>
                <w:lang w:val="nn-NO"/>
              </w:rPr>
              <w:t>Møtedel</w:t>
            </w:r>
            <w:r w:rsidR="000C27FB">
              <w:rPr>
                <w:sz w:val="24"/>
                <w:szCs w:val="24"/>
                <w:lang w:val="nn-NO"/>
              </w:rPr>
              <w:t>takarane engasjerte seg i diskusjonen</w:t>
            </w:r>
            <w:r w:rsidR="009A2BC2">
              <w:rPr>
                <w:sz w:val="24"/>
                <w:szCs w:val="24"/>
                <w:lang w:val="nn-NO"/>
              </w:rPr>
              <w:t xml:space="preserve">.  </w:t>
            </w:r>
            <w:r w:rsidR="00583F96">
              <w:rPr>
                <w:sz w:val="24"/>
                <w:szCs w:val="24"/>
                <w:lang w:val="nn-NO"/>
              </w:rPr>
              <w:t xml:space="preserve">Leiar Kjørlaug oppsummerte </w:t>
            </w:r>
            <w:r w:rsidR="00246493">
              <w:rPr>
                <w:sz w:val="24"/>
                <w:szCs w:val="24"/>
                <w:lang w:val="nn-NO"/>
              </w:rPr>
              <w:t xml:space="preserve">frå diskusjonen om </w:t>
            </w:r>
            <w:r w:rsidR="00C92988">
              <w:rPr>
                <w:sz w:val="24"/>
                <w:szCs w:val="24"/>
                <w:lang w:val="nn-NO"/>
              </w:rPr>
              <w:t xml:space="preserve">korleis </w:t>
            </w:r>
            <w:r w:rsidR="00583F96">
              <w:rPr>
                <w:sz w:val="24"/>
                <w:szCs w:val="24"/>
                <w:lang w:val="nn-NO"/>
              </w:rPr>
              <w:t>ein kan lukkast i det overordna arbeidet</w:t>
            </w:r>
            <w:r w:rsidR="005E15A1">
              <w:rPr>
                <w:sz w:val="24"/>
                <w:szCs w:val="24"/>
                <w:lang w:val="nn-NO"/>
              </w:rPr>
              <w:t>.</w:t>
            </w:r>
            <w:r w:rsidR="00C92988">
              <w:rPr>
                <w:sz w:val="24"/>
                <w:szCs w:val="24"/>
                <w:lang w:val="nn-NO"/>
              </w:rPr>
              <w:t xml:space="preserve"> </w:t>
            </w:r>
            <w:r w:rsidR="00D15E23">
              <w:rPr>
                <w:sz w:val="24"/>
                <w:szCs w:val="24"/>
                <w:lang w:val="nn-NO"/>
              </w:rPr>
              <w:t>Han skisserte t</w:t>
            </w:r>
            <w:r w:rsidR="00C92988">
              <w:rPr>
                <w:sz w:val="24"/>
                <w:szCs w:val="24"/>
                <w:lang w:val="nn-NO"/>
              </w:rPr>
              <w:t xml:space="preserve">o retningar </w:t>
            </w:r>
            <w:r w:rsidR="00CC1DFF">
              <w:rPr>
                <w:sz w:val="24"/>
                <w:szCs w:val="24"/>
                <w:lang w:val="nn-NO"/>
              </w:rPr>
              <w:t>–</w:t>
            </w:r>
            <w:r w:rsidR="00C92988">
              <w:rPr>
                <w:sz w:val="24"/>
                <w:szCs w:val="24"/>
                <w:lang w:val="nn-NO"/>
              </w:rPr>
              <w:t xml:space="preserve"> </w:t>
            </w:r>
            <w:r w:rsidR="005B389C">
              <w:rPr>
                <w:sz w:val="24"/>
                <w:szCs w:val="24"/>
                <w:lang w:val="nn-NO"/>
              </w:rPr>
              <w:t xml:space="preserve">1) </w:t>
            </w:r>
            <w:r w:rsidR="00C92988">
              <w:rPr>
                <w:sz w:val="24"/>
                <w:szCs w:val="24"/>
                <w:lang w:val="nn-NO"/>
              </w:rPr>
              <w:t>forbetringsarbeid</w:t>
            </w:r>
            <w:r w:rsidR="00CC1DFF">
              <w:rPr>
                <w:sz w:val="24"/>
                <w:szCs w:val="24"/>
                <w:lang w:val="nn-NO"/>
              </w:rPr>
              <w:t xml:space="preserve"> – bruke desse erfaringane og ha fokus på samhandling.  </w:t>
            </w:r>
            <w:r w:rsidR="005B389C">
              <w:rPr>
                <w:sz w:val="24"/>
                <w:szCs w:val="24"/>
                <w:lang w:val="nn-NO"/>
              </w:rPr>
              <w:t xml:space="preserve">2) </w:t>
            </w:r>
            <w:proofErr w:type="spellStart"/>
            <w:r w:rsidR="00CC1DFF">
              <w:rPr>
                <w:sz w:val="24"/>
                <w:szCs w:val="24"/>
                <w:lang w:val="nn-NO"/>
              </w:rPr>
              <w:t>Benytte</w:t>
            </w:r>
            <w:proofErr w:type="spellEnd"/>
            <w:r w:rsidR="00CC1DFF">
              <w:rPr>
                <w:sz w:val="24"/>
                <w:szCs w:val="24"/>
                <w:lang w:val="nn-NO"/>
              </w:rPr>
              <w:t xml:space="preserve"> pågåande arbeid</w:t>
            </w:r>
            <w:r w:rsidR="005B389C">
              <w:rPr>
                <w:sz w:val="24"/>
                <w:szCs w:val="24"/>
                <w:lang w:val="nn-NO"/>
              </w:rPr>
              <w:t xml:space="preserve"> –</w:t>
            </w:r>
            <w:r w:rsidR="00D146F1">
              <w:rPr>
                <w:sz w:val="24"/>
                <w:szCs w:val="24"/>
                <w:lang w:val="nn-NO"/>
              </w:rPr>
              <w:t>, og</w:t>
            </w:r>
            <w:r w:rsidR="005B389C">
              <w:rPr>
                <w:sz w:val="24"/>
                <w:szCs w:val="24"/>
                <w:lang w:val="nn-NO"/>
              </w:rPr>
              <w:t xml:space="preserve"> sørge for at partnarane jobbar saman om desse.</w:t>
            </w:r>
          </w:p>
          <w:p w14:paraId="0C9BEE8A" w14:textId="77777777" w:rsidR="00221ADB" w:rsidRDefault="00221ADB" w:rsidP="00000851">
            <w:pPr>
              <w:rPr>
                <w:sz w:val="24"/>
                <w:szCs w:val="24"/>
                <w:lang w:val="nn-NO"/>
              </w:rPr>
            </w:pPr>
          </w:p>
          <w:p w14:paraId="5D61E7A6" w14:textId="28CAF168" w:rsidR="00E67529" w:rsidRDefault="00E5094F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For å komme vidare i </w:t>
            </w:r>
            <w:r w:rsidR="00711D52">
              <w:rPr>
                <w:sz w:val="24"/>
                <w:szCs w:val="24"/>
                <w:lang w:val="nn-NO"/>
              </w:rPr>
              <w:t xml:space="preserve">arbeidet med </w:t>
            </w:r>
            <w:r w:rsidR="00E67529">
              <w:rPr>
                <w:sz w:val="24"/>
                <w:szCs w:val="24"/>
                <w:lang w:val="nn-NO"/>
              </w:rPr>
              <w:t>oppnemning av arbeidsgrupper for fire prioriterte satsingsområde</w:t>
            </w:r>
            <w:r w:rsidR="00405C19">
              <w:rPr>
                <w:sz w:val="24"/>
                <w:szCs w:val="24"/>
                <w:lang w:val="nn-NO"/>
              </w:rPr>
              <w:t xml:space="preserve"> vart det gjort fylgjande vedtak:</w:t>
            </w:r>
          </w:p>
          <w:p w14:paraId="2D4C749C" w14:textId="77777777" w:rsidR="00BE1902" w:rsidRPr="00C844FB" w:rsidRDefault="00BE1902" w:rsidP="00DE4ED0">
            <w:pPr>
              <w:rPr>
                <w:i/>
                <w:iCs/>
                <w:sz w:val="22"/>
                <w:szCs w:val="22"/>
                <w:lang w:val="nn-NO"/>
              </w:rPr>
            </w:pPr>
          </w:p>
          <w:p w14:paraId="036B4B22" w14:textId="012B00B0" w:rsidR="003E1667" w:rsidRPr="00C844FB" w:rsidRDefault="00DE4ED0" w:rsidP="000C32B3">
            <w:pPr>
              <w:rPr>
                <w:i/>
                <w:iCs/>
                <w:sz w:val="22"/>
                <w:szCs w:val="22"/>
                <w:lang w:val="nn-NO"/>
              </w:rPr>
            </w:pPr>
            <w:r w:rsidRPr="00C844FB">
              <w:rPr>
                <w:i/>
                <w:iCs/>
                <w:sz w:val="22"/>
                <w:szCs w:val="22"/>
                <w:lang w:val="nn-NO"/>
              </w:rPr>
              <w:t xml:space="preserve">Fagleg samarbeidsutval ber om at det vert nedsett ei arbeidsgruppe med representantar frå Helse Førde og kommunane som </w:t>
            </w:r>
            <w:proofErr w:type="spellStart"/>
            <w:r w:rsidRPr="00C844FB">
              <w:rPr>
                <w:i/>
                <w:iCs/>
                <w:sz w:val="22"/>
                <w:szCs w:val="22"/>
                <w:lang w:val="nn-NO"/>
              </w:rPr>
              <w:t>ivaretek</w:t>
            </w:r>
            <w:proofErr w:type="spellEnd"/>
            <w:r w:rsidRPr="00C844FB">
              <w:rPr>
                <w:i/>
                <w:iCs/>
                <w:sz w:val="22"/>
                <w:szCs w:val="22"/>
                <w:lang w:val="nn-NO"/>
              </w:rPr>
              <w:t xml:space="preserve"> innspela frå erfaringskonferansen 2023, og tek sikte på å jobbe ut eit felles funksjonskartleggingsverktøy for pasientgruppa skrøpelege eldre mellom partnarane</w:t>
            </w:r>
            <w:r w:rsidR="00455036" w:rsidRPr="00C844FB">
              <w:rPr>
                <w:i/>
                <w:iCs/>
                <w:sz w:val="22"/>
                <w:szCs w:val="22"/>
                <w:lang w:val="nn-NO"/>
              </w:rPr>
              <w:t>.</w:t>
            </w:r>
            <w:r w:rsidRPr="00C844FB">
              <w:rPr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0C32B3" w:rsidRPr="00C844FB">
              <w:rPr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854EA2">
              <w:rPr>
                <w:sz w:val="24"/>
                <w:szCs w:val="24"/>
                <w:lang w:val="nn-NO"/>
              </w:rPr>
              <w:t xml:space="preserve">Framlegg til skriftleg mandat vert </w:t>
            </w:r>
            <w:r w:rsidR="00C844FB">
              <w:rPr>
                <w:sz w:val="24"/>
                <w:szCs w:val="24"/>
                <w:lang w:val="nn-NO"/>
              </w:rPr>
              <w:t xml:space="preserve">utarbeidd av sekretariatet og </w:t>
            </w:r>
            <w:r w:rsidR="00854EA2">
              <w:rPr>
                <w:sz w:val="24"/>
                <w:szCs w:val="24"/>
                <w:lang w:val="nn-NO"/>
              </w:rPr>
              <w:t>send</w:t>
            </w:r>
            <w:r w:rsidR="00C844FB">
              <w:rPr>
                <w:sz w:val="24"/>
                <w:szCs w:val="24"/>
                <w:lang w:val="nn-NO"/>
              </w:rPr>
              <w:t>t</w:t>
            </w:r>
            <w:r w:rsidR="00854EA2">
              <w:rPr>
                <w:sz w:val="24"/>
                <w:szCs w:val="24"/>
                <w:lang w:val="nn-NO"/>
              </w:rPr>
              <w:t xml:space="preserve"> til </w:t>
            </w:r>
            <w:r w:rsidR="00C844FB">
              <w:rPr>
                <w:sz w:val="24"/>
                <w:szCs w:val="24"/>
                <w:lang w:val="nn-NO"/>
              </w:rPr>
              <w:t xml:space="preserve">medlemmene i FSU </w:t>
            </w:r>
            <w:r w:rsidR="00854EA2">
              <w:rPr>
                <w:sz w:val="24"/>
                <w:szCs w:val="24"/>
                <w:lang w:val="nn-NO"/>
              </w:rPr>
              <w:t>for godkjenning før neste møte</w:t>
            </w:r>
            <w:r w:rsidR="00C844FB">
              <w:rPr>
                <w:sz w:val="24"/>
                <w:szCs w:val="24"/>
                <w:lang w:val="nn-NO"/>
              </w:rPr>
              <w:t>.</w:t>
            </w:r>
            <w:r w:rsidR="002C3F27">
              <w:rPr>
                <w:sz w:val="24"/>
                <w:szCs w:val="24"/>
                <w:lang w:val="nn-NO"/>
              </w:rPr>
              <w:t>.</w:t>
            </w:r>
          </w:p>
          <w:p w14:paraId="70E92719" w14:textId="77777777" w:rsidR="003E1667" w:rsidRPr="00C844FB" w:rsidRDefault="003E1667" w:rsidP="000C32B3">
            <w:pPr>
              <w:rPr>
                <w:i/>
                <w:iCs/>
                <w:sz w:val="22"/>
                <w:szCs w:val="22"/>
                <w:lang w:val="nn-NO"/>
              </w:rPr>
            </w:pPr>
          </w:p>
          <w:p w14:paraId="3FACE21F" w14:textId="77777777" w:rsidR="00044D11" w:rsidRPr="00C844FB" w:rsidRDefault="00044D11" w:rsidP="000C32B3">
            <w:pPr>
              <w:rPr>
                <w:i/>
                <w:iCs/>
                <w:sz w:val="22"/>
                <w:szCs w:val="22"/>
                <w:lang w:val="nn-NO"/>
              </w:rPr>
            </w:pPr>
          </w:p>
          <w:p w14:paraId="45ACF0D8" w14:textId="77777777" w:rsidR="00044D11" w:rsidRPr="00C844FB" w:rsidRDefault="00044D11" w:rsidP="000C32B3">
            <w:pPr>
              <w:rPr>
                <w:i/>
                <w:iCs/>
                <w:sz w:val="22"/>
                <w:szCs w:val="22"/>
                <w:lang w:val="nn-NO"/>
              </w:rPr>
            </w:pPr>
          </w:p>
          <w:p w14:paraId="25A88F86" w14:textId="77777777" w:rsidR="00044D11" w:rsidRPr="00C844FB" w:rsidRDefault="00044D11" w:rsidP="000C32B3">
            <w:pPr>
              <w:rPr>
                <w:i/>
                <w:iCs/>
                <w:sz w:val="22"/>
                <w:szCs w:val="22"/>
                <w:lang w:val="nn-NO"/>
              </w:rPr>
            </w:pPr>
          </w:p>
          <w:p w14:paraId="0BA190A6" w14:textId="77777777" w:rsidR="00044D11" w:rsidRPr="00C844FB" w:rsidRDefault="00044D11" w:rsidP="000C32B3">
            <w:pPr>
              <w:rPr>
                <w:i/>
                <w:iCs/>
                <w:sz w:val="22"/>
                <w:szCs w:val="22"/>
                <w:lang w:val="nn-NO"/>
              </w:rPr>
            </w:pPr>
          </w:p>
          <w:p w14:paraId="4D85B5DE" w14:textId="7263EBE3" w:rsidR="006D6BF8" w:rsidRDefault="00C844FB" w:rsidP="00C844FB">
            <w:pPr>
              <w:rPr>
                <w:sz w:val="24"/>
                <w:szCs w:val="24"/>
                <w:lang w:val="nn-NO"/>
              </w:rPr>
            </w:pPr>
            <w:r w:rsidRPr="00C844FB">
              <w:rPr>
                <w:i/>
                <w:iCs/>
                <w:sz w:val="22"/>
                <w:szCs w:val="22"/>
                <w:lang w:val="nn-NO"/>
              </w:rPr>
              <w:t>Fagleg samarbeidsutval ber om at det vert nedsett ei arbeidsgruppe med representantar frå Helse Førde og kommunane som</w:t>
            </w:r>
            <w:r w:rsidRPr="00C844FB" w:rsidDel="00C844FB">
              <w:rPr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DE4ED0" w:rsidRPr="00C844FB">
              <w:rPr>
                <w:i/>
                <w:iCs/>
                <w:sz w:val="22"/>
                <w:szCs w:val="22"/>
                <w:lang w:val="nn-NO"/>
              </w:rPr>
              <w:t xml:space="preserve">startar arbeidet med å </w:t>
            </w:r>
            <w:r w:rsidR="00593EE1">
              <w:rPr>
                <w:i/>
                <w:iCs/>
                <w:sz w:val="22"/>
                <w:szCs w:val="22"/>
                <w:lang w:val="nn-NO"/>
              </w:rPr>
              <w:t xml:space="preserve">utarbeide samhandlingsrutinar knytt til utredning av ADHD hos barn og unge. </w:t>
            </w:r>
            <w:r w:rsidR="00857096">
              <w:rPr>
                <w:sz w:val="24"/>
                <w:szCs w:val="24"/>
                <w:lang w:val="nn-NO"/>
              </w:rPr>
              <w:t>Toril og Anita utarbeider forslag til mandat for arbeidsgruppa</w:t>
            </w:r>
            <w:r w:rsidR="00BA365A">
              <w:rPr>
                <w:sz w:val="24"/>
                <w:szCs w:val="24"/>
                <w:lang w:val="nn-NO"/>
              </w:rPr>
              <w:t xml:space="preserve"> – utkastet vert å sende til Dagrun Kyrkjebø.</w:t>
            </w:r>
          </w:p>
          <w:p w14:paraId="0CEA3591" w14:textId="3005A6AF" w:rsidR="006D6BF8" w:rsidRPr="00463ED5" w:rsidRDefault="006D6BF8" w:rsidP="000C32B3">
            <w:pPr>
              <w:rPr>
                <w:sz w:val="24"/>
                <w:szCs w:val="24"/>
                <w:lang w:val="nn-NO"/>
              </w:rPr>
            </w:pPr>
          </w:p>
        </w:tc>
      </w:tr>
      <w:tr w:rsidR="00E67529" w:rsidRPr="00C844FB" w14:paraId="1A776EC4" w14:textId="77777777" w:rsidTr="00160C0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E362" w14:textId="77777777" w:rsidR="00E67529" w:rsidRPr="007527D6" w:rsidRDefault="00E67529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33/23</w:t>
            </w:r>
          </w:p>
        </w:tc>
        <w:tc>
          <w:tcPr>
            <w:tcW w:w="8899" w:type="dxa"/>
            <w:shd w:val="clear" w:color="auto" w:fill="auto"/>
          </w:tcPr>
          <w:p w14:paraId="092CE5C5" w14:textId="4309D27D" w:rsidR="00E67529" w:rsidRPr="0032554E" w:rsidRDefault="000D1F18" w:rsidP="00000851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Leiar Kjørlaug innleia i saka om v</w:t>
            </w:r>
            <w:r w:rsidR="00E67529">
              <w:rPr>
                <w:sz w:val="24"/>
                <w:szCs w:val="24"/>
                <w:lang w:val="nn-NO"/>
              </w:rPr>
              <w:t>al av ny leiar for neste periode</w:t>
            </w:r>
            <w:r>
              <w:rPr>
                <w:sz w:val="24"/>
                <w:szCs w:val="24"/>
                <w:lang w:val="nn-NO"/>
              </w:rPr>
              <w:t xml:space="preserve">.  </w:t>
            </w:r>
            <w:r w:rsidR="00560B38">
              <w:rPr>
                <w:sz w:val="24"/>
                <w:szCs w:val="24"/>
                <w:lang w:val="nn-NO"/>
              </w:rPr>
              <w:t xml:space="preserve">Det vert presentert framlegg om at </w:t>
            </w:r>
            <w:r w:rsidR="003B20AB">
              <w:rPr>
                <w:sz w:val="24"/>
                <w:szCs w:val="24"/>
                <w:lang w:val="nn-NO"/>
              </w:rPr>
              <w:t>Barbro Longva</w:t>
            </w:r>
            <w:r w:rsidR="00560B38">
              <w:rPr>
                <w:sz w:val="24"/>
                <w:szCs w:val="24"/>
                <w:lang w:val="nn-NO"/>
              </w:rPr>
              <w:t xml:space="preserve"> vert ny leiar.  </w:t>
            </w:r>
            <w:r w:rsidR="00C844FB">
              <w:rPr>
                <w:sz w:val="24"/>
                <w:szCs w:val="24"/>
                <w:lang w:val="nn-NO"/>
              </w:rPr>
              <w:t>Longva vart s</w:t>
            </w:r>
            <w:r w:rsidR="00560B38">
              <w:rPr>
                <w:sz w:val="24"/>
                <w:szCs w:val="24"/>
                <w:lang w:val="nn-NO"/>
              </w:rPr>
              <w:t>amrøystes</w:t>
            </w:r>
            <w:r w:rsidR="00C844FB">
              <w:rPr>
                <w:sz w:val="24"/>
                <w:szCs w:val="24"/>
                <w:lang w:val="nn-NO"/>
              </w:rPr>
              <w:t xml:space="preserve"> valt som leiar av FSU for perioden 2024 -2025</w:t>
            </w:r>
            <w:r w:rsidR="00560B38">
              <w:rPr>
                <w:sz w:val="24"/>
                <w:szCs w:val="24"/>
                <w:lang w:val="nn-NO"/>
              </w:rPr>
              <w:t>.</w:t>
            </w:r>
          </w:p>
        </w:tc>
      </w:tr>
      <w:tr w:rsidR="00E67529" w:rsidRPr="00C844FB" w14:paraId="7234D5FB" w14:textId="77777777" w:rsidTr="00160C0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1D05" w14:textId="77777777" w:rsidR="00E67529" w:rsidRDefault="00E67529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34/23</w:t>
            </w:r>
          </w:p>
        </w:tc>
        <w:tc>
          <w:tcPr>
            <w:tcW w:w="8899" w:type="dxa"/>
            <w:shd w:val="clear" w:color="auto" w:fill="auto"/>
          </w:tcPr>
          <w:p w14:paraId="73688B01" w14:textId="56C57A9C" w:rsidR="00E67529" w:rsidRPr="00C844FB" w:rsidRDefault="009008AC" w:rsidP="00000851">
            <w:pPr>
              <w:rPr>
                <w:sz w:val="24"/>
                <w:szCs w:val="24"/>
                <w:lang w:val="nn-NO" w:eastAsia="en-US"/>
              </w:rPr>
            </w:pPr>
            <w:r w:rsidRPr="00C844FB">
              <w:rPr>
                <w:sz w:val="24"/>
                <w:szCs w:val="24"/>
                <w:lang w:val="nn-NO" w:eastAsia="en-US"/>
              </w:rPr>
              <w:t>Framlegg til å</w:t>
            </w:r>
            <w:r w:rsidR="00E67529" w:rsidRPr="00C844FB">
              <w:rPr>
                <w:sz w:val="24"/>
                <w:szCs w:val="24"/>
                <w:lang w:val="nn-NO" w:eastAsia="en-US"/>
              </w:rPr>
              <w:t>rshjul med aktuelle møtedatoar for 2024</w:t>
            </w:r>
            <w:r w:rsidR="00F25CD5" w:rsidRPr="00C844FB">
              <w:rPr>
                <w:sz w:val="24"/>
                <w:szCs w:val="24"/>
                <w:lang w:val="nn-NO" w:eastAsia="en-US"/>
              </w:rPr>
              <w:t xml:space="preserve"> vart presentert av Dagrun Kyrkjebø.</w:t>
            </w:r>
            <w:r w:rsidR="001925DA" w:rsidRPr="00C844FB">
              <w:rPr>
                <w:sz w:val="24"/>
                <w:szCs w:val="24"/>
                <w:lang w:val="nn-NO" w:eastAsia="en-US"/>
              </w:rPr>
              <w:t xml:space="preserve">  </w:t>
            </w:r>
          </w:p>
          <w:p w14:paraId="5F17C351" w14:textId="77777777" w:rsidR="00CB4159" w:rsidRPr="00C844FB" w:rsidRDefault="00CB4159" w:rsidP="00CB4159">
            <w:pPr>
              <w:rPr>
                <w:lang w:val="nn-NO"/>
              </w:rPr>
            </w:pPr>
          </w:p>
          <w:tbl>
            <w:tblPr>
              <w:tblStyle w:val="Rutenettabell5mrkuthevingsfarge1"/>
              <w:tblW w:w="0" w:type="auto"/>
              <w:tblLook w:val="04A0" w:firstRow="1" w:lastRow="0" w:firstColumn="1" w:lastColumn="0" w:noHBand="0" w:noVBand="1"/>
            </w:tblPr>
            <w:tblGrid>
              <w:gridCol w:w="4212"/>
              <w:gridCol w:w="1134"/>
              <w:gridCol w:w="1079"/>
              <w:gridCol w:w="1895"/>
            </w:tblGrid>
            <w:tr w:rsidR="00CB4159" w:rsidRPr="00C844FB" w14:paraId="5DA80039" w14:textId="77777777" w:rsidTr="00867D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20" w:type="dxa"/>
                  <w:gridSpan w:val="4"/>
                </w:tcPr>
                <w:p w14:paraId="2DACEA5F" w14:textId="77777777" w:rsidR="00CB4159" w:rsidRPr="00C844FB" w:rsidRDefault="00CB4159" w:rsidP="00CB4159">
                  <w:pPr>
                    <w:jc w:val="center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Møteplan Sogn og Fjordane helsefellesskap 2024</w:t>
                  </w:r>
                </w:p>
              </w:tc>
            </w:tr>
            <w:tr w:rsidR="00CB4159" w:rsidRPr="00C844FB" w14:paraId="5A687073" w14:textId="77777777" w:rsidTr="00867D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2" w:type="dxa"/>
                </w:tcPr>
                <w:p w14:paraId="111D7003" w14:textId="77777777" w:rsidR="00CB4159" w:rsidRPr="00C844FB" w:rsidRDefault="00CB4159" w:rsidP="00CB4159">
                  <w:pPr>
                    <w:rPr>
                      <w:color w:val="auto"/>
                      <w:lang w:val="nn-NO"/>
                    </w:rPr>
                  </w:pPr>
                  <w:r w:rsidRPr="00C844FB">
                    <w:rPr>
                      <w:color w:val="auto"/>
                      <w:lang w:val="nn-NO"/>
                    </w:rPr>
                    <w:t>Arrangør/møtestad</w:t>
                  </w:r>
                </w:p>
              </w:tc>
              <w:tc>
                <w:tcPr>
                  <w:tcW w:w="1134" w:type="dxa"/>
                </w:tcPr>
                <w:p w14:paraId="315EECBF" w14:textId="77777777" w:rsidR="00CB4159" w:rsidRPr="00C844FB" w:rsidRDefault="00CB4159" w:rsidP="00CB41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lang w:val="nn-NO"/>
                    </w:rPr>
                  </w:pPr>
                  <w:r w:rsidRPr="00C844FB">
                    <w:rPr>
                      <w:b/>
                      <w:bCs/>
                      <w:lang w:val="nn-NO"/>
                    </w:rPr>
                    <w:t>FSU</w:t>
                  </w:r>
                </w:p>
              </w:tc>
              <w:tc>
                <w:tcPr>
                  <w:tcW w:w="1079" w:type="dxa"/>
                </w:tcPr>
                <w:p w14:paraId="21AD2412" w14:textId="77777777" w:rsidR="00CB4159" w:rsidRPr="00C844FB" w:rsidRDefault="00CB4159" w:rsidP="00CB41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lang w:val="nn-NO"/>
                    </w:rPr>
                  </w:pPr>
                  <w:r w:rsidRPr="00C844FB">
                    <w:rPr>
                      <w:b/>
                      <w:bCs/>
                      <w:lang w:val="nn-NO"/>
                    </w:rPr>
                    <w:t>SSU</w:t>
                  </w:r>
                </w:p>
              </w:tc>
              <w:tc>
                <w:tcPr>
                  <w:tcW w:w="1895" w:type="dxa"/>
                </w:tcPr>
                <w:p w14:paraId="0A4D815D" w14:textId="77777777" w:rsidR="00CB4159" w:rsidRPr="00C844FB" w:rsidRDefault="00CB4159" w:rsidP="00CB41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lang w:val="nn-NO"/>
                    </w:rPr>
                  </w:pPr>
                  <w:r w:rsidRPr="00C844FB">
                    <w:rPr>
                      <w:b/>
                      <w:bCs/>
                      <w:lang w:val="nn-NO"/>
                    </w:rPr>
                    <w:t>Partnarskapsmøte</w:t>
                  </w:r>
                </w:p>
              </w:tc>
            </w:tr>
            <w:tr w:rsidR="00CB4159" w:rsidRPr="00C844FB" w14:paraId="2F19958E" w14:textId="77777777" w:rsidTr="00867D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2" w:type="dxa"/>
                </w:tcPr>
                <w:p w14:paraId="73AED74C" w14:textId="77777777" w:rsidR="00CB4159" w:rsidRPr="00C844FB" w:rsidRDefault="00CB4159" w:rsidP="00CB4159">
                  <w:pPr>
                    <w:rPr>
                      <w:color w:val="auto"/>
                      <w:lang w:val="nn-NO"/>
                    </w:rPr>
                  </w:pPr>
                  <w:r w:rsidRPr="00C844FB">
                    <w:rPr>
                      <w:color w:val="auto"/>
                      <w:lang w:val="nn-NO"/>
                    </w:rPr>
                    <w:t>Scandic Sunnfjord hotell, Førde</w:t>
                  </w:r>
                </w:p>
              </w:tc>
              <w:tc>
                <w:tcPr>
                  <w:tcW w:w="1134" w:type="dxa"/>
                </w:tcPr>
                <w:p w14:paraId="1586718D" w14:textId="77777777" w:rsidR="00CB4159" w:rsidRPr="00C844FB" w:rsidRDefault="00CB4159" w:rsidP="00CB41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n-NO"/>
                    </w:rPr>
                  </w:pPr>
                </w:p>
              </w:tc>
              <w:tc>
                <w:tcPr>
                  <w:tcW w:w="1079" w:type="dxa"/>
                </w:tcPr>
                <w:p w14:paraId="61BEFA46" w14:textId="77777777" w:rsidR="00CB4159" w:rsidRPr="00C844FB" w:rsidRDefault="00CB4159" w:rsidP="00CB41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n-NO"/>
                    </w:rPr>
                  </w:pPr>
                </w:p>
              </w:tc>
              <w:tc>
                <w:tcPr>
                  <w:tcW w:w="1895" w:type="dxa"/>
                </w:tcPr>
                <w:p w14:paraId="76943747" w14:textId="77777777" w:rsidR="00CB4159" w:rsidRPr="00C844FB" w:rsidRDefault="00CB4159" w:rsidP="00CB41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03.04.24 (Førde)</w:t>
                  </w:r>
                </w:p>
              </w:tc>
            </w:tr>
            <w:tr w:rsidR="00CB4159" w:rsidRPr="00C844FB" w14:paraId="7D75543C" w14:textId="77777777" w:rsidTr="00867D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2" w:type="dxa"/>
                </w:tcPr>
                <w:p w14:paraId="038B3EAF" w14:textId="77777777" w:rsidR="00CB4159" w:rsidRPr="00C844FB" w:rsidRDefault="00CB4159" w:rsidP="00CB4159">
                  <w:pPr>
                    <w:rPr>
                      <w:color w:val="auto"/>
                      <w:lang w:val="nn-NO"/>
                    </w:rPr>
                  </w:pPr>
                  <w:r w:rsidRPr="00C844FB">
                    <w:rPr>
                      <w:color w:val="auto"/>
                      <w:lang w:val="nn-NO"/>
                    </w:rPr>
                    <w:t>Kommunane</w:t>
                  </w:r>
                </w:p>
              </w:tc>
              <w:tc>
                <w:tcPr>
                  <w:tcW w:w="1134" w:type="dxa"/>
                </w:tcPr>
                <w:p w14:paraId="0FF067BD" w14:textId="77777777" w:rsidR="00CB4159" w:rsidRPr="00C844FB" w:rsidRDefault="00CB4159" w:rsidP="00CB41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15.02.24</w:t>
                  </w:r>
                </w:p>
              </w:tc>
              <w:tc>
                <w:tcPr>
                  <w:tcW w:w="1079" w:type="dxa"/>
                </w:tcPr>
                <w:p w14:paraId="14C87EED" w14:textId="77777777" w:rsidR="00CB4159" w:rsidRPr="00C844FB" w:rsidRDefault="00CB4159" w:rsidP="00CB41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29.02.24</w:t>
                  </w:r>
                </w:p>
              </w:tc>
              <w:tc>
                <w:tcPr>
                  <w:tcW w:w="1895" w:type="dxa"/>
                </w:tcPr>
                <w:p w14:paraId="6ABA0597" w14:textId="77777777" w:rsidR="00CB4159" w:rsidRPr="00C844FB" w:rsidRDefault="00CB4159" w:rsidP="00CB41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n-NO"/>
                    </w:rPr>
                  </w:pPr>
                </w:p>
              </w:tc>
            </w:tr>
            <w:tr w:rsidR="00CB4159" w:rsidRPr="00C844FB" w14:paraId="09154BDF" w14:textId="77777777" w:rsidTr="00867D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2" w:type="dxa"/>
                </w:tcPr>
                <w:p w14:paraId="192D6E98" w14:textId="77777777" w:rsidR="00CB4159" w:rsidRPr="00C844FB" w:rsidRDefault="00CB4159" w:rsidP="00CB4159">
                  <w:pPr>
                    <w:rPr>
                      <w:color w:val="auto"/>
                      <w:lang w:val="nn-NO"/>
                    </w:rPr>
                  </w:pPr>
                  <w:r w:rsidRPr="00C844FB">
                    <w:rPr>
                      <w:color w:val="auto"/>
                      <w:lang w:val="nn-NO"/>
                    </w:rPr>
                    <w:t>Helse Førde</w:t>
                  </w:r>
                </w:p>
              </w:tc>
              <w:tc>
                <w:tcPr>
                  <w:tcW w:w="1134" w:type="dxa"/>
                </w:tcPr>
                <w:p w14:paraId="7EF88D2A" w14:textId="77777777" w:rsidR="00CB4159" w:rsidRPr="00C844FB" w:rsidRDefault="00CB4159" w:rsidP="00CB41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16.05.24</w:t>
                  </w:r>
                </w:p>
              </w:tc>
              <w:tc>
                <w:tcPr>
                  <w:tcW w:w="1079" w:type="dxa"/>
                </w:tcPr>
                <w:p w14:paraId="204C7D32" w14:textId="77777777" w:rsidR="00CB4159" w:rsidRPr="00C844FB" w:rsidRDefault="00CB4159" w:rsidP="00CB41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30.05.24</w:t>
                  </w:r>
                </w:p>
              </w:tc>
              <w:tc>
                <w:tcPr>
                  <w:tcW w:w="1895" w:type="dxa"/>
                </w:tcPr>
                <w:p w14:paraId="316BA13C" w14:textId="77777777" w:rsidR="00CB4159" w:rsidRPr="00C844FB" w:rsidRDefault="00CB4159" w:rsidP="00CB41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n-NO"/>
                    </w:rPr>
                  </w:pPr>
                </w:p>
              </w:tc>
            </w:tr>
            <w:tr w:rsidR="00CB4159" w:rsidRPr="00C844FB" w14:paraId="43506FDB" w14:textId="77777777" w:rsidTr="00867D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2" w:type="dxa"/>
                </w:tcPr>
                <w:p w14:paraId="110C7205" w14:textId="77777777" w:rsidR="00CB4159" w:rsidRPr="00C844FB" w:rsidRDefault="00CB4159" w:rsidP="00CB4159">
                  <w:pPr>
                    <w:rPr>
                      <w:color w:val="auto"/>
                      <w:lang w:val="nn-NO"/>
                    </w:rPr>
                  </w:pPr>
                  <w:r w:rsidRPr="00C844FB">
                    <w:rPr>
                      <w:color w:val="auto"/>
                      <w:lang w:val="nn-NO"/>
                    </w:rPr>
                    <w:t>Kommunane</w:t>
                  </w:r>
                </w:p>
              </w:tc>
              <w:tc>
                <w:tcPr>
                  <w:tcW w:w="1134" w:type="dxa"/>
                </w:tcPr>
                <w:p w14:paraId="257EF2A6" w14:textId="77777777" w:rsidR="00CB4159" w:rsidRPr="00C844FB" w:rsidRDefault="00CB4159" w:rsidP="00CB41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05.09.24</w:t>
                  </w:r>
                </w:p>
              </w:tc>
              <w:tc>
                <w:tcPr>
                  <w:tcW w:w="1079" w:type="dxa"/>
                </w:tcPr>
                <w:p w14:paraId="122F9310" w14:textId="77777777" w:rsidR="00CB4159" w:rsidRPr="00C844FB" w:rsidRDefault="00CB4159" w:rsidP="00CB41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03.10.24</w:t>
                  </w:r>
                </w:p>
              </w:tc>
              <w:tc>
                <w:tcPr>
                  <w:tcW w:w="1895" w:type="dxa"/>
                </w:tcPr>
                <w:p w14:paraId="46298E99" w14:textId="77777777" w:rsidR="00CB4159" w:rsidRPr="00C844FB" w:rsidRDefault="00CB4159" w:rsidP="00CB41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n-NO"/>
                    </w:rPr>
                  </w:pPr>
                </w:p>
              </w:tc>
            </w:tr>
            <w:tr w:rsidR="00CB4159" w:rsidRPr="00C844FB" w14:paraId="1F5076DE" w14:textId="77777777" w:rsidTr="00867D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12" w:type="dxa"/>
                </w:tcPr>
                <w:p w14:paraId="7FDFEA17" w14:textId="77777777" w:rsidR="00CB4159" w:rsidRPr="00C844FB" w:rsidRDefault="00CB4159" w:rsidP="00CB4159">
                  <w:pPr>
                    <w:rPr>
                      <w:color w:val="auto"/>
                      <w:lang w:val="nn-NO"/>
                    </w:rPr>
                  </w:pPr>
                  <w:r w:rsidRPr="00C844FB">
                    <w:rPr>
                      <w:color w:val="auto"/>
                      <w:lang w:val="nn-NO"/>
                    </w:rPr>
                    <w:t>Helse Førde</w:t>
                  </w:r>
                </w:p>
              </w:tc>
              <w:tc>
                <w:tcPr>
                  <w:tcW w:w="1134" w:type="dxa"/>
                </w:tcPr>
                <w:p w14:paraId="4C2463C6" w14:textId="77777777" w:rsidR="00CB4159" w:rsidRPr="00C844FB" w:rsidRDefault="00CB4159" w:rsidP="00CB41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07.11.24</w:t>
                  </w:r>
                </w:p>
              </w:tc>
              <w:tc>
                <w:tcPr>
                  <w:tcW w:w="1079" w:type="dxa"/>
                </w:tcPr>
                <w:p w14:paraId="2B1480AB" w14:textId="77777777" w:rsidR="00CB4159" w:rsidRPr="00C844FB" w:rsidRDefault="00CB4159" w:rsidP="00CB41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n-NO"/>
                    </w:rPr>
                  </w:pPr>
                  <w:r w:rsidRPr="00C844FB">
                    <w:rPr>
                      <w:lang w:val="nn-NO"/>
                    </w:rPr>
                    <w:t>05.12.24</w:t>
                  </w:r>
                </w:p>
              </w:tc>
              <w:tc>
                <w:tcPr>
                  <w:tcW w:w="1895" w:type="dxa"/>
                </w:tcPr>
                <w:p w14:paraId="4C98DC83" w14:textId="77777777" w:rsidR="00CB4159" w:rsidRPr="00C844FB" w:rsidRDefault="00CB4159" w:rsidP="00CB41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n-NO"/>
                    </w:rPr>
                  </w:pPr>
                </w:p>
              </w:tc>
            </w:tr>
          </w:tbl>
          <w:p w14:paraId="6CECDDFD" w14:textId="77777777" w:rsidR="00CB4159" w:rsidRPr="00C844FB" w:rsidRDefault="00CB4159" w:rsidP="00CB4159">
            <w:pPr>
              <w:rPr>
                <w:lang w:val="nn-NO"/>
              </w:rPr>
            </w:pPr>
          </w:p>
          <w:p w14:paraId="560D2DB7" w14:textId="77777777" w:rsidR="00CB4159" w:rsidRPr="00C844FB" w:rsidRDefault="00CB4159" w:rsidP="00CB4159">
            <w:pPr>
              <w:rPr>
                <w:lang w:val="nn-NO"/>
              </w:rPr>
            </w:pPr>
          </w:p>
          <w:p w14:paraId="529FBA98" w14:textId="77777777" w:rsidR="00CB4159" w:rsidRPr="00C844FB" w:rsidRDefault="00CB4159" w:rsidP="00CB4159">
            <w:pPr>
              <w:rPr>
                <w:lang w:val="nn-NO"/>
              </w:rPr>
            </w:pPr>
            <w:r w:rsidRPr="00C844FB">
              <w:rPr>
                <w:lang w:val="nn-NO"/>
              </w:rPr>
              <w:t>Samhandlingskonferansen vert arrangert ved Scandic Sunnfjord hotell 04.04.24, som dagskonferanse.</w:t>
            </w:r>
          </w:p>
          <w:p w14:paraId="54C62F63" w14:textId="7E5D6131" w:rsidR="00CB4159" w:rsidRDefault="00CB4159" w:rsidP="00CB4159">
            <w:r w:rsidRPr="00212701">
              <w:t>Erfaringskonferanse psykisk helse og r</w:t>
            </w:r>
            <w:r>
              <w:t>usarbeid – våren 2024.</w:t>
            </w:r>
          </w:p>
          <w:p w14:paraId="5F668D35" w14:textId="7C44268E" w:rsidR="00593EE1" w:rsidRDefault="00593EE1" w:rsidP="00CB4159"/>
          <w:p w14:paraId="5D8822E6" w14:textId="2677A259" w:rsidR="00593EE1" w:rsidRPr="00212701" w:rsidRDefault="00593EE1" w:rsidP="00CB4159">
            <w:r>
              <w:t xml:space="preserve">Det kom </w:t>
            </w:r>
            <w:proofErr w:type="spellStart"/>
            <w:r>
              <w:t>ikkje</w:t>
            </w:r>
            <w:proofErr w:type="spellEnd"/>
            <w:r>
              <w:t xml:space="preserve"> framlegg til </w:t>
            </w:r>
            <w:proofErr w:type="spellStart"/>
            <w:r>
              <w:t>endringar</w:t>
            </w:r>
            <w:proofErr w:type="spellEnd"/>
            <w:r>
              <w:t xml:space="preserve"> i møtet. </w:t>
            </w:r>
          </w:p>
          <w:p w14:paraId="5214BE75" w14:textId="77777777" w:rsidR="00CB4159" w:rsidRPr="00212701" w:rsidRDefault="00CB4159" w:rsidP="00CB4159"/>
          <w:p w14:paraId="00DB7203" w14:textId="1777414A" w:rsidR="00CB4159" w:rsidRPr="00C844FB" w:rsidRDefault="000F5C0E" w:rsidP="00CB4159">
            <w:pPr>
              <w:rPr>
                <w:b/>
                <w:szCs w:val="24"/>
                <w:lang w:val="nn-NO"/>
              </w:rPr>
            </w:pPr>
            <w:r w:rsidRPr="00C844FB">
              <w:rPr>
                <w:b/>
                <w:szCs w:val="24"/>
                <w:lang w:val="nn-NO"/>
              </w:rPr>
              <w:t>V</w:t>
            </w:r>
            <w:r w:rsidR="00CB4159" w:rsidRPr="00C844FB">
              <w:rPr>
                <w:b/>
                <w:szCs w:val="24"/>
                <w:lang w:val="nn-NO"/>
              </w:rPr>
              <w:t>edtak:</w:t>
            </w:r>
          </w:p>
          <w:p w14:paraId="61811198" w14:textId="569C0214" w:rsidR="00E67529" w:rsidRPr="00EF1C81" w:rsidRDefault="00CB4159" w:rsidP="00000851">
            <w:pPr>
              <w:rPr>
                <w:sz w:val="24"/>
                <w:szCs w:val="24"/>
                <w:lang w:val="nn-NO" w:eastAsia="en-US"/>
              </w:rPr>
            </w:pPr>
            <w:r w:rsidRPr="00C844FB">
              <w:rPr>
                <w:bCs/>
                <w:i/>
                <w:iCs/>
                <w:szCs w:val="24"/>
                <w:lang w:val="nn-NO"/>
              </w:rPr>
              <w:t>Fagleg samarbeidsutval vedtek møteplanen</w:t>
            </w:r>
            <w:r w:rsidRPr="00C844FB">
              <w:rPr>
                <w:bCs/>
                <w:szCs w:val="24"/>
                <w:lang w:val="nn-NO"/>
              </w:rPr>
              <w:t>.</w:t>
            </w:r>
            <w:r w:rsidR="00A37D0F" w:rsidRPr="00C844FB">
              <w:rPr>
                <w:bCs/>
                <w:szCs w:val="24"/>
                <w:lang w:val="nn-NO"/>
              </w:rPr>
              <w:t xml:space="preserve">  </w:t>
            </w:r>
            <w:r w:rsidR="00A37D0F" w:rsidRPr="00EF1C81">
              <w:rPr>
                <w:bCs/>
                <w:szCs w:val="24"/>
                <w:lang w:val="nn-NO"/>
              </w:rPr>
              <w:t>Møte</w:t>
            </w:r>
            <w:r w:rsidR="002126FB" w:rsidRPr="00EF1C81">
              <w:rPr>
                <w:bCs/>
                <w:szCs w:val="24"/>
                <w:lang w:val="nn-NO"/>
              </w:rPr>
              <w:t xml:space="preserve">planen vert </w:t>
            </w:r>
            <w:r w:rsidR="008E2DD8" w:rsidRPr="00EF1C81">
              <w:rPr>
                <w:bCs/>
                <w:szCs w:val="24"/>
                <w:lang w:val="nn-NO"/>
              </w:rPr>
              <w:t xml:space="preserve">sett på agendaen </w:t>
            </w:r>
            <w:r w:rsidR="008743A6" w:rsidRPr="00EF1C81">
              <w:rPr>
                <w:bCs/>
                <w:szCs w:val="24"/>
                <w:lang w:val="nn-NO"/>
              </w:rPr>
              <w:t xml:space="preserve">att </w:t>
            </w:r>
            <w:r w:rsidR="008E2DD8" w:rsidRPr="00EF1C81">
              <w:rPr>
                <w:bCs/>
                <w:szCs w:val="24"/>
                <w:lang w:val="nn-NO"/>
              </w:rPr>
              <w:t>i fyrste møte 15.02.202</w:t>
            </w:r>
            <w:r w:rsidR="00BB577E" w:rsidRPr="00EF1C81">
              <w:rPr>
                <w:bCs/>
                <w:szCs w:val="24"/>
                <w:lang w:val="nn-NO"/>
              </w:rPr>
              <w:t>4</w:t>
            </w:r>
            <w:r w:rsidR="00C844FB" w:rsidRPr="00EF1C81">
              <w:rPr>
                <w:bCs/>
                <w:szCs w:val="24"/>
                <w:lang w:val="nn-NO"/>
              </w:rPr>
              <w:t xml:space="preserve"> f</w:t>
            </w:r>
            <w:r w:rsidR="00C844FB">
              <w:rPr>
                <w:bCs/>
                <w:szCs w:val="24"/>
                <w:lang w:val="nn-NO"/>
              </w:rPr>
              <w:t>or å sikre at møtedatoane ikkje kolliderer med politiske møte i kommunane.</w:t>
            </w:r>
          </w:p>
          <w:p w14:paraId="7F6C20D7" w14:textId="77777777" w:rsidR="00E67529" w:rsidRPr="00EF1C81" w:rsidRDefault="00E67529" w:rsidP="00000851">
            <w:pPr>
              <w:rPr>
                <w:sz w:val="24"/>
                <w:szCs w:val="24"/>
                <w:lang w:val="nn-NO" w:eastAsia="en-US"/>
              </w:rPr>
            </w:pPr>
          </w:p>
        </w:tc>
      </w:tr>
      <w:tr w:rsidR="00E67529" w:rsidRPr="00C844FB" w14:paraId="711556CD" w14:textId="77777777" w:rsidTr="00160C0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0461" w14:textId="77777777" w:rsidR="00E67529" w:rsidRDefault="00E67529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35/23</w:t>
            </w:r>
          </w:p>
        </w:tc>
        <w:tc>
          <w:tcPr>
            <w:tcW w:w="8899" w:type="dxa"/>
            <w:shd w:val="clear" w:color="auto" w:fill="auto"/>
          </w:tcPr>
          <w:p w14:paraId="520EBF11" w14:textId="12C5BA64" w:rsidR="0004457D" w:rsidRDefault="00267FE6" w:rsidP="0004457D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Dagrun Kyrkjebø</w:t>
            </w:r>
            <w:r w:rsidR="00C844FB">
              <w:rPr>
                <w:sz w:val="24"/>
                <w:szCs w:val="24"/>
                <w:lang w:val="nn-NO"/>
              </w:rPr>
              <w:t>/Elin Sørbotten</w:t>
            </w:r>
            <w:r>
              <w:rPr>
                <w:sz w:val="24"/>
                <w:szCs w:val="24"/>
                <w:lang w:val="nn-NO"/>
              </w:rPr>
              <w:t xml:space="preserve"> presenterte </w:t>
            </w:r>
            <w:r w:rsidR="00E67529">
              <w:rPr>
                <w:sz w:val="24"/>
                <w:szCs w:val="24"/>
                <w:lang w:val="nn-NO"/>
              </w:rPr>
              <w:t>mandat til nettverk for eldremedisin</w:t>
            </w:r>
            <w:r>
              <w:rPr>
                <w:sz w:val="24"/>
                <w:szCs w:val="24"/>
                <w:lang w:val="nn-NO"/>
              </w:rPr>
              <w:t>.</w:t>
            </w:r>
            <w:r w:rsidR="00C844FB">
              <w:rPr>
                <w:sz w:val="24"/>
                <w:szCs w:val="24"/>
                <w:lang w:val="nn-NO"/>
              </w:rPr>
              <w:t xml:space="preserve"> Sjå presentasjon.</w:t>
            </w:r>
            <w:r>
              <w:rPr>
                <w:sz w:val="24"/>
                <w:szCs w:val="24"/>
                <w:lang w:val="nn-NO"/>
              </w:rPr>
              <w:t xml:space="preserve">  </w:t>
            </w:r>
            <w:r w:rsidR="00E67529">
              <w:rPr>
                <w:sz w:val="24"/>
                <w:szCs w:val="24"/>
                <w:lang w:val="nn-NO"/>
              </w:rPr>
              <w:t xml:space="preserve"> </w:t>
            </w:r>
          </w:p>
          <w:p w14:paraId="0CE73308" w14:textId="77777777" w:rsidR="0004457D" w:rsidRPr="00D91F5A" w:rsidRDefault="0004457D" w:rsidP="0004457D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</w:p>
          <w:p w14:paraId="14D513D4" w14:textId="1AC4D9E0" w:rsidR="00F12A28" w:rsidRPr="00C844FB" w:rsidRDefault="009342E6" w:rsidP="0004457D">
            <w:pPr>
              <w:tabs>
                <w:tab w:val="left" w:pos="3150"/>
              </w:tabs>
              <w:rPr>
                <w:b/>
                <w:sz w:val="22"/>
                <w:szCs w:val="22"/>
                <w:lang w:val="nn-NO"/>
              </w:rPr>
            </w:pPr>
            <w:r w:rsidRPr="00C844FB">
              <w:rPr>
                <w:sz w:val="22"/>
                <w:szCs w:val="22"/>
                <w:lang w:val="nn-NO"/>
              </w:rPr>
              <w:t xml:space="preserve">Vedtak: </w:t>
            </w:r>
          </w:p>
          <w:p w14:paraId="4D6673B9" w14:textId="561A488A" w:rsidR="00F12A28" w:rsidRPr="00C844FB" w:rsidRDefault="00F12A28" w:rsidP="00F12A28">
            <w:pPr>
              <w:rPr>
                <w:i/>
                <w:sz w:val="22"/>
                <w:szCs w:val="22"/>
                <w:lang w:val="nn-NO"/>
              </w:rPr>
            </w:pPr>
            <w:r w:rsidRPr="00C844FB">
              <w:rPr>
                <w:i/>
                <w:sz w:val="22"/>
                <w:szCs w:val="22"/>
                <w:lang w:val="nn-NO"/>
              </w:rPr>
              <w:t>Fagleg samarbeidsutval støttar at fagnettverket no vert overført frå prosjekt til drift, og godkjenner mandatet som føreligg for å sikre vidare drift i åra framover</w:t>
            </w:r>
            <w:r w:rsidR="009342E6" w:rsidRPr="00C844FB">
              <w:rPr>
                <w:i/>
                <w:sz w:val="22"/>
                <w:szCs w:val="22"/>
                <w:lang w:val="nn-NO"/>
              </w:rPr>
              <w:t>.</w:t>
            </w:r>
            <w:r w:rsidRPr="00C844FB">
              <w:rPr>
                <w:i/>
                <w:sz w:val="22"/>
                <w:szCs w:val="22"/>
                <w:lang w:val="nn-NO"/>
              </w:rPr>
              <w:t xml:space="preserve"> </w:t>
            </w:r>
          </w:p>
          <w:p w14:paraId="6E725386" w14:textId="7D339A5B" w:rsidR="00F12A28" w:rsidRPr="00C844FB" w:rsidRDefault="00F12A28" w:rsidP="00F12A28">
            <w:pPr>
              <w:rPr>
                <w:i/>
                <w:sz w:val="22"/>
                <w:szCs w:val="22"/>
                <w:lang w:val="nn-NO"/>
              </w:rPr>
            </w:pPr>
            <w:r w:rsidRPr="00C844FB">
              <w:rPr>
                <w:i/>
                <w:sz w:val="22"/>
                <w:szCs w:val="22"/>
                <w:lang w:val="nn-NO"/>
              </w:rPr>
              <w:t>Fagleg samarbeidsutval ber om at det vert gitt ei årleg orientering om arbeidet</w:t>
            </w:r>
            <w:r w:rsidR="008B0302" w:rsidRPr="00C844FB">
              <w:rPr>
                <w:i/>
                <w:sz w:val="22"/>
                <w:szCs w:val="22"/>
                <w:lang w:val="nn-NO"/>
              </w:rPr>
              <w:t>.</w:t>
            </w:r>
            <w:r w:rsidRPr="00C844FB">
              <w:rPr>
                <w:i/>
                <w:sz w:val="22"/>
                <w:szCs w:val="22"/>
                <w:lang w:val="nn-NO"/>
              </w:rPr>
              <w:t xml:space="preserve"> </w:t>
            </w:r>
          </w:p>
          <w:p w14:paraId="186EE35E" w14:textId="6D697BB3" w:rsidR="00F12A28" w:rsidRPr="0032554E" w:rsidRDefault="00F12A28" w:rsidP="00D91F5A">
            <w:pPr>
              <w:rPr>
                <w:sz w:val="24"/>
                <w:szCs w:val="24"/>
                <w:lang w:val="nn-NO"/>
              </w:rPr>
            </w:pPr>
            <w:r w:rsidRPr="00C844FB">
              <w:rPr>
                <w:i/>
                <w:sz w:val="22"/>
                <w:szCs w:val="22"/>
                <w:lang w:val="nn-NO"/>
              </w:rPr>
              <w:t xml:space="preserve">Fagleg samarbeidsutval </w:t>
            </w:r>
            <w:r w:rsidR="008B0302" w:rsidRPr="00C844FB">
              <w:rPr>
                <w:i/>
                <w:sz w:val="22"/>
                <w:szCs w:val="22"/>
                <w:lang w:val="nn-NO"/>
              </w:rPr>
              <w:t xml:space="preserve">gjev </w:t>
            </w:r>
            <w:r w:rsidRPr="00C844FB">
              <w:rPr>
                <w:i/>
                <w:sz w:val="22"/>
                <w:szCs w:val="22"/>
                <w:lang w:val="nn-NO"/>
              </w:rPr>
              <w:t>innspel t</w:t>
            </w:r>
            <w:r w:rsidR="005E2190" w:rsidRPr="00C844FB">
              <w:rPr>
                <w:i/>
                <w:sz w:val="22"/>
                <w:szCs w:val="22"/>
                <w:lang w:val="nn-NO"/>
              </w:rPr>
              <w:t>il at arbeidsgruppa</w:t>
            </w:r>
            <w:r w:rsidR="00B55F47" w:rsidRPr="00C844FB">
              <w:rPr>
                <w:i/>
                <w:sz w:val="22"/>
                <w:szCs w:val="22"/>
                <w:lang w:val="nn-NO"/>
              </w:rPr>
              <w:t xml:space="preserve"> bør </w:t>
            </w:r>
            <w:r w:rsidR="00F30CD9" w:rsidRPr="00C844FB">
              <w:rPr>
                <w:i/>
                <w:sz w:val="22"/>
                <w:szCs w:val="22"/>
                <w:lang w:val="nn-NO"/>
              </w:rPr>
              <w:t xml:space="preserve">ha representant frå </w:t>
            </w:r>
            <w:r w:rsidR="00FD7E91" w:rsidRPr="00C844FB">
              <w:rPr>
                <w:i/>
                <w:sz w:val="22"/>
                <w:szCs w:val="22"/>
                <w:lang w:val="nn-NO"/>
              </w:rPr>
              <w:t>utviklingssenteret</w:t>
            </w:r>
          </w:p>
        </w:tc>
      </w:tr>
      <w:tr w:rsidR="00E67529" w:rsidRPr="00C844FB" w14:paraId="3A36FA7C" w14:textId="77777777" w:rsidTr="00160C0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E584" w14:textId="77777777" w:rsidR="00E67529" w:rsidRDefault="00E67529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36/23</w:t>
            </w:r>
          </w:p>
        </w:tc>
        <w:tc>
          <w:tcPr>
            <w:tcW w:w="8899" w:type="dxa"/>
            <w:shd w:val="clear" w:color="auto" w:fill="auto"/>
          </w:tcPr>
          <w:p w14:paraId="7E00691F" w14:textId="17444232" w:rsidR="00B43E97" w:rsidRDefault="00420070" w:rsidP="000008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Dagrun Kyrkjebø presenterte sak om s</w:t>
            </w:r>
            <w:r w:rsidR="00E67529">
              <w:rPr>
                <w:sz w:val="24"/>
                <w:szCs w:val="24"/>
                <w:lang w:val="nn-NO"/>
              </w:rPr>
              <w:t>amhandlingsavvik</w:t>
            </w:r>
            <w:r w:rsidR="008822D5">
              <w:rPr>
                <w:sz w:val="24"/>
                <w:szCs w:val="24"/>
                <w:lang w:val="nn-NO"/>
              </w:rPr>
              <w:t xml:space="preserve">, og mandat for </w:t>
            </w:r>
            <w:r w:rsidR="008C704B">
              <w:rPr>
                <w:sz w:val="24"/>
                <w:szCs w:val="24"/>
                <w:lang w:val="nn-NO"/>
              </w:rPr>
              <w:t xml:space="preserve">den utvida </w:t>
            </w:r>
            <w:r w:rsidR="008822D5">
              <w:rPr>
                <w:sz w:val="24"/>
                <w:szCs w:val="24"/>
                <w:lang w:val="nn-NO"/>
              </w:rPr>
              <w:t>arbeidsgruppa</w:t>
            </w:r>
            <w:r w:rsidR="008029EE">
              <w:rPr>
                <w:sz w:val="24"/>
                <w:szCs w:val="24"/>
                <w:lang w:val="nn-NO"/>
              </w:rPr>
              <w:t xml:space="preserve">; </w:t>
            </w:r>
          </w:p>
          <w:p w14:paraId="15E118A5" w14:textId="77777777" w:rsidR="00B43E97" w:rsidRPr="00C844FB" w:rsidRDefault="00B43E97" w:rsidP="00B43E97">
            <w:pPr>
              <w:pStyle w:val="Listeavsnitt"/>
              <w:numPr>
                <w:ilvl w:val="0"/>
                <w:numId w:val="43"/>
              </w:numPr>
              <w:rPr>
                <w:lang w:val="nn-NO"/>
              </w:rPr>
            </w:pPr>
            <w:r w:rsidRPr="00C844FB">
              <w:rPr>
                <w:lang w:val="nn-NO"/>
              </w:rPr>
              <w:t>Tove Karin Haugen, systemansvarleg Synergi, Helse Førde</w:t>
            </w:r>
          </w:p>
          <w:p w14:paraId="777B3B5E" w14:textId="77777777" w:rsidR="00B43E97" w:rsidRDefault="00B43E97" w:rsidP="00B43E97">
            <w:pPr>
              <w:pStyle w:val="Listeavsnitt"/>
              <w:numPr>
                <w:ilvl w:val="0"/>
                <w:numId w:val="43"/>
              </w:numPr>
            </w:pPr>
            <w:r>
              <w:t xml:space="preserve">Inghild Espeland Mowatt, </w:t>
            </w:r>
            <w:proofErr w:type="spellStart"/>
            <w:r>
              <w:t>seksjonsleiar</w:t>
            </w:r>
            <w:proofErr w:type="spellEnd"/>
            <w:r>
              <w:t xml:space="preserve"> medisinsk sengepost, Helse Førde</w:t>
            </w:r>
          </w:p>
          <w:p w14:paraId="4DA185A6" w14:textId="77777777" w:rsidR="00B43E97" w:rsidRDefault="00B43E97" w:rsidP="00B43E97">
            <w:pPr>
              <w:pStyle w:val="Listeavsnitt"/>
              <w:numPr>
                <w:ilvl w:val="0"/>
                <w:numId w:val="43"/>
              </w:numPr>
            </w:pPr>
            <w:r>
              <w:t>Kirstin Bruland, kommunalsjef, Sunnfjord kommune</w:t>
            </w:r>
          </w:p>
          <w:p w14:paraId="48911EED" w14:textId="77777777" w:rsidR="00B43E97" w:rsidRDefault="00B43E97" w:rsidP="00B43E97">
            <w:pPr>
              <w:pStyle w:val="Listeavsnitt"/>
              <w:numPr>
                <w:ilvl w:val="0"/>
                <w:numId w:val="43"/>
              </w:numPr>
            </w:pPr>
            <w:r>
              <w:t>Dagrun Kyrkjebø, samhandlingssjef, Helse Førde</w:t>
            </w:r>
          </w:p>
          <w:p w14:paraId="025C39FA" w14:textId="77777777" w:rsidR="00B43E97" w:rsidRPr="00E52D3E" w:rsidRDefault="00B43E97" w:rsidP="00B43E97">
            <w:pPr>
              <w:pStyle w:val="Listeavsnitt"/>
              <w:numPr>
                <w:ilvl w:val="0"/>
                <w:numId w:val="43"/>
              </w:numPr>
              <w:rPr>
                <w:lang w:val="nn-NO"/>
              </w:rPr>
            </w:pPr>
            <w:r w:rsidRPr="00E52D3E">
              <w:rPr>
                <w:lang w:val="nn-NO"/>
              </w:rPr>
              <w:t xml:space="preserve">Kjellaug Berntzen, rådgjevar </w:t>
            </w:r>
            <w:r>
              <w:rPr>
                <w:lang w:val="nn-NO"/>
              </w:rPr>
              <w:t>seksjon for kvalitet og pasienttryggleik</w:t>
            </w:r>
            <w:r w:rsidRPr="00E52D3E">
              <w:rPr>
                <w:lang w:val="nn-NO"/>
              </w:rPr>
              <w:t xml:space="preserve">, Helse Førde </w:t>
            </w:r>
          </w:p>
          <w:p w14:paraId="2728D110" w14:textId="77777777" w:rsidR="00B43E97" w:rsidRDefault="00B43E97" w:rsidP="00B43E97">
            <w:pPr>
              <w:pStyle w:val="Listeavsnitt"/>
              <w:numPr>
                <w:ilvl w:val="0"/>
                <w:numId w:val="43"/>
              </w:numPr>
            </w:pPr>
            <w:r>
              <w:t>Jan Helge Dale, fastlegerepresentant</w:t>
            </w:r>
          </w:p>
          <w:p w14:paraId="63E910DB" w14:textId="77777777" w:rsidR="00B43E97" w:rsidRDefault="00B43E97" w:rsidP="00B43E97">
            <w:pPr>
              <w:pStyle w:val="Listeavsnitt"/>
              <w:numPr>
                <w:ilvl w:val="0"/>
                <w:numId w:val="43"/>
              </w:numPr>
            </w:pPr>
            <w:r>
              <w:t>Elin Sørbotten, interkommunal samhandlingskoordinator</w:t>
            </w:r>
          </w:p>
          <w:p w14:paraId="4FD70D76" w14:textId="77777777" w:rsidR="00513071" w:rsidRDefault="00513071" w:rsidP="00513071"/>
          <w:p w14:paraId="79CCC8F5" w14:textId="457A374A" w:rsidR="00513071" w:rsidRPr="00EF1C81" w:rsidRDefault="00A330BB" w:rsidP="00513071">
            <w:pPr>
              <w:rPr>
                <w:lang w:val="nn-NO"/>
              </w:rPr>
            </w:pPr>
            <w:r w:rsidRPr="00EF1C81">
              <w:rPr>
                <w:lang w:val="nn-NO"/>
              </w:rPr>
              <w:lastRenderedPageBreak/>
              <w:t xml:space="preserve">Innspel til at </w:t>
            </w:r>
            <w:r w:rsidR="003C72A1" w:rsidRPr="00EF1C81">
              <w:rPr>
                <w:lang w:val="nn-NO"/>
              </w:rPr>
              <w:t xml:space="preserve">arbeidsgruppa </w:t>
            </w:r>
            <w:r w:rsidRPr="00EF1C81">
              <w:rPr>
                <w:lang w:val="nn-NO"/>
              </w:rPr>
              <w:t xml:space="preserve">bør </w:t>
            </w:r>
            <w:r w:rsidR="003C72A1" w:rsidRPr="00EF1C81">
              <w:rPr>
                <w:lang w:val="nn-NO"/>
              </w:rPr>
              <w:t xml:space="preserve">sjå på </w:t>
            </w:r>
            <w:r w:rsidR="00093DBD" w:rsidRPr="00EF1C81">
              <w:rPr>
                <w:lang w:val="nn-NO"/>
              </w:rPr>
              <w:t xml:space="preserve">digitalisering og </w:t>
            </w:r>
            <w:r w:rsidR="00F366C0" w:rsidRPr="00EF1C81">
              <w:rPr>
                <w:lang w:val="nn-NO"/>
              </w:rPr>
              <w:t>effektivisering av prosess for deling av samhandlings</w:t>
            </w:r>
            <w:r w:rsidR="00567E23" w:rsidRPr="00EF1C81">
              <w:rPr>
                <w:lang w:val="nn-NO"/>
              </w:rPr>
              <w:t>avvik</w:t>
            </w:r>
            <w:r w:rsidR="00982702" w:rsidRPr="00EF1C81">
              <w:rPr>
                <w:lang w:val="nn-NO"/>
              </w:rPr>
              <w:t>, men at dette ikkje treng vere</w:t>
            </w:r>
            <w:r w:rsidR="00982702">
              <w:rPr>
                <w:lang w:val="nn-NO"/>
              </w:rPr>
              <w:t xml:space="preserve"> med i mandatet</w:t>
            </w:r>
            <w:r w:rsidRPr="00EF1C81">
              <w:rPr>
                <w:lang w:val="nn-NO"/>
              </w:rPr>
              <w:t>.</w:t>
            </w:r>
          </w:p>
          <w:p w14:paraId="34DFE9DB" w14:textId="77777777" w:rsidR="00B43E97" w:rsidRPr="00EF1C81" w:rsidRDefault="00B43E97" w:rsidP="00B43E97">
            <w:pPr>
              <w:rPr>
                <w:lang w:val="nn-NO"/>
              </w:rPr>
            </w:pPr>
          </w:p>
          <w:p w14:paraId="0D1B5426" w14:textId="1DFDC93C" w:rsidR="00B43E97" w:rsidRPr="00091D3E" w:rsidRDefault="00FB6838" w:rsidP="00B43E97">
            <w:pPr>
              <w:rPr>
                <w:b/>
                <w:sz w:val="22"/>
                <w:szCs w:val="22"/>
              </w:rPr>
            </w:pPr>
            <w:r w:rsidRPr="00091D3E">
              <w:rPr>
                <w:b/>
                <w:sz w:val="22"/>
                <w:szCs w:val="22"/>
              </w:rPr>
              <w:t>V</w:t>
            </w:r>
            <w:r w:rsidR="00B43E97" w:rsidRPr="00091D3E">
              <w:rPr>
                <w:b/>
                <w:sz w:val="22"/>
                <w:szCs w:val="22"/>
              </w:rPr>
              <w:t>edtak:</w:t>
            </w:r>
          </w:p>
          <w:p w14:paraId="22CE7E1E" w14:textId="33B41022" w:rsidR="00B43E97" w:rsidRPr="00091D3E" w:rsidRDefault="00B43E97" w:rsidP="00000851">
            <w:pPr>
              <w:rPr>
                <w:sz w:val="22"/>
                <w:szCs w:val="22"/>
                <w:lang w:val="nn-NO"/>
              </w:rPr>
            </w:pPr>
            <w:r w:rsidRPr="00EF1C81">
              <w:rPr>
                <w:bCs/>
                <w:i/>
                <w:iCs/>
                <w:sz w:val="22"/>
                <w:szCs w:val="22"/>
                <w:lang w:val="nn-NO"/>
              </w:rPr>
              <w:t>Fagleg samarbeidsutval vedtek mandatet</w:t>
            </w:r>
            <w:r w:rsidR="00C844FB" w:rsidRPr="00EF1C81">
              <w:rPr>
                <w:bCs/>
                <w:i/>
                <w:iCs/>
                <w:sz w:val="22"/>
                <w:szCs w:val="22"/>
                <w:lang w:val="nn-NO"/>
              </w:rPr>
              <w:t xml:space="preserve"> slik det vart presentert </w:t>
            </w:r>
            <w:r w:rsidR="00C844FB">
              <w:rPr>
                <w:bCs/>
                <w:i/>
                <w:iCs/>
                <w:sz w:val="22"/>
                <w:szCs w:val="22"/>
                <w:lang w:val="nn-NO"/>
              </w:rPr>
              <w:t>i møtet.</w:t>
            </w:r>
            <w:r w:rsidR="006702DA" w:rsidRPr="00EF1C81">
              <w:rPr>
                <w:bCs/>
                <w:i/>
                <w:iCs/>
                <w:sz w:val="22"/>
                <w:szCs w:val="22"/>
                <w:lang w:val="nn-NO"/>
              </w:rPr>
              <w:t>.</w:t>
            </w:r>
          </w:p>
          <w:p w14:paraId="2904DA49" w14:textId="70CDD0C1" w:rsidR="00B43E97" w:rsidRPr="00DB425D" w:rsidRDefault="00B43E97" w:rsidP="00000851">
            <w:pPr>
              <w:rPr>
                <w:sz w:val="24"/>
                <w:szCs w:val="24"/>
                <w:lang w:val="nn-NO"/>
              </w:rPr>
            </w:pPr>
          </w:p>
        </w:tc>
      </w:tr>
      <w:tr w:rsidR="008264F3" w:rsidRPr="00C844FB" w14:paraId="351C485D" w14:textId="77777777" w:rsidTr="00160C0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DD41" w14:textId="682D97BF" w:rsidR="008264F3" w:rsidRDefault="008264F3" w:rsidP="008264F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37/23</w:t>
            </w:r>
          </w:p>
        </w:tc>
        <w:tc>
          <w:tcPr>
            <w:tcW w:w="8899" w:type="dxa"/>
            <w:shd w:val="clear" w:color="auto" w:fill="auto"/>
          </w:tcPr>
          <w:p w14:paraId="51EFB5FD" w14:textId="6BD80062" w:rsidR="008264F3" w:rsidRDefault="006702DA" w:rsidP="00826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 Sørbotten orie</w:t>
            </w:r>
            <w:r w:rsidR="001F0BEE">
              <w:rPr>
                <w:sz w:val="24"/>
                <w:szCs w:val="24"/>
              </w:rPr>
              <w:t>nterte om plan for p</w:t>
            </w:r>
            <w:r w:rsidR="008264F3">
              <w:rPr>
                <w:sz w:val="24"/>
                <w:szCs w:val="24"/>
              </w:rPr>
              <w:t>rogramkomite Erfaringskonferansen 2024</w:t>
            </w:r>
          </w:p>
          <w:p w14:paraId="63927F99" w14:textId="427DC08C" w:rsidR="00552013" w:rsidRPr="005C2A97" w:rsidRDefault="00552013" w:rsidP="00552013">
            <w:pPr>
              <w:rPr>
                <w:szCs w:val="24"/>
              </w:rPr>
            </w:pPr>
            <w:r w:rsidRPr="005C2A97">
              <w:rPr>
                <w:szCs w:val="24"/>
              </w:rPr>
              <w:t xml:space="preserve"> </w:t>
            </w:r>
          </w:p>
          <w:p w14:paraId="4E3A6C1D" w14:textId="77777777" w:rsidR="00552013" w:rsidRPr="005C2A97" w:rsidRDefault="00552013" w:rsidP="00552013">
            <w:pPr>
              <w:rPr>
                <w:b/>
                <w:bCs/>
                <w:szCs w:val="24"/>
              </w:rPr>
            </w:pPr>
            <w:proofErr w:type="spellStart"/>
            <w:r w:rsidRPr="005C2A97">
              <w:rPr>
                <w:b/>
                <w:bCs/>
                <w:szCs w:val="24"/>
              </w:rPr>
              <w:t>Frå</w:t>
            </w:r>
            <w:proofErr w:type="spellEnd"/>
            <w:r w:rsidRPr="005C2A97">
              <w:rPr>
                <w:b/>
                <w:bCs/>
                <w:szCs w:val="24"/>
              </w:rPr>
              <w:t xml:space="preserve"> </w:t>
            </w:r>
            <w:proofErr w:type="spellStart"/>
            <w:r w:rsidRPr="005C2A97">
              <w:rPr>
                <w:b/>
                <w:bCs/>
                <w:szCs w:val="24"/>
              </w:rPr>
              <w:t>kommunane</w:t>
            </w:r>
            <w:proofErr w:type="spellEnd"/>
            <w:r w:rsidRPr="005C2A97">
              <w:rPr>
                <w:b/>
                <w:bCs/>
                <w:szCs w:val="24"/>
              </w:rPr>
              <w:t xml:space="preserve">: </w:t>
            </w:r>
          </w:p>
          <w:p w14:paraId="325270C6" w14:textId="77777777" w:rsidR="00552013" w:rsidRPr="00C844FB" w:rsidRDefault="00552013" w:rsidP="00552013">
            <w:pPr>
              <w:rPr>
                <w:szCs w:val="24"/>
                <w:lang w:val="nn-NO"/>
              </w:rPr>
            </w:pPr>
            <w:r w:rsidRPr="00C844FB">
              <w:rPr>
                <w:szCs w:val="24"/>
                <w:lang w:val="nn-NO"/>
              </w:rPr>
              <w:t>Fastlege/kommuneoverlege (vert oppnemnt i møte 5 desember)</w:t>
            </w:r>
          </w:p>
          <w:p w14:paraId="1FBD2669" w14:textId="77777777" w:rsidR="00552013" w:rsidRPr="00C844FB" w:rsidRDefault="00552013" w:rsidP="00552013">
            <w:pPr>
              <w:rPr>
                <w:szCs w:val="24"/>
                <w:lang w:val="nn-NO"/>
              </w:rPr>
            </w:pPr>
            <w:r w:rsidRPr="00C844FB">
              <w:rPr>
                <w:szCs w:val="24"/>
                <w:lang w:val="nn-NO"/>
              </w:rPr>
              <w:t xml:space="preserve">May Tove </w:t>
            </w:r>
            <w:proofErr w:type="spellStart"/>
            <w:r w:rsidRPr="00C844FB">
              <w:rPr>
                <w:szCs w:val="24"/>
                <w:lang w:val="nn-NO"/>
              </w:rPr>
              <w:t>Lyngseth</w:t>
            </w:r>
            <w:proofErr w:type="spellEnd"/>
            <w:r w:rsidRPr="00C844FB">
              <w:rPr>
                <w:szCs w:val="24"/>
                <w:lang w:val="nn-NO"/>
              </w:rPr>
              <w:t xml:space="preserve">, Avdelingsleiar psykisk helse og rus tenester, Sogndal kommune  </w:t>
            </w:r>
          </w:p>
          <w:p w14:paraId="367752C0" w14:textId="77777777" w:rsidR="00552013" w:rsidRPr="00C844FB" w:rsidRDefault="00552013" w:rsidP="00552013">
            <w:pPr>
              <w:rPr>
                <w:szCs w:val="24"/>
                <w:lang w:val="nn-NO"/>
              </w:rPr>
            </w:pPr>
            <w:r w:rsidRPr="00C844FB">
              <w:rPr>
                <w:szCs w:val="24"/>
                <w:lang w:val="nn-NO"/>
              </w:rPr>
              <w:t xml:space="preserve">Anita Breivik, driftssjef Bremanger kommune </w:t>
            </w:r>
          </w:p>
          <w:p w14:paraId="1AAE69F7" w14:textId="77777777" w:rsidR="00552013" w:rsidRPr="00C844FB" w:rsidRDefault="00552013" w:rsidP="00552013">
            <w:pPr>
              <w:rPr>
                <w:szCs w:val="24"/>
                <w:lang w:val="nn-NO"/>
              </w:rPr>
            </w:pPr>
            <w:r w:rsidRPr="00C844FB">
              <w:rPr>
                <w:szCs w:val="24"/>
                <w:lang w:val="nn-NO"/>
              </w:rPr>
              <w:t xml:space="preserve">Interkommunal </w:t>
            </w:r>
            <w:proofErr w:type="spellStart"/>
            <w:r w:rsidRPr="00C844FB">
              <w:rPr>
                <w:szCs w:val="24"/>
                <w:lang w:val="nn-NO"/>
              </w:rPr>
              <w:t>samhandlingskoordinator</w:t>
            </w:r>
            <w:proofErr w:type="spellEnd"/>
            <w:r w:rsidRPr="00C844FB">
              <w:rPr>
                <w:szCs w:val="24"/>
                <w:lang w:val="nn-NO"/>
              </w:rPr>
              <w:t xml:space="preserve">  </w:t>
            </w:r>
          </w:p>
          <w:p w14:paraId="3023F6E2" w14:textId="77777777" w:rsidR="00552013" w:rsidRPr="00C844FB" w:rsidRDefault="00552013" w:rsidP="00552013">
            <w:pPr>
              <w:rPr>
                <w:b/>
                <w:bCs/>
                <w:szCs w:val="24"/>
                <w:lang w:val="nn-NO"/>
              </w:rPr>
            </w:pPr>
          </w:p>
          <w:p w14:paraId="6EC300E2" w14:textId="77777777" w:rsidR="00552013" w:rsidRPr="00C844FB" w:rsidRDefault="00552013" w:rsidP="00552013">
            <w:pPr>
              <w:rPr>
                <w:b/>
                <w:bCs/>
                <w:szCs w:val="24"/>
                <w:lang w:val="nn-NO"/>
              </w:rPr>
            </w:pPr>
            <w:r w:rsidRPr="00C844FB">
              <w:rPr>
                <w:b/>
                <w:bCs/>
                <w:szCs w:val="24"/>
                <w:lang w:val="nn-NO"/>
              </w:rPr>
              <w:t xml:space="preserve">Frå Helse Førde: </w:t>
            </w:r>
          </w:p>
          <w:p w14:paraId="4A05D490" w14:textId="77777777" w:rsidR="00552013" w:rsidRPr="00C844FB" w:rsidRDefault="00552013" w:rsidP="00552013">
            <w:pPr>
              <w:rPr>
                <w:szCs w:val="24"/>
                <w:lang w:val="nn-NO"/>
              </w:rPr>
            </w:pPr>
            <w:r w:rsidRPr="00C844FB">
              <w:rPr>
                <w:szCs w:val="24"/>
                <w:lang w:val="nn-NO"/>
              </w:rPr>
              <w:t>Normund Svoen/Anita Sørheim, PKO</w:t>
            </w:r>
          </w:p>
          <w:p w14:paraId="5CB878E5" w14:textId="77777777" w:rsidR="00552013" w:rsidRPr="00C844FB" w:rsidRDefault="00552013" w:rsidP="00552013">
            <w:pPr>
              <w:rPr>
                <w:szCs w:val="24"/>
                <w:lang w:val="nn-NO"/>
              </w:rPr>
            </w:pPr>
            <w:r w:rsidRPr="00C844FB">
              <w:rPr>
                <w:szCs w:val="24"/>
                <w:lang w:val="nn-NO"/>
              </w:rPr>
              <w:t>Dagrun Kyrkjebø, Samhandlingssjef</w:t>
            </w:r>
          </w:p>
          <w:p w14:paraId="01C732A9" w14:textId="7483CCDF" w:rsidR="00552013" w:rsidRPr="00C844FB" w:rsidRDefault="00982702" w:rsidP="00552013">
            <w:pPr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4 deltakarar frå Psykisk helsevern, Helse Førde</w:t>
            </w:r>
          </w:p>
          <w:p w14:paraId="51EF209C" w14:textId="77777777" w:rsidR="00552013" w:rsidRPr="00C844FB" w:rsidRDefault="00552013" w:rsidP="00552013">
            <w:pPr>
              <w:rPr>
                <w:szCs w:val="24"/>
                <w:lang w:val="nn-NO"/>
              </w:rPr>
            </w:pPr>
            <w:r w:rsidRPr="00C844FB">
              <w:rPr>
                <w:szCs w:val="24"/>
                <w:lang w:val="nn-NO"/>
              </w:rPr>
              <w:t xml:space="preserve">Ruth Berit Garfors, Felles brukarutval  </w:t>
            </w:r>
          </w:p>
          <w:p w14:paraId="5DC2E8C0" w14:textId="77777777" w:rsidR="00552013" w:rsidRPr="00C844FB" w:rsidRDefault="00552013" w:rsidP="00552013">
            <w:pPr>
              <w:rPr>
                <w:b/>
                <w:szCs w:val="24"/>
                <w:lang w:val="nn-NO"/>
              </w:rPr>
            </w:pPr>
          </w:p>
          <w:p w14:paraId="1967E3B2" w14:textId="77777777" w:rsidR="00552013" w:rsidRPr="00C844FB" w:rsidRDefault="00552013" w:rsidP="00552013">
            <w:pPr>
              <w:rPr>
                <w:b/>
                <w:szCs w:val="24"/>
                <w:lang w:val="nn-NO"/>
              </w:rPr>
            </w:pPr>
          </w:p>
          <w:p w14:paraId="4196E441" w14:textId="3AD3CBB3" w:rsidR="00552013" w:rsidRPr="00C844FB" w:rsidRDefault="00D67A4E" w:rsidP="00552013">
            <w:pPr>
              <w:rPr>
                <w:szCs w:val="24"/>
                <w:lang w:val="nn-NO"/>
              </w:rPr>
            </w:pPr>
            <w:r w:rsidRPr="00C844FB">
              <w:rPr>
                <w:b/>
                <w:szCs w:val="24"/>
                <w:lang w:val="nn-NO"/>
              </w:rPr>
              <w:t xml:space="preserve">Vedtak: </w:t>
            </w:r>
          </w:p>
          <w:p w14:paraId="1F770C36" w14:textId="4D03D47F" w:rsidR="00712DD4" w:rsidRDefault="00552013" w:rsidP="00EF1C81">
            <w:pPr>
              <w:rPr>
                <w:sz w:val="24"/>
                <w:szCs w:val="24"/>
                <w:lang w:val="nn-NO"/>
              </w:rPr>
            </w:pPr>
            <w:r w:rsidRPr="00C844FB">
              <w:rPr>
                <w:szCs w:val="24"/>
                <w:lang w:val="nn-NO"/>
              </w:rPr>
              <w:t xml:space="preserve"> </w:t>
            </w:r>
            <w:r w:rsidRPr="00C844FB">
              <w:rPr>
                <w:i/>
                <w:szCs w:val="24"/>
                <w:lang w:val="nn-NO"/>
              </w:rPr>
              <w:t>Fagleg samarbeidsutval godkjenner programkomiteen for erfaringskonferansen og ber dei om å sette i gong arbeidet med å planlegge for neste års konferanse</w:t>
            </w:r>
            <w:r w:rsidR="005F1721" w:rsidRPr="00C844FB">
              <w:rPr>
                <w:i/>
                <w:szCs w:val="24"/>
                <w:lang w:val="nn-NO"/>
              </w:rPr>
              <w:t>.</w:t>
            </w:r>
            <w:r w:rsidRPr="00C844FB">
              <w:rPr>
                <w:i/>
                <w:szCs w:val="24"/>
                <w:lang w:val="nn-NO"/>
              </w:rPr>
              <w:t xml:space="preserve"> </w:t>
            </w:r>
          </w:p>
        </w:tc>
      </w:tr>
      <w:tr w:rsidR="00A50E82" w:rsidRPr="00C844FB" w14:paraId="47206C84" w14:textId="77777777" w:rsidTr="00160C0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5B33" w14:textId="77777777" w:rsidR="00A50E82" w:rsidRDefault="00A50E82" w:rsidP="008264F3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8899" w:type="dxa"/>
            <w:shd w:val="clear" w:color="auto" w:fill="auto"/>
          </w:tcPr>
          <w:p w14:paraId="32B3378B" w14:textId="77777777" w:rsidR="00A50E82" w:rsidRDefault="00A50E82" w:rsidP="008264F3">
            <w:pPr>
              <w:rPr>
                <w:sz w:val="24"/>
                <w:szCs w:val="24"/>
                <w:lang w:val="nn-NO"/>
              </w:rPr>
            </w:pPr>
            <w:r w:rsidRPr="00C844FB">
              <w:rPr>
                <w:sz w:val="24"/>
                <w:szCs w:val="24"/>
                <w:lang w:val="nn-NO"/>
              </w:rPr>
              <w:t>Med bakgrunn i at dette er siste m</w:t>
            </w:r>
            <w:r w:rsidR="005C287F" w:rsidRPr="00C844FB">
              <w:rPr>
                <w:sz w:val="24"/>
                <w:szCs w:val="24"/>
                <w:lang w:val="nn-NO"/>
              </w:rPr>
              <w:t xml:space="preserve">øte med Elin Sørbotten som interkommunal </w:t>
            </w:r>
            <w:proofErr w:type="spellStart"/>
            <w:r w:rsidR="005C287F" w:rsidRPr="00C844FB">
              <w:rPr>
                <w:sz w:val="24"/>
                <w:szCs w:val="24"/>
                <w:lang w:val="nn-NO"/>
              </w:rPr>
              <w:t>samhandlingskoordinator</w:t>
            </w:r>
            <w:proofErr w:type="spellEnd"/>
            <w:r w:rsidR="005C287F" w:rsidRPr="00C844FB">
              <w:rPr>
                <w:sz w:val="24"/>
                <w:szCs w:val="24"/>
                <w:lang w:val="nn-NO"/>
              </w:rPr>
              <w:t>, takka l</w:t>
            </w:r>
            <w:r w:rsidRPr="00C844FB">
              <w:rPr>
                <w:sz w:val="24"/>
                <w:szCs w:val="24"/>
                <w:lang w:val="nn-NO"/>
              </w:rPr>
              <w:t xml:space="preserve">eiar Kjørlaug </w:t>
            </w:r>
            <w:r w:rsidR="005C287F" w:rsidRPr="00C844FB">
              <w:rPr>
                <w:sz w:val="24"/>
                <w:szCs w:val="24"/>
                <w:lang w:val="nn-NO"/>
              </w:rPr>
              <w:t>Elin for innsatsen.</w:t>
            </w:r>
          </w:p>
          <w:p w14:paraId="35959922" w14:textId="3668F052" w:rsidR="00982702" w:rsidRPr="00C844FB" w:rsidRDefault="00982702" w:rsidP="008264F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Kjørlaug vart også takka for sin innsats som leiar av FSU i 2022 og 2023. </w:t>
            </w:r>
          </w:p>
        </w:tc>
      </w:tr>
    </w:tbl>
    <w:p w14:paraId="24269663" w14:textId="77777777" w:rsidR="00175CA2" w:rsidRDefault="00175CA2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p w14:paraId="24269664" w14:textId="77777777" w:rsidR="00175CA2" w:rsidRDefault="00175CA2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p w14:paraId="24269665" w14:textId="2BDEE4FB" w:rsidR="002E3B94" w:rsidRPr="00130B66" w:rsidRDefault="002E3B94" w:rsidP="00F6492F">
      <w:pPr>
        <w:rPr>
          <w:color w:val="1F4E79"/>
          <w:lang w:val="nn-NO"/>
        </w:rPr>
      </w:pPr>
    </w:p>
    <w:sectPr w:rsidR="002E3B94" w:rsidRPr="00130B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59DF" w14:textId="77777777" w:rsidR="009D1374" w:rsidRDefault="009D1374">
      <w:r>
        <w:separator/>
      </w:r>
    </w:p>
  </w:endnote>
  <w:endnote w:type="continuationSeparator" w:id="0">
    <w:p w14:paraId="7CCB2059" w14:textId="77777777" w:rsidR="009D1374" w:rsidRDefault="009D1374">
      <w:r>
        <w:continuationSeparator/>
      </w:r>
    </w:p>
  </w:endnote>
  <w:endnote w:type="continuationNotice" w:id="1">
    <w:p w14:paraId="2EAF7639" w14:textId="77777777" w:rsidR="009D1374" w:rsidRDefault="009D1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66B" w14:textId="77777777" w:rsidR="00D16D30" w:rsidRDefault="007F66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26966E" wp14:editId="242696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2" name="Tekstboks 2" descr="{&quot;HashCode&quot;:61011051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9670" w14:textId="77777777" w:rsidR="00D16D30" w:rsidRPr="00D16D30" w:rsidRDefault="00D16D30" w:rsidP="00D16D3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16D30">
                            <w:rPr>
                              <w:rFonts w:ascii="Calibri" w:hAnsi="Calibri" w:cs="Calibri"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6966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24269670" w14:textId="77777777" w:rsidR="00D16D30" w:rsidRPr="00D16D30" w:rsidRDefault="00D16D30" w:rsidP="00D16D30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D16D30">
                      <w:rPr>
                        <w:rFonts w:ascii="Calibri" w:hAnsi="Calibri" w:cs="Calibri"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77F0" w14:textId="77777777" w:rsidR="009D1374" w:rsidRDefault="009D1374">
      <w:r>
        <w:separator/>
      </w:r>
    </w:p>
  </w:footnote>
  <w:footnote w:type="continuationSeparator" w:id="0">
    <w:p w14:paraId="414E087F" w14:textId="77777777" w:rsidR="009D1374" w:rsidRDefault="009D1374">
      <w:r>
        <w:continuationSeparator/>
      </w:r>
    </w:p>
  </w:footnote>
  <w:footnote w:type="continuationNotice" w:id="1">
    <w:p w14:paraId="0CEBBB64" w14:textId="77777777" w:rsidR="009D1374" w:rsidRDefault="009D1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66A" w14:textId="77777777" w:rsidR="00003192" w:rsidRDefault="007F668A">
    <w:pPr>
      <w:pStyle w:val="Topptekst"/>
    </w:pPr>
    <w:r w:rsidRPr="00A10A5C">
      <w:rPr>
        <w:noProof/>
      </w:rPr>
      <w:drawing>
        <wp:inline distT="0" distB="0" distL="0" distR="0" wp14:anchorId="2426966C" wp14:editId="2426966D">
          <wp:extent cx="5772150" cy="6858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3F5"/>
    <w:multiLevelType w:val="multilevel"/>
    <w:tmpl w:val="AB6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07D09"/>
    <w:multiLevelType w:val="hybridMultilevel"/>
    <w:tmpl w:val="32487C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F4B"/>
    <w:multiLevelType w:val="hybridMultilevel"/>
    <w:tmpl w:val="BBD0CA36"/>
    <w:lvl w:ilvl="0" w:tplc="BCD255B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8E2"/>
    <w:multiLevelType w:val="hybridMultilevel"/>
    <w:tmpl w:val="36F4A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A26B7"/>
    <w:multiLevelType w:val="hybridMultilevel"/>
    <w:tmpl w:val="B7002536"/>
    <w:lvl w:ilvl="0" w:tplc="320692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7C5D"/>
    <w:multiLevelType w:val="multilevel"/>
    <w:tmpl w:val="A7F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46594"/>
    <w:multiLevelType w:val="multilevel"/>
    <w:tmpl w:val="7A6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A0C93"/>
    <w:multiLevelType w:val="multilevel"/>
    <w:tmpl w:val="8DF45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B41568"/>
    <w:multiLevelType w:val="hybridMultilevel"/>
    <w:tmpl w:val="B9709F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405B"/>
    <w:multiLevelType w:val="hybridMultilevel"/>
    <w:tmpl w:val="5002E2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54C9"/>
    <w:multiLevelType w:val="hybridMultilevel"/>
    <w:tmpl w:val="FA46D742"/>
    <w:lvl w:ilvl="0" w:tplc="4BE4C4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2D8B"/>
    <w:multiLevelType w:val="hybridMultilevel"/>
    <w:tmpl w:val="A3407BF4"/>
    <w:lvl w:ilvl="0" w:tplc="400C9AC2">
      <w:start w:val="1"/>
      <w:numFmt w:val="decimal"/>
      <w:lvlText w:val="%1."/>
      <w:lvlJc w:val="left"/>
      <w:pPr>
        <w:ind w:left="410" w:hanging="360"/>
      </w:pPr>
    </w:lvl>
    <w:lvl w:ilvl="1" w:tplc="04140019">
      <w:start w:val="1"/>
      <w:numFmt w:val="lowerLetter"/>
      <w:lvlText w:val="%2."/>
      <w:lvlJc w:val="left"/>
      <w:pPr>
        <w:ind w:left="1130" w:hanging="360"/>
      </w:pPr>
    </w:lvl>
    <w:lvl w:ilvl="2" w:tplc="0414001B">
      <w:start w:val="1"/>
      <w:numFmt w:val="lowerRoman"/>
      <w:lvlText w:val="%3."/>
      <w:lvlJc w:val="right"/>
      <w:pPr>
        <w:ind w:left="1850" w:hanging="180"/>
      </w:pPr>
    </w:lvl>
    <w:lvl w:ilvl="3" w:tplc="0414000F">
      <w:start w:val="1"/>
      <w:numFmt w:val="decimal"/>
      <w:lvlText w:val="%4."/>
      <w:lvlJc w:val="left"/>
      <w:pPr>
        <w:ind w:left="2570" w:hanging="360"/>
      </w:pPr>
    </w:lvl>
    <w:lvl w:ilvl="4" w:tplc="04140019">
      <w:start w:val="1"/>
      <w:numFmt w:val="lowerLetter"/>
      <w:lvlText w:val="%5."/>
      <w:lvlJc w:val="left"/>
      <w:pPr>
        <w:ind w:left="3290" w:hanging="360"/>
      </w:pPr>
    </w:lvl>
    <w:lvl w:ilvl="5" w:tplc="0414001B">
      <w:start w:val="1"/>
      <w:numFmt w:val="lowerRoman"/>
      <w:lvlText w:val="%6."/>
      <w:lvlJc w:val="right"/>
      <w:pPr>
        <w:ind w:left="4010" w:hanging="180"/>
      </w:pPr>
    </w:lvl>
    <w:lvl w:ilvl="6" w:tplc="0414000F">
      <w:start w:val="1"/>
      <w:numFmt w:val="decimal"/>
      <w:lvlText w:val="%7."/>
      <w:lvlJc w:val="left"/>
      <w:pPr>
        <w:ind w:left="4730" w:hanging="360"/>
      </w:pPr>
    </w:lvl>
    <w:lvl w:ilvl="7" w:tplc="04140019">
      <w:start w:val="1"/>
      <w:numFmt w:val="lowerLetter"/>
      <w:lvlText w:val="%8."/>
      <w:lvlJc w:val="left"/>
      <w:pPr>
        <w:ind w:left="5450" w:hanging="360"/>
      </w:pPr>
    </w:lvl>
    <w:lvl w:ilvl="8" w:tplc="0414001B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0D75894"/>
    <w:multiLevelType w:val="hybridMultilevel"/>
    <w:tmpl w:val="D8FCF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6315"/>
    <w:multiLevelType w:val="hybridMultilevel"/>
    <w:tmpl w:val="CC02EBFC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5532"/>
    <w:multiLevelType w:val="hybridMultilevel"/>
    <w:tmpl w:val="6ED8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63579"/>
    <w:multiLevelType w:val="hybridMultilevel"/>
    <w:tmpl w:val="2B68B4EA"/>
    <w:lvl w:ilvl="0" w:tplc="FC68E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6A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A8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2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CC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A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25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65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61FA1"/>
    <w:multiLevelType w:val="hybridMultilevel"/>
    <w:tmpl w:val="5CA46E22"/>
    <w:lvl w:ilvl="0" w:tplc="9850B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4F7F01"/>
    <w:multiLevelType w:val="hybridMultilevel"/>
    <w:tmpl w:val="AC8A9E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728CC"/>
    <w:multiLevelType w:val="hybridMultilevel"/>
    <w:tmpl w:val="E982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7B11"/>
    <w:multiLevelType w:val="hybridMultilevel"/>
    <w:tmpl w:val="D14ABFC4"/>
    <w:lvl w:ilvl="0" w:tplc="51CEA39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46096"/>
    <w:multiLevelType w:val="hybridMultilevel"/>
    <w:tmpl w:val="713EFA8E"/>
    <w:lvl w:ilvl="0" w:tplc="45EE1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A29"/>
    <w:multiLevelType w:val="hybridMultilevel"/>
    <w:tmpl w:val="DE226374"/>
    <w:lvl w:ilvl="0" w:tplc="58007E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D389C"/>
    <w:multiLevelType w:val="hybridMultilevel"/>
    <w:tmpl w:val="524A6310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40B96"/>
    <w:multiLevelType w:val="hybridMultilevel"/>
    <w:tmpl w:val="45D6A2E2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51C7FBC"/>
    <w:multiLevelType w:val="hybridMultilevel"/>
    <w:tmpl w:val="E73C92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C00637"/>
    <w:multiLevelType w:val="hybridMultilevel"/>
    <w:tmpl w:val="B49A05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86A35"/>
    <w:multiLevelType w:val="hybridMultilevel"/>
    <w:tmpl w:val="84F4F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04D48"/>
    <w:multiLevelType w:val="hybridMultilevel"/>
    <w:tmpl w:val="63DA366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3E19"/>
    <w:multiLevelType w:val="hybridMultilevel"/>
    <w:tmpl w:val="F87A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B7717"/>
    <w:multiLevelType w:val="hybridMultilevel"/>
    <w:tmpl w:val="DDA8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32ECF"/>
    <w:multiLevelType w:val="hybridMultilevel"/>
    <w:tmpl w:val="FD62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D0EFA"/>
    <w:multiLevelType w:val="hybridMultilevel"/>
    <w:tmpl w:val="5F76A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C6C0D"/>
    <w:multiLevelType w:val="multilevel"/>
    <w:tmpl w:val="FED4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AE4699"/>
    <w:multiLevelType w:val="hybridMultilevel"/>
    <w:tmpl w:val="E000FA66"/>
    <w:lvl w:ilvl="0" w:tplc="E7240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7698A"/>
    <w:multiLevelType w:val="hybridMultilevel"/>
    <w:tmpl w:val="523C62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73A80"/>
    <w:multiLevelType w:val="hybridMultilevel"/>
    <w:tmpl w:val="E884C16A"/>
    <w:lvl w:ilvl="0" w:tplc="7BFC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E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22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08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2B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6A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BE64D1"/>
    <w:multiLevelType w:val="hybridMultilevel"/>
    <w:tmpl w:val="F9245B44"/>
    <w:lvl w:ilvl="0" w:tplc="A6D6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48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9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47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2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2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EB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40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6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22F3BD9"/>
    <w:multiLevelType w:val="hybridMultilevel"/>
    <w:tmpl w:val="7E48F19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17BC9"/>
    <w:multiLevelType w:val="multilevel"/>
    <w:tmpl w:val="299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6F1E99"/>
    <w:multiLevelType w:val="hybridMultilevel"/>
    <w:tmpl w:val="BB6807F6"/>
    <w:lvl w:ilvl="0" w:tplc="BCDCF0E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90A71"/>
    <w:multiLevelType w:val="hybridMultilevel"/>
    <w:tmpl w:val="D208FD2C"/>
    <w:lvl w:ilvl="0" w:tplc="1C309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C2D4F"/>
    <w:multiLevelType w:val="multilevel"/>
    <w:tmpl w:val="FA9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222505">
    <w:abstractNumId w:val="31"/>
  </w:num>
  <w:num w:numId="2" w16cid:durableId="1812287460">
    <w:abstractNumId w:val="8"/>
  </w:num>
  <w:num w:numId="3" w16cid:durableId="643586135">
    <w:abstractNumId w:val="2"/>
  </w:num>
  <w:num w:numId="4" w16cid:durableId="1218013368">
    <w:abstractNumId w:val="17"/>
  </w:num>
  <w:num w:numId="5" w16cid:durableId="550003304">
    <w:abstractNumId w:val="1"/>
  </w:num>
  <w:num w:numId="6" w16cid:durableId="2097970845">
    <w:abstractNumId w:val="32"/>
  </w:num>
  <w:num w:numId="7" w16cid:durableId="315915505">
    <w:abstractNumId w:val="3"/>
  </w:num>
  <w:num w:numId="8" w16cid:durableId="241067339">
    <w:abstractNumId w:val="18"/>
  </w:num>
  <w:num w:numId="9" w16cid:durableId="1242829951">
    <w:abstractNumId w:val="38"/>
  </w:num>
  <w:num w:numId="10" w16cid:durableId="1887982596">
    <w:abstractNumId w:val="14"/>
  </w:num>
  <w:num w:numId="11" w16cid:durableId="1995136140">
    <w:abstractNumId w:val="4"/>
  </w:num>
  <w:num w:numId="12" w16cid:durableId="1109550889">
    <w:abstractNumId w:val="40"/>
  </w:num>
  <w:num w:numId="13" w16cid:durableId="1637644896">
    <w:abstractNumId w:val="5"/>
  </w:num>
  <w:num w:numId="14" w16cid:durableId="49768364">
    <w:abstractNumId w:val="6"/>
  </w:num>
  <w:num w:numId="15" w16cid:durableId="1984389020">
    <w:abstractNumId w:val="34"/>
  </w:num>
  <w:num w:numId="16" w16cid:durableId="517811197">
    <w:abstractNumId w:val="33"/>
  </w:num>
  <w:num w:numId="17" w16cid:durableId="959917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8413512">
    <w:abstractNumId w:val="33"/>
  </w:num>
  <w:num w:numId="19" w16cid:durableId="1956593603">
    <w:abstractNumId w:val="0"/>
  </w:num>
  <w:num w:numId="20" w16cid:durableId="1283926810">
    <w:abstractNumId w:val="41"/>
  </w:num>
  <w:num w:numId="21" w16cid:durableId="1017462218">
    <w:abstractNumId w:val="20"/>
  </w:num>
  <w:num w:numId="22" w16cid:durableId="602420085">
    <w:abstractNumId w:val="7"/>
  </w:num>
  <w:num w:numId="23" w16cid:durableId="1185099266">
    <w:abstractNumId w:val="22"/>
  </w:num>
  <w:num w:numId="24" w16cid:durableId="1255439334">
    <w:abstractNumId w:val="7"/>
    <w:lvlOverride w:ilvl="0">
      <w:startOverride w:val="2"/>
    </w:lvlOverride>
    <w:lvlOverride w:ilvl="1">
      <w:startOverride w:val="2"/>
    </w:lvlOverride>
  </w:num>
  <w:num w:numId="25" w16cid:durableId="1813012980">
    <w:abstractNumId w:val="13"/>
  </w:num>
  <w:num w:numId="26" w16cid:durableId="156776705">
    <w:abstractNumId w:val="16"/>
  </w:num>
  <w:num w:numId="27" w16cid:durableId="433861010">
    <w:abstractNumId w:val="23"/>
  </w:num>
  <w:num w:numId="28" w16cid:durableId="1869443918">
    <w:abstractNumId w:val="29"/>
  </w:num>
  <w:num w:numId="29" w16cid:durableId="1467238313">
    <w:abstractNumId w:val="30"/>
  </w:num>
  <w:num w:numId="30" w16cid:durableId="17065898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62256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1570896">
    <w:abstractNumId w:val="10"/>
  </w:num>
  <w:num w:numId="33" w16cid:durableId="623972338">
    <w:abstractNumId w:val="28"/>
  </w:num>
  <w:num w:numId="34" w16cid:durableId="169869765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5659708">
    <w:abstractNumId w:val="19"/>
  </w:num>
  <w:num w:numId="36" w16cid:durableId="2105758641">
    <w:abstractNumId w:val="12"/>
  </w:num>
  <w:num w:numId="37" w16cid:durableId="2120904835">
    <w:abstractNumId w:val="39"/>
  </w:num>
  <w:num w:numId="38" w16cid:durableId="1382287278">
    <w:abstractNumId w:val="15"/>
  </w:num>
  <w:num w:numId="39" w16cid:durableId="1153568767">
    <w:abstractNumId w:val="35"/>
  </w:num>
  <w:num w:numId="40" w16cid:durableId="1823503676">
    <w:abstractNumId w:val="36"/>
  </w:num>
  <w:num w:numId="41" w16cid:durableId="1395857496">
    <w:abstractNumId w:val="9"/>
  </w:num>
  <w:num w:numId="42" w16cid:durableId="572473841">
    <w:abstractNumId w:val="21"/>
  </w:num>
  <w:num w:numId="43" w16cid:durableId="97137940">
    <w:abstractNumId w:val="26"/>
  </w:num>
  <w:num w:numId="44" w16cid:durableId="4257354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7C"/>
    <w:rsid w:val="00003192"/>
    <w:rsid w:val="00006121"/>
    <w:rsid w:val="00007EF0"/>
    <w:rsid w:val="0001147D"/>
    <w:rsid w:val="00011BDA"/>
    <w:rsid w:val="00012AE0"/>
    <w:rsid w:val="00015F73"/>
    <w:rsid w:val="000209A7"/>
    <w:rsid w:val="00024D90"/>
    <w:rsid w:val="000274D3"/>
    <w:rsid w:val="000352B9"/>
    <w:rsid w:val="00035D7D"/>
    <w:rsid w:val="00040140"/>
    <w:rsid w:val="00041168"/>
    <w:rsid w:val="00041B7B"/>
    <w:rsid w:val="00043AE1"/>
    <w:rsid w:val="0004457D"/>
    <w:rsid w:val="00044D11"/>
    <w:rsid w:val="00044F96"/>
    <w:rsid w:val="00052A55"/>
    <w:rsid w:val="00054973"/>
    <w:rsid w:val="00054E92"/>
    <w:rsid w:val="0005504D"/>
    <w:rsid w:val="000577DB"/>
    <w:rsid w:val="000607FF"/>
    <w:rsid w:val="00060CD3"/>
    <w:rsid w:val="00061CD4"/>
    <w:rsid w:val="00064555"/>
    <w:rsid w:val="000654FD"/>
    <w:rsid w:val="000675BC"/>
    <w:rsid w:val="00070185"/>
    <w:rsid w:val="000713EB"/>
    <w:rsid w:val="00080DFB"/>
    <w:rsid w:val="000823C7"/>
    <w:rsid w:val="0008261E"/>
    <w:rsid w:val="00091CA5"/>
    <w:rsid w:val="00091D3E"/>
    <w:rsid w:val="00093531"/>
    <w:rsid w:val="00093DBD"/>
    <w:rsid w:val="00094769"/>
    <w:rsid w:val="0009527B"/>
    <w:rsid w:val="000A0183"/>
    <w:rsid w:val="000A024B"/>
    <w:rsid w:val="000A09CF"/>
    <w:rsid w:val="000A5180"/>
    <w:rsid w:val="000A520B"/>
    <w:rsid w:val="000A63DB"/>
    <w:rsid w:val="000B0EE4"/>
    <w:rsid w:val="000C27FB"/>
    <w:rsid w:val="000C32B3"/>
    <w:rsid w:val="000C4186"/>
    <w:rsid w:val="000C51A9"/>
    <w:rsid w:val="000C701A"/>
    <w:rsid w:val="000D1C63"/>
    <w:rsid w:val="000D1F18"/>
    <w:rsid w:val="000D24FF"/>
    <w:rsid w:val="000D3C9A"/>
    <w:rsid w:val="000D528A"/>
    <w:rsid w:val="000D681C"/>
    <w:rsid w:val="000E00C7"/>
    <w:rsid w:val="000E0D54"/>
    <w:rsid w:val="000E3C37"/>
    <w:rsid w:val="000E47BF"/>
    <w:rsid w:val="000E5874"/>
    <w:rsid w:val="000F17AB"/>
    <w:rsid w:val="000F1C55"/>
    <w:rsid w:val="000F4B57"/>
    <w:rsid w:val="000F5C0E"/>
    <w:rsid w:val="000F5E9D"/>
    <w:rsid w:val="00105C4F"/>
    <w:rsid w:val="00106461"/>
    <w:rsid w:val="00112B0E"/>
    <w:rsid w:val="001225FC"/>
    <w:rsid w:val="00124E0A"/>
    <w:rsid w:val="00126A78"/>
    <w:rsid w:val="00130B66"/>
    <w:rsid w:val="001321D2"/>
    <w:rsid w:val="00132A8C"/>
    <w:rsid w:val="00133B1E"/>
    <w:rsid w:val="00134D9A"/>
    <w:rsid w:val="0013508D"/>
    <w:rsid w:val="0013570F"/>
    <w:rsid w:val="00137847"/>
    <w:rsid w:val="0014208E"/>
    <w:rsid w:val="00146BC2"/>
    <w:rsid w:val="00147277"/>
    <w:rsid w:val="00147786"/>
    <w:rsid w:val="00151057"/>
    <w:rsid w:val="001548C5"/>
    <w:rsid w:val="001556BA"/>
    <w:rsid w:val="001568BC"/>
    <w:rsid w:val="001568ED"/>
    <w:rsid w:val="00160C0C"/>
    <w:rsid w:val="0017288C"/>
    <w:rsid w:val="00175CA2"/>
    <w:rsid w:val="0018155D"/>
    <w:rsid w:val="00182203"/>
    <w:rsid w:val="00184CF4"/>
    <w:rsid w:val="00185B99"/>
    <w:rsid w:val="0018645B"/>
    <w:rsid w:val="00186772"/>
    <w:rsid w:val="0018735C"/>
    <w:rsid w:val="00187579"/>
    <w:rsid w:val="001925DA"/>
    <w:rsid w:val="00195789"/>
    <w:rsid w:val="00197928"/>
    <w:rsid w:val="001A08C2"/>
    <w:rsid w:val="001A2B31"/>
    <w:rsid w:val="001A3782"/>
    <w:rsid w:val="001A7D57"/>
    <w:rsid w:val="001B4D6A"/>
    <w:rsid w:val="001B5072"/>
    <w:rsid w:val="001C1128"/>
    <w:rsid w:val="001C4715"/>
    <w:rsid w:val="001C5113"/>
    <w:rsid w:val="001C548D"/>
    <w:rsid w:val="001D24AE"/>
    <w:rsid w:val="001D6481"/>
    <w:rsid w:val="001E1239"/>
    <w:rsid w:val="001E13A0"/>
    <w:rsid w:val="001E2232"/>
    <w:rsid w:val="001E7CFE"/>
    <w:rsid w:val="001F0BEE"/>
    <w:rsid w:val="001F0D26"/>
    <w:rsid w:val="001F1E92"/>
    <w:rsid w:val="001F2EEF"/>
    <w:rsid w:val="001F53E9"/>
    <w:rsid w:val="00200EEC"/>
    <w:rsid w:val="00203168"/>
    <w:rsid w:val="002044D4"/>
    <w:rsid w:val="00205EA5"/>
    <w:rsid w:val="002126FB"/>
    <w:rsid w:val="0021559A"/>
    <w:rsid w:val="0021647A"/>
    <w:rsid w:val="00216CCC"/>
    <w:rsid w:val="00216EB4"/>
    <w:rsid w:val="00217C67"/>
    <w:rsid w:val="00221ADB"/>
    <w:rsid w:val="002248EB"/>
    <w:rsid w:val="00225F08"/>
    <w:rsid w:val="0022600D"/>
    <w:rsid w:val="00226CC0"/>
    <w:rsid w:val="00233675"/>
    <w:rsid w:val="00234B6F"/>
    <w:rsid w:val="0024038C"/>
    <w:rsid w:val="00240425"/>
    <w:rsid w:val="002416E7"/>
    <w:rsid w:val="002447F7"/>
    <w:rsid w:val="00246493"/>
    <w:rsid w:val="00247879"/>
    <w:rsid w:val="002479AD"/>
    <w:rsid w:val="00247B60"/>
    <w:rsid w:val="002535C6"/>
    <w:rsid w:val="0025466A"/>
    <w:rsid w:val="0025475A"/>
    <w:rsid w:val="00257EF4"/>
    <w:rsid w:val="00260719"/>
    <w:rsid w:val="00267FE6"/>
    <w:rsid w:val="00271941"/>
    <w:rsid w:val="002764E4"/>
    <w:rsid w:val="0027752A"/>
    <w:rsid w:val="00280B69"/>
    <w:rsid w:val="00280DA1"/>
    <w:rsid w:val="00290100"/>
    <w:rsid w:val="00292AF6"/>
    <w:rsid w:val="00296E57"/>
    <w:rsid w:val="002A0070"/>
    <w:rsid w:val="002A5626"/>
    <w:rsid w:val="002A7857"/>
    <w:rsid w:val="002A7A79"/>
    <w:rsid w:val="002A7FE6"/>
    <w:rsid w:val="002B1D53"/>
    <w:rsid w:val="002B2715"/>
    <w:rsid w:val="002B617E"/>
    <w:rsid w:val="002B6259"/>
    <w:rsid w:val="002B6C20"/>
    <w:rsid w:val="002C0305"/>
    <w:rsid w:val="002C1415"/>
    <w:rsid w:val="002C3E7B"/>
    <w:rsid w:val="002C3F27"/>
    <w:rsid w:val="002C4C93"/>
    <w:rsid w:val="002C5E81"/>
    <w:rsid w:val="002C773B"/>
    <w:rsid w:val="002D1E08"/>
    <w:rsid w:val="002D2D27"/>
    <w:rsid w:val="002D69D7"/>
    <w:rsid w:val="002D7D4E"/>
    <w:rsid w:val="002E0B99"/>
    <w:rsid w:val="002E3B94"/>
    <w:rsid w:val="002E5558"/>
    <w:rsid w:val="002F1D35"/>
    <w:rsid w:val="002F4BB5"/>
    <w:rsid w:val="002F56C1"/>
    <w:rsid w:val="002F61B8"/>
    <w:rsid w:val="002F75A1"/>
    <w:rsid w:val="003004CA"/>
    <w:rsid w:val="00305FB6"/>
    <w:rsid w:val="0030624A"/>
    <w:rsid w:val="00314339"/>
    <w:rsid w:val="00317391"/>
    <w:rsid w:val="003225BA"/>
    <w:rsid w:val="0032332E"/>
    <w:rsid w:val="00324A83"/>
    <w:rsid w:val="0032554E"/>
    <w:rsid w:val="00326C9E"/>
    <w:rsid w:val="003306BE"/>
    <w:rsid w:val="00331B9E"/>
    <w:rsid w:val="0033228A"/>
    <w:rsid w:val="0033249B"/>
    <w:rsid w:val="0033266E"/>
    <w:rsid w:val="00333CAF"/>
    <w:rsid w:val="00336CC3"/>
    <w:rsid w:val="00337987"/>
    <w:rsid w:val="003403EF"/>
    <w:rsid w:val="00340EFB"/>
    <w:rsid w:val="00353DE9"/>
    <w:rsid w:val="00356C79"/>
    <w:rsid w:val="0036365A"/>
    <w:rsid w:val="003674D1"/>
    <w:rsid w:val="00372FEE"/>
    <w:rsid w:val="003800BB"/>
    <w:rsid w:val="00380943"/>
    <w:rsid w:val="00381097"/>
    <w:rsid w:val="003810FA"/>
    <w:rsid w:val="003832BD"/>
    <w:rsid w:val="003838F7"/>
    <w:rsid w:val="0038710A"/>
    <w:rsid w:val="0038750E"/>
    <w:rsid w:val="00390559"/>
    <w:rsid w:val="00391558"/>
    <w:rsid w:val="00396FF6"/>
    <w:rsid w:val="003B1F3E"/>
    <w:rsid w:val="003B20AB"/>
    <w:rsid w:val="003B2ADC"/>
    <w:rsid w:val="003B56D7"/>
    <w:rsid w:val="003B6357"/>
    <w:rsid w:val="003B6B85"/>
    <w:rsid w:val="003C3DF1"/>
    <w:rsid w:val="003C72A1"/>
    <w:rsid w:val="003D1D31"/>
    <w:rsid w:val="003D2111"/>
    <w:rsid w:val="003E028D"/>
    <w:rsid w:val="003E1160"/>
    <w:rsid w:val="003E1667"/>
    <w:rsid w:val="003E44A3"/>
    <w:rsid w:val="003E52FF"/>
    <w:rsid w:val="003E6AAA"/>
    <w:rsid w:val="003F4364"/>
    <w:rsid w:val="003F49F5"/>
    <w:rsid w:val="003F56E0"/>
    <w:rsid w:val="003F6078"/>
    <w:rsid w:val="003F7EB1"/>
    <w:rsid w:val="004002F5"/>
    <w:rsid w:val="0040186F"/>
    <w:rsid w:val="00401984"/>
    <w:rsid w:val="004022C7"/>
    <w:rsid w:val="00405C19"/>
    <w:rsid w:val="004065B0"/>
    <w:rsid w:val="004144CF"/>
    <w:rsid w:val="00420070"/>
    <w:rsid w:val="00420D3D"/>
    <w:rsid w:val="00423682"/>
    <w:rsid w:val="00431827"/>
    <w:rsid w:val="00433C34"/>
    <w:rsid w:val="00434C79"/>
    <w:rsid w:val="0043617D"/>
    <w:rsid w:val="004369F5"/>
    <w:rsid w:val="00442F66"/>
    <w:rsid w:val="0044712A"/>
    <w:rsid w:val="004476B9"/>
    <w:rsid w:val="00450333"/>
    <w:rsid w:val="004518C4"/>
    <w:rsid w:val="00451F27"/>
    <w:rsid w:val="004521CA"/>
    <w:rsid w:val="00455036"/>
    <w:rsid w:val="00461D62"/>
    <w:rsid w:val="0046268D"/>
    <w:rsid w:val="00463ED5"/>
    <w:rsid w:val="00464E1C"/>
    <w:rsid w:val="0046601C"/>
    <w:rsid w:val="00466658"/>
    <w:rsid w:val="00466903"/>
    <w:rsid w:val="004710BF"/>
    <w:rsid w:val="004713AB"/>
    <w:rsid w:val="00473948"/>
    <w:rsid w:val="0047493C"/>
    <w:rsid w:val="00475D6B"/>
    <w:rsid w:val="004839E0"/>
    <w:rsid w:val="00487EFA"/>
    <w:rsid w:val="004961C1"/>
    <w:rsid w:val="004A1BBE"/>
    <w:rsid w:val="004A25A0"/>
    <w:rsid w:val="004A34B7"/>
    <w:rsid w:val="004A7895"/>
    <w:rsid w:val="004A7A42"/>
    <w:rsid w:val="004B0282"/>
    <w:rsid w:val="004B0285"/>
    <w:rsid w:val="004B12E3"/>
    <w:rsid w:val="004B1547"/>
    <w:rsid w:val="004B49B6"/>
    <w:rsid w:val="004B6E70"/>
    <w:rsid w:val="004B7E9F"/>
    <w:rsid w:val="004C2517"/>
    <w:rsid w:val="004C4DD1"/>
    <w:rsid w:val="004D0A9E"/>
    <w:rsid w:val="004D268A"/>
    <w:rsid w:val="004D2BD3"/>
    <w:rsid w:val="004E1C41"/>
    <w:rsid w:val="004E792E"/>
    <w:rsid w:val="004F17D0"/>
    <w:rsid w:val="004F2EB7"/>
    <w:rsid w:val="004F728A"/>
    <w:rsid w:val="00500235"/>
    <w:rsid w:val="00503C6F"/>
    <w:rsid w:val="0050558A"/>
    <w:rsid w:val="005125E1"/>
    <w:rsid w:val="00513071"/>
    <w:rsid w:val="005139CC"/>
    <w:rsid w:val="00515E2A"/>
    <w:rsid w:val="00516D67"/>
    <w:rsid w:val="00517665"/>
    <w:rsid w:val="00520069"/>
    <w:rsid w:val="00520983"/>
    <w:rsid w:val="00521774"/>
    <w:rsid w:val="00526230"/>
    <w:rsid w:val="005266A9"/>
    <w:rsid w:val="005331D0"/>
    <w:rsid w:val="0053480F"/>
    <w:rsid w:val="0054311F"/>
    <w:rsid w:val="005440E7"/>
    <w:rsid w:val="005445D0"/>
    <w:rsid w:val="00546E0A"/>
    <w:rsid w:val="00547BE3"/>
    <w:rsid w:val="00552013"/>
    <w:rsid w:val="005530DE"/>
    <w:rsid w:val="005530E3"/>
    <w:rsid w:val="00556CEB"/>
    <w:rsid w:val="0056053A"/>
    <w:rsid w:val="00560B38"/>
    <w:rsid w:val="00560ED2"/>
    <w:rsid w:val="00561E3F"/>
    <w:rsid w:val="005654EF"/>
    <w:rsid w:val="00567E23"/>
    <w:rsid w:val="00570A0A"/>
    <w:rsid w:val="00574DB9"/>
    <w:rsid w:val="0057528C"/>
    <w:rsid w:val="00583F96"/>
    <w:rsid w:val="00584BE3"/>
    <w:rsid w:val="00591D4F"/>
    <w:rsid w:val="00591E09"/>
    <w:rsid w:val="00592F27"/>
    <w:rsid w:val="00593A08"/>
    <w:rsid w:val="00593EE1"/>
    <w:rsid w:val="00595CD2"/>
    <w:rsid w:val="00595D40"/>
    <w:rsid w:val="005B051B"/>
    <w:rsid w:val="005B067D"/>
    <w:rsid w:val="005B1EE1"/>
    <w:rsid w:val="005B3893"/>
    <w:rsid w:val="005B389C"/>
    <w:rsid w:val="005B784E"/>
    <w:rsid w:val="005C0AE8"/>
    <w:rsid w:val="005C203E"/>
    <w:rsid w:val="005C287F"/>
    <w:rsid w:val="005C7443"/>
    <w:rsid w:val="005D0105"/>
    <w:rsid w:val="005D0FEF"/>
    <w:rsid w:val="005D5D2F"/>
    <w:rsid w:val="005D67A5"/>
    <w:rsid w:val="005E15A1"/>
    <w:rsid w:val="005E2190"/>
    <w:rsid w:val="005E47AA"/>
    <w:rsid w:val="005F1230"/>
    <w:rsid w:val="005F1721"/>
    <w:rsid w:val="0060104E"/>
    <w:rsid w:val="00601ABD"/>
    <w:rsid w:val="0060651B"/>
    <w:rsid w:val="00611431"/>
    <w:rsid w:val="00612DBB"/>
    <w:rsid w:val="0061450A"/>
    <w:rsid w:val="00614F15"/>
    <w:rsid w:val="00620351"/>
    <w:rsid w:val="00625058"/>
    <w:rsid w:val="0062677E"/>
    <w:rsid w:val="00627B31"/>
    <w:rsid w:val="00627CE2"/>
    <w:rsid w:val="006328A9"/>
    <w:rsid w:val="0063293A"/>
    <w:rsid w:val="00632B14"/>
    <w:rsid w:val="00643BE8"/>
    <w:rsid w:val="00643CA8"/>
    <w:rsid w:val="0064519E"/>
    <w:rsid w:val="00660A94"/>
    <w:rsid w:val="00660B66"/>
    <w:rsid w:val="00661BF5"/>
    <w:rsid w:val="006702DA"/>
    <w:rsid w:val="00673562"/>
    <w:rsid w:val="00680EA6"/>
    <w:rsid w:val="006818AA"/>
    <w:rsid w:val="006836C7"/>
    <w:rsid w:val="00685B70"/>
    <w:rsid w:val="006866BC"/>
    <w:rsid w:val="0069311D"/>
    <w:rsid w:val="00694C15"/>
    <w:rsid w:val="006A2787"/>
    <w:rsid w:val="006A28F0"/>
    <w:rsid w:val="006A4B39"/>
    <w:rsid w:val="006A6584"/>
    <w:rsid w:val="006B3266"/>
    <w:rsid w:val="006B4C83"/>
    <w:rsid w:val="006B5FB2"/>
    <w:rsid w:val="006C093B"/>
    <w:rsid w:val="006C13CF"/>
    <w:rsid w:val="006C3E42"/>
    <w:rsid w:val="006C7231"/>
    <w:rsid w:val="006C761F"/>
    <w:rsid w:val="006D31C2"/>
    <w:rsid w:val="006D56BE"/>
    <w:rsid w:val="006D6A5E"/>
    <w:rsid w:val="006D6BF8"/>
    <w:rsid w:val="006E20CC"/>
    <w:rsid w:val="006E2215"/>
    <w:rsid w:val="006F2E7C"/>
    <w:rsid w:val="006F44BC"/>
    <w:rsid w:val="006F4AB4"/>
    <w:rsid w:val="006F644E"/>
    <w:rsid w:val="00701513"/>
    <w:rsid w:val="0070365A"/>
    <w:rsid w:val="00703E67"/>
    <w:rsid w:val="007109D6"/>
    <w:rsid w:val="00711943"/>
    <w:rsid w:val="00711D52"/>
    <w:rsid w:val="00712C7C"/>
    <w:rsid w:val="00712DD4"/>
    <w:rsid w:val="007139E9"/>
    <w:rsid w:val="007162B6"/>
    <w:rsid w:val="00720BB9"/>
    <w:rsid w:val="00723A86"/>
    <w:rsid w:val="007248EE"/>
    <w:rsid w:val="007276AC"/>
    <w:rsid w:val="00730E72"/>
    <w:rsid w:val="007371FF"/>
    <w:rsid w:val="00737AC6"/>
    <w:rsid w:val="00737B2D"/>
    <w:rsid w:val="00741AD5"/>
    <w:rsid w:val="00741E38"/>
    <w:rsid w:val="00742D93"/>
    <w:rsid w:val="00744020"/>
    <w:rsid w:val="00744E63"/>
    <w:rsid w:val="00745664"/>
    <w:rsid w:val="007527D6"/>
    <w:rsid w:val="00754635"/>
    <w:rsid w:val="00755E61"/>
    <w:rsid w:val="007628B2"/>
    <w:rsid w:val="00763759"/>
    <w:rsid w:val="00765ED3"/>
    <w:rsid w:val="00770C53"/>
    <w:rsid w:val="00774539"/>
    <w:rsid w:val="00774BDF"/>
    <w:rsid w:val="00776570"/>
    <w:rsid w:val="00786121"/>
    <w:rsid w:val="007873EE"/>
    <w:rsid w:val="00791F35"/>
    <w:rsid w:val="007969FB"/>
    <w:rsid w:val="00796AB2"/>
    <w:rsid w:val="007A0726"/>
    <w:rsid w:val="007A3F2B"/>
    <w:rsid w:val="007A5631"/>
    <w:rsid w:val="007C1F53"/>
    <w:rsid w:val="007C3A4E"/>
    <w:rsid w:val="007C3CF4"/>
    <w:rsid w:val="007C3E45"/>
    <w:rsid w:val="007C5C51"/>
    <w:rsid w:val="007D1F58"/>
    <w:rsid w:val="007D3369"/>
    <w:rsid w:val="007E6A04"/>
    <w:rsid w:val="007E78E2"/>
    <w:rsid w:val="007E79E3"/>
    <w:rsid w:val="007F087B"/>
    <w:rsid w:val="007F3639"/>
    <w:rsid w:val="007F3DE1"/>
    <w:rsid w:val="007F45EB"/>
    <w:rsid w:val="007F5057"/>
    <w:rsid w:val="007F668A"/>
    <w:rsid w:val="00801A63"/>
    <w:rsid w:val="0080287E"/>
    <w:rsid w:val="008029EE"/>
    <w:rsid w:val="00804D6C"/>
    <w:rsid w:val="00806FDF"/>
    <w:rsid w:val="00811B8F"/>
    <w:rsid w:val="008149AA"/>
    <w:rsid w:val="00814A22"/>
    <w:rsid w:val="008164A7"/>
    <w:rsid w:val="00816F09"/>
    <w:rsid w:val="008175AA"/>
    <w:rsid w:val="008213CD"/>
    <w:rsid w:val="00825BBB"/>
    <w:rsid w:val="008264F3"/>
    <w:rsid w:val="008325E8"/>
    <w:rsid w:val="00835E5D"/>
    <w:rsid w:val="00841D09"/>
    <w:rsid w:val="0084476E"/>
    <w:rsid w:val="00853183"/>
    <w:rsid w:val="00853C6A"/>
    <w:rsid w:val="00854407"/>
    <w:rsid w:val="00854EA2"/>
    <w:rsid w:val="00856FC6"/>
    <w:rsid w:val="00857096"/>
    <w:rsid w:val="008609AF"/>
    <w:rsid w:val="00863410"/>
    <w:rsid w:val="00863B61"/>
    <w:rsid w:val="00867DCC"/>
    <w:rsid w:val="008743A6"/>
    <w:rsid w:val="00874A84"/>
    <w:rsid w:val="0088020D"/>
    <w:rsid w:val="00880CD2"/>
    <w:rsid w:val="008822D5"/>
    <w:rsid w:val="00884415"/>
    <w:rsid w:val="008A1115"/>
    <w:rsid w:val="008B0302"/>
    <w:rsid w:val="008B3575"/>
    <w:rsid w:val="008B7273"/>
    <w:rsid w:val="008C038D"/>
    <w:rsid w:val="008C383A"/>
    <w:rsid w:val="008C7023"/>
    <w:rsid w:val="008C704B"/>
    <w:rsid w:val="008D168C"/>
    <w:rsid w:val="008D17D2"/>
    <w:rsid w:val="008D6E3E"/>
    <w:rsid w:val="008E0405"/>
    <w:rsid w:val="008E1D0A"/>
    <w:rsid w:val="008E2DD8"/>
    <w:rsid w:val="008E57FF"/>
    <w:rsid w:val="008F0505"/>
    <w:rsid w:val="008F057F"/>
    <w:rsid w:val="008F1B5D"/>
    <w:rsid w:val="008F2F63"/>
    <w:rsid w:val="008F7182"/>
    <w:rsid w:val="009008AC"/>
    <w:rsid w:val="009009A6"/>
    <w:rsid w:val="009025C9"/>
    <w:rsid w:val="009036DC"/>
    <w:rsid w:val="00907051"/>
    <w:rsid w:val="009214EC"/>
    <w:rsid w:val="009239BB"/>
    <w:rsid w:val="00924727"/>
    <w:rsid w:val="009314C0"/>
    <w:rsid w:val="009342E6"/>
    <w:rsid w:val="00934A13"/>
    <w:rsid w:val="009355F7"/>
    <w:rsid w:val="00935DFB"/>
    <w:rsid w:val="00937FD7"/>
    <w:rsid w:val="009401FD"/>
    <w:rsid w:val="0094079B"/>
    <w:rsid w:val="00942419"/>
    <w:rsid w:val="00944E1C"/>
    <w:rsid w:val="00950CEA"/>
    <w:rsid w:val="009579A0"/>
    <w:rsid w:val="0096439C"/>
    <w:rsid w:val="00964735"/>
    <w:rsid w:val="00964B71"/>
    <w:rsid w:val="00965EA8"/>
    <w:rsid w:val="00966329"/>
    <w:rsid w:val="00970178"/>
    <w:rsid w:val="00972BD1"/>
    <w:rsid w:val="0097490F"/>
    <w:rsid w:val="00975398"/>
    <w:rsid w:val="009757E5"/>
    <w:rsid w:val="009774E0"/>
    <w:rsid w:val="00980334"/>
    <w:rsid w:val="00981B67"/>
    <w:rsid w:val="00982702"/>
    <w:rsid w:val="0098626D"/>
    <w:rsid w:val="009933A1"/>
    <w:rsid w:val="009948D4"/>
    <w:rsid w:val="009A2BC2"/>
    <w:rsid w:val="009A3D8C"/>
    <w:rsid w:val="009A55E0"/>
    <w:rsid w:val="009A63A1"/>
    <w:rsid w:val="009B14F6"/>
    <w:rsid w:val="009C10F1"/>
    <w:rsid w:val="009C531F"/>
    <w:rsid w:val="009C6417"/>
    <w:rsid w:val="009C6910"/>
    <w:rsid w:val="009D1374"/>
    <w:rsid w:val="009D36A9"/>
    <w:rsid w:val="009D7F05"/>
    <w:rsid w:val="009E09D7"/>
    <w:rsid w:val="009E1547"/>
    <w:rsid w:val="009E1865"/>
    <w:rsid w:val="009E38BA"/>
    <w:rsid w:val="009E40BF"/>
    <w:rsid w:val="009E76E6"/>
    <w:rsid w:val="009F09D9"/>
    <w:rsid w:val="009F622F"/>
    <w:rsid w:val="00A00495"/>
    <w:rsid w:val="00A023F5"/>
    <w:rsid w:val="00A025A4"/>
    <w:rsid w:val="00A029C7"/>
    <w:rsid w:val="00A04E09"/>
    <w:rsid w:val="00A0704A"/>
    <w:rsid w:val="00A104CB"/>
    <w:rsid w:val="00A10799"/>
    <w:rsid w:val="00A1312E"/>
    <w:rsid w:val="00A1560E"/>
    <w:rsid w:val="00A168BA"/>
    <w:rsid w:val="00A225CB"/>
    <w:rsid w:val="00A227B6"/>
    <w:rsid w:val="00A23A6E"/>
    <w:rsid w:val="00A2658E"/>
    <w:rsid w:val="00A307F0"/>
    <w:rsid w:val="00A31BE6"/>
    <w:rsid w:val="00A32F24"/>
    <w:rsid w:val="00A330BB"/>
    <w:rsid w:val="00A3493F"/>
    <w:rsid w:val="00A34C1C"/>
    <w:rsid w:val="00A35DDD"/>
    <w:rsid w:val="00A36CD8"/>
    <w:rsid w:val="00A372D8"/>
    <w:rsid w:val="00A37D0F"/>
    <w:rsid w:val="00A42FA7"/>
    <w:rsid w:val="00A50CA3"/>
    <w:rsid w:val="00A50E82"/>
    <w:rsid w:val="00A5261D"/>
    <w:rsid w:val="00A5786F"/>
    <w:rsid w:val="00A601C9"/>
    <w:rsid w:val="00A621CC"/>
    <w:rsid w:val="00A62E10"/>
    <w:rsid w:val="00A72091"/>
    <w:rsid w:val="00A76F18"/>
    <w:rsid w:val="00A81F53"/>
    <w:rsid w:val="00A82194"/>
    <w:rsid w:val="00A84669"/>
    <w:rsid w:val="00A84A05"/>
    <w:rsid w:val="00A87ED8"/>
    <w:rsid w:val="00A93417"/>
    <w:rsid w:val="00AB1859"/>
    <w:rsid w:val="00AB7753"/>
    <w:rsid w:val="00AC0735"/>
    <w:rsid w:val="00AD4A48"/>
    <w:rsid w:val="00AD563D"/>
    <w:rsid w:val="00AE1090"/>
    <w:rsid w:val="00AE1C4E"/>
    <w:rsid w:val="00AE3257"/>
    <w:rsid w:val="00AE3524"/>
    <w:rsid w:val="00AF580B"/>
    <w:rsid w:val="00B011DC"/>
    <w:rsid w:val="00B0203D"/>
    <w:rsid w:val="00B02A88"/>
    <w:rsid w:val="00B03B02"/>
    <w:rsid w:val="00B03F07"/>
    <w:rsid w:val="00B048ED"/>
    <w:rsid w:val="00B0551C"/>
    <w:rsid w:val="00B10B97"/>
    <w:rsid w:val="00B1319F"/>
    <w:rsid w:val="00B17A5D"/>
    <w:rsid w:val="00B20D83"/>
    <w:rsid w:val="00B23527"/>
    <w:rsid w:val="00B3040D"/>
    <w:rsid w:val="00B34DB4"/>
    <w:rsid w:val="00B3501A"/>
    <w:rsid w:val="00B358D1"/>
    <w:rsid w:val="00B36C6F"/>
    <w:rsid w:val="00B37AEE"/>
    <w:rsid w:val="00B403F8"/>
    <w:rsid w:val="00B42062"/>
    <w:rsid w:val="00B42894"/>
    <w:rsid w:val="00B43BDC"/>
    <w:rsid w:val="00B43E97"/>
    <w:rsid w:val="00B4553D"/>
    <w:rsid w:val="00B46E98"/>
    <w:rsid w:val="00B502FD"/>
    <w:rsid w:val="00B50F6B"/>
    <w:rsid w:val="00B55C90"/>
    <w:rsid w:val="00B55F47"/>
    <w:rsid w:val="00B57944"/>
    <w:rsid w:val="00B57EDE"/>
    <w:rsid w:val="00B62B7E"/>
    <w:rsid w:val="00B65F91"/>
    <w:rsid w:val="00B6763D"/>
    <w:rsid w:val="00B67945"/>
    <w:rsid w:val="00B72305"/>
    <w:rsid w:val="00B75CCB"/>
    <w:rsid w:val="00B804C2"/>
    <w:rsid w:val="00B80735"/>
    <w:rsid w:val="00B82E7E"/>
    <w:rsid w:val="00B844AA"/>
    <w:rsid w:val="00B854FC"/>
    <w:rsid w:val="00B90774"/>
    <w:rsid w:val="00B90A7F"/>
    <w:rsid w:val="00B978A7"/>
    <w:rsid w:val="00BA15E4"/>
    <w:rsid w:val="00BA2575"/>
    <w:rsid w:val="00BA365A"/>
    <w:rsid w:val="00BA3A63"/>
    <w:rsid w:val="00BA57CF"/>
    <w:rsid w:val="00BA5E70"/>
    <w:rsid w:val="00BA6E84"/>
    <w:rsid w:val="00BA710D"/>
    <w:rsid w:val="00BB20A3"/>
    <w:rsid w:val="00BB3B0F"/>
    <w:rsid w:val="00BB577E"/>
    <w:rsid w:val="00BB762A"/>
    <w:rsid w:val="00BD20A5"/>
    <w:rsid w:val="00BE1902"/>
    <w:rsid w:val="00BE5B63"/>
    <w:rsid w:val="00BE7B71"/>
    <w:rsid w:val="00BF26AC"/>
    <w:rsid w:val="00BF37CB"/>
    <w:rsid w:val="00BF4517"/>
    <w:rsid w:val="00BF4CE4"/>
    <w:rsid w:val="00BF5419"/>
    <w:rsid w:val="00C041F5"/>
    <w:rsid w:val="00C058FC"/>
    <w:rsid w:val="00C05FD5"/>
    <w:rsid w:val="00C06039"/>
    <w:rsid w:val="00C128D8"/>
    <w:rsid w:val="00C17FB6"/>
    <w:rsid w:val="00C22805"/>
    <w:rsid w:val="00C2514A"/>
    <w:rsid w:val="00C365A9"/>
    <w:rsid w:val="00C408D2"/>
    <w:rsid w:val="00C41320"/>
    <w:rsid w:val="00C432AD"/>
    <w:rsid w:val="00C476A1"/>
    <w:rsid w:val="00C51A67"/>
    <w:rsid w:val="00C56A69"/>
    <w:rsid w:val="00C60529"/>
    <w:rsid w:val="00C65E32"/>
    <w:rsid w:val="00C67E7B"/>
    <w:rsid w:val="00C70F86"/>
    <w:rsid w:val="00C84228"/>
    <w:rsid w:val="00C844FB"/>
    <w:rsid w:val="00C84C41"/>
    <w:rsid w:val="00C85AF4"/>
    <w:rsid w:val="00C92988"/>
    <w:rsid w:val="00C94201"/>
    <w:rsid w:val="00C94621"/>
    <w:rsid w:val="00C953CC"/>
    <w:rsid w:val="00C96757"/>
    <w:rsid w:val="00C97810"/>
    <w:rsid w:val="00CA0726"/>
    <w:rsid w:val="00CA080E"/>
    <w:rsid w:val="00CA43EA"/>
    <w:rsid w:val="00CA5FD4"/>
    <w:rsid w:val="00CA6035"/>
    <w:rsid w:val="00CA6DDF"/>
    <w:rsid w:val="00CA7031"/>
    <w:rsid w:val="00CB4159"/>
    <w:rsid w:val="00CB5ED8"/>
    <w:rsid w:val="00CB7EE3"/>
    <w:rsid w:val="00CC1DFF"/>
    <w:rsid w:val="00CC1EE6"/>
    <w:rsid w:val="00CC6369"/>
    <w:rsid w:val="00CD7D77"/>
    <w:rsid w:val="00CE380F"/>
    <w:rsid w:val="00CF0034"/>
    <w:rsid w:val="00CF4DA9"/>
    <w:rsid w:val="00CF5593"/>
    <w:rsid w:val="00CF72D1"/>
    <w:rsid w:val="00D06DDF"/>
    <w:rsid w:val="00D07FAA"/>
    <w:rsid w:val="00D12EDC"/>
    <w:rsid w:val="00D146F1"/>
    <w:rsid w:val="00D15E23"/>
    <w:rsid w:val="00D15F23"/>
    <w:rsid w:val="00D1665E"/>
    <w:rsid w:val="00D16D30"/>
    <w:rsid w:val="00D21D37"/>
    <w:rsid w:val="00D25FD9"/>
    <w:rsid w:val="00D26842"/>
    <w:rsid w:val="00D27049"/>
    <w:rsid w:val="00D273BC"/>
    <w:rsid w:val="00D30E21"/>
    <w:rsid w:val="00D34883"/>
    <w:rsid w:val="00D37C8F"/>
    <w:rsid w:val="00D40D86"/>
    <w:rsid w:val="00D44B9C"/>
    <w:rsid w:val="00D46015"/>
    <w:rsid w:val="00D475A0"/>
    <w:rsid w:val="00D5090C"/>
    <w:rsid w:val="00D52431"/>
    <w:rsid w:val="00D5249C"/>
    <w:rsid w:val="00D6078B"/>
    <w:rsid w:val="00D632D6"/>
    <w:rsid w:val="00D6432D"/>
    <w:rsid w:val="00D663E4"/>
    <w:rsid w:val="00D67A4E"/>
    <w:rsid w:val="00D732F5"/>
    <w:rsid w:val="00D7567A"/>
    <w:rsid w:val="00D820E3"/>
    <w:rsid w:val="00D8266D"/>
    <w:rsid w:val="00D855A7"/>
    <w:rsid w:val="00D85C9E"/>
    <w:rsid w:val="00D866A7"/>
    <w:rsid w:val="00D90AB6"/>
    <w:rsid w:val="00D91F5A"/>
    <w:rsid w:val="00D936C6"/>
    <w:rsid w:val="00D965FC"/>
    <w:rsid w:val="00D97126"/>
    <w:rsid w:val="00DA480F"/>
    <w:rsid w:val="00DA764B"/>
    <w:rsid w:val="00DB3B78"/>
    <w:rsid w:val="00DB425D"/>
    <w:rsid w:val="00DC1704"/>
    <w:rsid w:val="00DC2D0D"/>
    <w:rsid w:val="00DC485B"/>
    <w:rsid w:val="00DC4E8C"/>
    <w:rsid w:val="00DC6571"/>
    <w:rsid w:val="00DD1053"/>
    <w:rsid w:val="00DD1CAC"/>
    <w:rsid w:val="00DD2A7B"/>
    <w:rsid w:val="00DD42B6"/>
    <w:rsid w:val="00DD4A7D"/>
    <w:rsid w:val="00DD4E00"/>
    <w:rsid w:val="00DD6133"/>
    <w:rsid w:val="00DE34A4"/>
    <w:rsid w:val="00DE40CF"/>
    <w:rsid w:val="00DE4ED0"/>
    <w:rsid w:val="00DE56B9"/>
    <w:rsid w:val="00DF0FB7"/>
    <w:rsid w:val="00DF6326"/>
    <w:rsid w:val="00DF6D24"/>
    <w:rsid w:val="00DF7ED0"/>
    <w:rsid w:val="00E0718D"/>
    <w:rsid w:val="00E1142E"/>
    <w:rsid w:val="00E115BF"/>
    <w:rsid w:val="00E155BB"/>
    <w:rsid w:val="00E15F5E"/>
    <w:rsid w:val="00E2153A"/>
    <w:rsid w:val="00E2195B"/>
    <w:rsid w:val="00E24D06"/>
    <w:rsid w:val="00E32C09"/>
    <w:rsid w:val="00E32C67"/>
    <w:rsid w:val="00E32E24"/>
    <w:rsid w:val="00E32EAF"/>
    <w:rsid w:val="00E3610E"/>
    <w:rsid w:val="00E43FAD"/>
    <w:rsid w:val="00E44681"/>
    <w:rsid w:val="00E45BE4"/>
    <w:rsid w:val="00E503D3"/>
    <w:rsid w:val="00E5094F"/>
    <w:rsid w:val="00E513F1"/>
    <w:rsid w:val="00E519CE"/>
    <w:rsid w:val="00E523DE"/>
    <w:rsid w:val="00E52EC4"/>
    <w:rsid w:val="00E53A14"/>
    <w:rsid w:val="00E53DFA"/>
    <w:rsid w:val="00E54F53"/>
    <w:rsid w:val="00E621B9"/>
    <w:rsid w:val="00E657C9"/>
    <w:rsid w:val="00E67529"/>
    <w:rsid w:val="00E70F22"/>
    <w:rsid w:val="00E7166F"/>
    <w:rsid w:val="00E72F8F"/>
    <w:rsid w:val="00E766FF"/>
    <w:rsid w:val="00E76732"/>
    <w:rsid w:val="00E81177"/>
    <w:rsid w:val="00E83DFE"/>
    <w:rsid w:val="00E84AF4"/>
    <w:rsid w:val="00E852A6"/>
    <w:rsid w:val="00E8558F"/>
    <w:rsid w:val="00E85E9E"/>
    <w:rsid w:val="00E86808"/>
    <w:rsid w:val="00E87F16"/>
    <w:rsid w:val="00E910E8"/>
    <w:rsid w:val="00E92925"/>
    <w:rsid w:val="00E92DC3"/>
    <w:rsid w:val="00E95AB7"/>
    <w:rsid w:val="00E97064"/>
    <w:rsid w:val="00E97411"/>
    <w:rsid w:val="00E97EE9"/>
    <w:rsid w:val="00EA0504"/>
    <w:rsid w:val="00EA126F"/>
    <w:rsid w:val="00EA1DBB"/>
    <w:rsid w:val="00EA35E9"/>
    <w:rsid w:val="00EA5E13"/>
    <w:rsid w:val="00EA6C70"/>
    <w:rsid w:val="00EB5980"/>
    <w:rsid w:val="00EB5D04"/>
    <w:rsid w:val="00EB5D1D"/>
    <w:rsid w:val="00EB77FF"/>
    <w:rsid w:val="00EC0376"/>
    <w:rsid w:val="00EC268E"/>
    <w:rsid w:val="00EC36FD"/>
    <w:rsid w:val="00EC6B0B"/>
    <w:rsid w:val="00ED224A"/>
    <w:rsid w:val="00EE2DE2"/>
    <w:rsid w:val="00EE303C"/>
    <w:rsid w:val="00EE7655"/>
    <w:rsid w:val="00EF1C81"/>
    <w:rsid w:val="00EF272D"/>
    <w:rsid w:val="00EF6AD0"/>
    <w:rsid w:val="00EF78BF"/>
    <w:rsid w:val="00F03560"/>
    <w:rsid w:val="00F04DCF"/>
    <w:rsid w:val="00F06326"/>
    <w:rsid w:val="00F06A0D"/>
    <w:rsid w:val="00F071DE"/>
    <w:rsid w:val="00F10141"/>
    <w:rsid w:val="00F11EFA"/>
    <w:rsid w:val="00F12A28"/>
    <w:rsid w:val="00F12D0B"/>
    <w:rsid w:val="00F133B5"/>
    <w:rsid w:val="00F16234"/>
    <w:rsid w:val="00F252C3"/>
    <w:rsid w:val="00F259C1"/>
    <w:rsid w:val="00F25CD5"/>
    <w:rsid w:val="00F309D1"/>
    <w:rsid w:val="00F30CD9"/>
    <w:rsid w:val="00F327CD"/>
    <w:rsid w:val="00F33731"/>
    <w:rsid w:val="00F33C55"/>
    <w:rsid w:val="00F35D23"/>
    <w:rsid w:val="00F366C0"/>
    <w:rsid w:val="00F40C63"/>
    <w:rsid w:val="00F42FFC"/>
    <w:rsid w:val="00F464F6"/>
    <w:rsid w:val="00F52813"/>
    <w:rsid w:val="00F5646F"/>
    <w:rsid w:val="00F64109"/>
    <w:rsid w:val="00F6492F"/>
    <w:rsid w:val="00F65970"/>
    <w:rsid w:val="00F70709"/>
    <w:rsid w:val="00F7098C"/>
    <w:rsid w:val="00F729A4"/>
    <w:rsid w:val="00F74149"/>
    <w:rsid w:val="00F75AD8"/>
    <w:rsid w:val="00F76D03"/>
    <w:rsid w:val="00F81A5D"/>
    <w:rsid w:val="00F8218E"/>
    <w:rsid w:val="00F8421E"/>
    <w:rsid w:val="00F86D80"/>
    <w:rsid w:val="00F86E50"/>
    <w:rsid w:val="00F9686F"/>
    <w:rsid w:val="00FA058C"/>
    <w:rsid w:val="00FA4292"/>
    <w:rsid w:val="00FA6026"/>
    <w:rsid w:val="00FA6726"/>
    <w:rsid w:val="00FA6D1D"/>
    <w:rsid w:val="00FA6F69"/>
    <w:rsid w:val="00FB008B"/>
    <w:rsid w:val="00FB6838"/>
    <w:rsid w:val="00FB7121"/>
    <w:rsid w:val="00FC154B"/>
    <w:rsid w:val="00FC1CC5"/>
    <w:rsid w:val="00FC1E3F"/>
    <w:rsid w:val="00FC2377"/>
    <w:rsid w:val="00FC3E1A"/>
    <w:rsid w:val="00FC4872"/>
    <w:rsid w:val="00FC7EE8"/>
    <w:rsid w:val="00FD5DF4"/>
    <w:rsid w:val="00FD7E91"/>
    <w:rsid w:val="00FE24EB"/>
    <w:rsid w:val="00FE2537"/>
    <w:rsid w:val="00FE59D4"/>
    <w:rsid w:val="00FE647C"/>
    <w:rsid w:val="00FE724F"/>
    <w:rsid w:val="00FE7B12"/>
    <w:rsid w:val="00FF0D99"/>
    <w:rsid w:val="00FF1BBA"/>
    <w:rsid w:val="00FF2C4A"/>
    <w:rsid w:val="00FF62AF"/>
    <w:rsid w:val="00FF7F93"/>
    <w:rsid w:val="04CAE596"/>
    <w:rsid w:val="06116B59"/>
    <w:rsid w:val="0CEE1B9F"/>
    <w:rsid w:val="10EBB789"/>
    <w:rsid w:val="370A5B41"/>
    <w:rsid w:val="3D3D39E0"/>
    <w:rsid w:val="4B9EAD80"/>
    <w:rsid w:val="4E4AB02B"/>
    <w:rsid w:val="53E4B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6958A"/>
  <w15:chartTrackingRefBased/>
  <w15:docId w15:val="{4565985F-C2D9-44B8-A07A-5778680E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uiPriority="1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29"/>
    <w:rPr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857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4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2B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4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626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626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4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C4C93"/>
    <w:rPr>
      <w:color w:val="0563C1"/>
      <w:u w:val="single"/>
    </w:rPr>
  </w:style>
  <w:style w:type="paragraph" w:customStyle="1" w:styleId="Default">
    <w:name w:val="Default"/>
    <w:rsid w:val="001E7C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ulgthyperkobling">
    <w:name w:val="FollowedHyperlink"/>
    <w:rsid w:val="00D866A7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rsid w:val="00006121"/>
    <w:pPr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A6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A63A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BA15E4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BA15E4"/>
    <w:rPr>
      <w:rFonts w:ascii="Calibri" w:eastAsia="Calibri" w:hAnsi="Calibri" w:cs="Calibr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DA48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7D3369"/>
    <w:rPr>
      <w:b/>
      <w:kern w:val="28"/>
      <w:sz w:val="28"/>
    </w:rPr>
  </w:style>
  <w:style w:type="character" w:customStyle="1" w:styleId="Overskrift3Tegn">
    <w:name w:val="Overskrift 3 Tegn"/>
    <w:link w:val="Overskrift3"/>
    <w:semiHidden/>
    <w:rsid w:val="00632B1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erk">
    <w:name w:val="Strong"/>
    <w:qFormat/>
    <w:rsid w:val="003D2111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3D211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UndertittelTegn">
    <w:name w:val="Undertittel Tegn"/>
    <w:link w:val="Undertittel"/>
    <w:rsid w:val="003D2111"/>
    <w:rPr>
      <w:rFonts w:ascii="Calibri Light" w:eastAsia="Times New Roman" w:hAnsi="Calibri Light" w:cs="Times New Roman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1"/>
    <w:qFormat/>
    <w:rsid w:val="003D21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1"/>
    <w:rsid w:val="003D2111"/>
    <w:rPr>
      <w:rFonts w:ascii="Calibri Light" w:eastAsia="Times New Roman" w:hAnsi="Calibri Light" w:cs="Times New Roman"/>
      <w:b/>
      <w:bCs/>
      <w:kern w:val="28"/>
      <w:sz w:val="32"/>
      <w:szCs w:val="32"/>
      <w:lang w:val="nb-NO" w:eastAsia="nb-NO"/>
    </w:rPr>
  </w:style>
  <w:style w:type="paragraph" w:styleId="Brdtekst">
    <w:name w:val="Body Text"/>
    <w:basedOn w:val="Normal"/>
    <w:link w:val="BrdtekstTegn"/>
    <w:uiPriority w:val="1"/>
    <w:unhideWhenUsed/>
    <w:qFormat/>
    <w:rsid w:val="00DD4E00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BrdtekstTegn">
    <w:name w:val="Brødtekst Tegn"/>
    <w:link w:val="Brdtekst"/>
    <w:uiPriority w:val="1"/>
    <w:rsid w:val="00DD4E00"/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Overskrift2Tegn">
    <w:name w:val="Overskrift 2 Tegn"/>
    <w:link w:val="Overskrift2"/>
    <w:uiPriority w:val="9"/>
    <w:rsid w:val="00DC48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link w:val="Overskrift4"/>
    <w:semiHidden/>
    <w:rsid w:val="00DC485B"/>
    <w:rPr>
      <w:rFonts w:ascii="Calibri" w:eastAsia="Times New Roman" w:hAnsi="Calibri" w:cs="Times New Roman"/>
      <w:b/>
      <w:bCs/>
      <w:sz w:val="28"/>
      <w:szCs w:val="28"/>
    </w:rPr>
  </w:style>
  <w:style w:type="character" w:styleId="Fotnotereferanse">
    <w:name w:val="footnote reference"/>
    <w:uiPriority w:val="99"/>
    <w:unhideWhenUsed/>
    <w:rsid w:val="00DC485B"/>
    <w:rPr>
      <w:rFonts w:ascii="Calibri Light" w:hAnsi="Calibri Light"/>
      <w:sz w:val="16"/>
      <w:vertAlign w:val="baseline"/>
    </w:rPr>
  </w:style>
  <w:style w:type="paragraph" w:styleId="Fotnotetekst">
    <w:name w:val="footnote text"/>
    <w:basedOn w:val="Normal"/>
    <w:link w:val="FotnotetekstTegn"/>
    <w:uiPriority w:val="99"/>
    <w:rsid w:val="00DC485B"/>
    <w:rPr>
      <w:rFonts w:ascii="Calibri Light" w:eastAsia="Calibri" w:hAnsi="Calibri Light"/>
      <w:sz w:val="16"/>
      <w:lang w:eastAsia="en-US"/>
    </w:rPr>
  </w:style>
  <w:style w:type="character" w:customStyle="1" w:styleId="FotnotetekstTegn">
    <w:name w:val="Fotnotetekst Tegn"/>
    <w:link w:val="Fotnotetekst"/>
    <w:uiPriority w:val="99"/>
    <w:rsid w:val="00DC485B"/>
    <w:rPr>
      <w:rFonts w:ascii="Calibri Light" w:eastAsia="Calibri" w:hAnsi="Calibri Light"/>
      <w:sz w:val="16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C485B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nn-NO"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DC485B"/>
    <w:pPr>
      <w:spacing w:after="100" w:line="276" w:lineRule="auto"/>
    </w:pPr>
    <w:rPr>
      <w:rFonts w:ascii="Calibri" w:eastAsia="Calibri" w:hAnsi="Calibri"/>
      <w:sz w:val="24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DC485B"/>
    <w:pPr>
      <w:spacing w:after="100" w:line="276" w:lineRule="auto"/>
      <w:ind w:left="240"/>
    </w:pPr>
    <w:rPr>
      <w:rFonts w:ascii="Calibri" w:eastAsia="Calibri" w:hAnsi="Calibri"/>
      <w:sz w:val="24"/>
      <w:szCs w:val="22"/>
      <w:lang w:eastAsia="en-US"/>
    </w:rPr>
  </w:style>
  <w:style w:type="character" w:styleId="Merknadsreferanse">
    <w:name w:val="annotation reference"/>
    <w:rsid w:val="00B7230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72305"/>
  </w:style>
  <w:style w:type="character" w:customStyle="1" w:styleId="MerknadstekstTegn">
    <w:name w:val="Merknadstekst Tegn"/>
    <w:basedOn w:val="Standardskriftforavsnitt"/>
    <w:link w:val="Merknadstekst"/>
    <w:rsid w:val="00B72305"/>
  </w:style>
  <w:style w:type="paragraph" w:styleId="Kommentaremne">
    <w:name w:val="annotation subject"/>
    <w:basedOn w:val="Merknadstekst"/>
    <w:next w:val="Merknadstekst"/>
    <w:link w:val="KommentaremneTegn"/>
    <w:rsid w:val="00B72305"/>
    <w:rPr>
      <w:b/>
      <w:bCs/>
    </w:rPr>
  </w:style>
  <w:style w:type="character" w:customStyle="1" w:styleId="KommentaremneTegn">
    <w:name w:val="Kommentaremne Tegn"/>
    <w:link w:val="Kommentaremne"/>
    <w:rsid w:val="00B72305"/>
    <w:rPr>
      <w:b/>
      <w:bCs/>
    </w:rPr>
  </w:style>
  <w:style w:type="paragraph" w:styleId="Ingenmellomrom">
    <w:name w:val="No Spacing"/>
    <w:uiPriority w:val="1"/>
    <w:qFormat/>
    <w:rsid w:val="00660A94"/>
    <w:rPr>
      <w:rFonts w:ascii="Calibri" w:eastAsia="Calibri" w:hAnsi="Calibri"/>
      <w:sz w:val="22"/>
      <w:szCs w:val="22"/>
      <w:lang w:eastAsia="en-US"/>
    </w:rPr>
  </w:style>
  <w:style w:type="paragraph" w:customStyle="1" w:styleId="ePhortetittel">
    <w:name w:val="ePhorte tittel"/>
    <w:basedOn w:val="Normal"/>
    <w:link w:val="ePhortetittelTegn"/>
    <w:qFormat/>
    <w:rsid w:val="00D732F5"/>
    <w:rPr>
      <w:rFonts w:ascii="Cambria" w:eastAsia="Calibri" w:hAnsi="Cambria"/>
      <w:b/>
      <w:sz w:val="24"/>
      <w:szCs w:val="24"/>
      <w:lang w:eastAsia="en-US"/>
    </w:rPr>
  </w:style>
  <w:style w:type="character" w:customStyle="1" w:styleId="ePhortetittelTegn">
    <w:name w:val="ePhorte tittel Tegn"/>
    <w:link w:val="ePhortetittel"/>
    <w:rsid w:val="00D732F5"/>
    <w:rPr>
      <w:rFonts w:ascii="Cambria" w:eastAsia="Calibri" w:hAnsi="Cambria"/>
      <w:b/>
      <w:sz w:val="24"/>
      <w:szCs w:val="24"/>
      <w:lang w:val="nb-NO" w:eastAsia="en-US"/>
    </w:rPr>
  </w:style>
  <w:style w:type="paragraph" w:customStyle="1" w:styleId="ePhortebrdtekst12">
    <w:name w:val="ePhorte brødtekst (12)"/>
    <w:basedOn w:val="Normal"/>
    <w:link w:val="ePhortebrdtekst12Tegn"/>
    <w:qFormat/>
    <w:rsid w:val="00D732F5"/>
    <w:rPr>
      <w:rFonts w:ascii="Cambria" w:eastAsia="Calibri" w:hAnsi="Cambria"/>
      <w:sz w:val="24"/>
      <w:szCs w:val="24"/>
      <w:lang w:eastAsia="en-US"/>
    </w:rPr>
  </w:style>
  <w:style w:type="character" w:customStyle="1" w:styleId="ePhortebrdtekst12Tegn">
    <w:name w:val="ePhorte brødtekst (12) Tegn"/>
    <w:link w:val="ePhortebrdtekst12"/>
    <w:rsid w:val="00D732F5"/>
    <w:rPr>
      <w:rFonts w:ascii="Cambria" w:eastAsia="Calibri" w:hAnsi="Cambria"/>
      <w:sz w:val="24"/>
      <w:szCs w:val="24"/>
      <w:lang w:val="nb-NO" w:eastAsia="en-US"/>
    </w:rPr>
  </w:style>
  <w:style w:type="table" w:styleId="Rutenettabell5mrkuthevingsfarge1">
    <w:name w:val="Grid Table 5 Dark Accent 1"/>
    <w:basedOn w:val="Vanligtabell"/>
    <w:uiPriority w:val="50"/>
    <w:rsid w:val="00CB41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unhideWhenUsed/>
    <w:rsid w:val="00F12A28"/>
    <w:pPr>
      <w:spacing w:before="100" w:beforeAutospacing="1" w:after="100" w:afterAutospacing="1"/>
    </w:pPr>
    <w:rPr>
      <w:sz w:val="24"/>
      <w:szCs w:val="24"/>
      <w:lang w:val="nn-NO" w:eastAsia="nn-NO"/>
    </w:rPr>
  </w:style>
  <w:style w:type="paragraph" w:styleId="Revisjon">
    <w:name w:val="Revision"/>
    <w:hidden/>
    <w:uiPriority w:val="99"/>
    <w:semiHidden/>
    <w:rsid w:val="00C844FB"/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4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7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82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42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s-senteret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-forde.no/samhandling-i-sogn-og-fjordane/samhandlingslegeordning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DF0E62A1B243A3D7E282DE529D4B" ma:contentTypeVersion="5" ma:contentTypeDescription="Opprett et nytt dokument." ma:contentTypeScope="" ma:versionID="6e9e85137ec150d0e5929ac79661fbe1">
  <xsd:schema xmlns:xsd="http://www.w3.org/2001/XMLSchema" xmlns:xs="http://www.w3.org/2001/XMLSchema" xmlns:p="http://schemas.microsoft.com/office/2006/metadata/properties" xmlns:ns2="baf20e6c-96c4-4342-a830-6886b168ba42" xmlns:ns3="509a4059-7c50-49fd-a393-a328d84be1f6" targetNamespace="http://schemas.microsoft.com/office/2006/metadata/properties" ma:root="true" ma:fieldsID="9abc9189e3e444db2df8cf08442072e4" ns2:_="" ns3:_="">
    <xsd:import namespace="baf20e6c-96c4-4342-a830-6886b168ba42"/>
    <xsd:import namespace="509a4059-7c50-49fd-a393-a328d84be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0e6c-96c4-4342-a830-6886b168b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4059-7c50-49fd-a393-a328d84b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33C0-9139-4504-9A12-3D7CA871D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F9E51-3777-41BB-88E6-EA9C48224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89DA5-DBD8-4EBB-A748-B637301D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20e6c-96c4-4342-a830-6886b168ba42"/>
    <ds:schemaRef ds:uri="509a4059-7c50-49fd-a393-a328d84be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34FCD-38FA-47F8-BD27-C6EC4E4D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6962</Characters>
  <Application>Microsoft Office Word</Application>
  <DocSecurity>4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Helse Vest RHF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Førde, Kerima Alette</dc:creator>
  <cp:keywords/>
  <dc:description/>
  <cp:lastModifiedBy>Solheim, Randi Berit</cp:lastModifiedBy>
  <cp:revision>2</cp:revision>
  <cp:lastPrinted>2020-11-18T06:40:00Z</cp:lastPrinted>
  <dcterms:created xsi:type="dcterms:W3CDTF">2023-11-16T10:05:00Z</dcterms:created>
  <dcterms:modified xsi:type="dcterms:W3CDTF">2023-11-16T10:05:00Z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\\ihelse.net\hjem\BGO-S\stgi\DATA\ePhorte_tmp\603804_DOC.XML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https://ephorte5-Prod-HFD.ihelse.net/ephorte-HFD/shared/aspx/Default/CheckInDocForm.aspx</vt:lpwstr>
  </property>
  <property fmtid="{D5CDD505-2E9C-101B-9397-08002B2CF9AE}" pid="5" name="DokType">
    <vt:lpwstr/>
  </property>
  <property fmtid="{D5CDD505-2E9C-101B-9397-08002B2CF9AE}" pid="6" name="DokID">
    <vt:i4>455648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https%3a%2f%2fephorte5-prod-hfd.ihelse.net%2fephorte-hfd%2fshared%2faspx%2fdefault%2fdetails.aspx%3ff%3dViewJP%26JP_ID%3d311706%26SubElGroup%3d55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%5c%5cihelse.net%5chjem%5cBGO-S%5cstgi%5cDATA%5cePhorte_tmp%5c603804.DOC</vt:lpwstr>
  </property>
  <property fmtid="{D5CDD505-2E9C-101B-9397-08002B2CF9AE}" pid="13" name="LinkId">
    <vt:i4>311706</vt:i4>
  </property>
  <property fmtid="{D5CDD505-2E9C-101B-9397-08002B2CF9AE}" pid="14" name="MSIP_Label_0c3ffc1c-ef00-4620-9c2f-7d9c1597774b_Enabled">
    <vt:lpwstr>true</vt:lpwstr>
  </property>
  <property fmtid="{D5CDD505-2E9C-101B-9397-08002B2CF9AE}" pid="15" name="MSIP_Label_0c3ffc1c-ef00-4620-9c2f-7d9c1597774b_SetDate">
    <vt:lpwstr>2023-06-22T07:02:52Z</vt:lpwstr>
  </property>
  <property fmtid="{D5CDD505-2E9C-101B-9397-08002B2CF9AE}" pid="16" name="MSIP_Label_0c3ffc1c-ef00-4620-9c2f-7d9c1597774b_Method">
    <vt:lpwstr>Standard</vt:lpwstr>
  </property>
  <property fmtid="{D5CDD505-2E9C-101B-9397-08002B2CF9AE}" pid="17" name="MSIP_Label_0c3ffc1c-ef00-4620-9c2f-7d9c1597774b_Name">
    <vt:lpwstr>Intern</vt:lpwstr>
  </property>
  <property fmtid="{D5CDD505-2E9C-101B-9397-08002B2CF9AE}" pid="18" name="MSIP_Label_0c3ffc1c-ef00-4620-9c2f-7d9c1597774b_SiteId">
    <vt:lpwstr>bdcbe535-f3cf-49f5-8a6a-fb6d98dc7837</vt:lpwstr>
  </property>
  <property fmtid="{D5CDD505-2E9C-101B-9397-08002B2CF9AE}" pid="19" name="MSIP_Label_0c3ffc1c-ef00-4620-9c2f-7d9c1597774b_ActionId">
    <vt:lpwstr>d5c6a8d2-4ed4-46bf-8730-cfbba3cd7ac6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ContentTypeId">
    <vt:lpwstr>0x0101008CC0DF0E62A1B243A3D7E282DE529D4B</vt:lpwstr>
  </property>
</Properties>
</file>