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958A" w14:textId="274C9BBE" w:rsidR="00B37AEE" w:rsidRPr="00C22805" w:rsidRDefault="00FE30F8" w:rsidP="00B37AEE">
      <w:pPr>
        <w:rPr>
          <w:rFonts w:ascii="Calibri" w:hAnsi="Calibri"/>
          <w:color w:val="009999"/>
          <w:sz w:val="38"/>
          <w:szCs w:val="38"/>
          <w:lang w:val="nn-NO"/>
        </w:rPr>
      </w:pPr>
      <w:r>
        <w:rPr>
          <w:rFonts w:ascii="Calibri" w:hAnsi="Calibri"/>
          <w:b/>
          <w:color w:val="009999"/>
          <w:sz w:val="38"/>
          <w:szCs w:val="38"/>
          <w:lang w:val="nn-NO"/>
        </w:rPr>
        <w:t>Referat frå</w:t>
      </w:r>
      <w:r w:rsidR="00685B70">
        <w:rPr>
          <w:rFonts w:ascii="Calibri" w:hAnsi="Calibri"/>
          <w:b/>
          <w:color w:val="009999"/>
          <w:sz w:val="38"/>
          <w:szCs w:val="38"/>
          <w:lang w:val="nn-NO"/>
        </w:rPr>
        <w:t xml:space="preserve"> Helsefellesskapet i Sogn og Fjordane</w:t>
      </w:r>
    </w:p>
    <w:p w14:paraId="2426958B" w14:textId="77777777" w:rsidR="00003192" w:rsidRDefault="00F6492F" w:rsidP="00F6492F">
      <w:pPr>
        <w:ind w:right="3855"/>
        <w:rPr>
          <w:rFonts w:ascii="Calibri" w:hAnsi="Calibri"/>
          <w:b/>
          <w:color w:val="5074BC"/>
          <w:sz w:val="24"/>
          <w:szCs w:val="24"/>
          <w:lang w:val="nn-NO"/>
        </w:rPr>
      </w:pPr>
      <w:r>
        <w:rPr>
          <w:rFonts w:ascii="Calibri" w:hAnsi="Calibri"/>
          <w:b/>
          <w:color w:val="5074BC"/>
          <w:sz w:val="24"/>
          <w:szCs w:val="24"/>
          <w:lang w:val="nn-NO"/>
        </w:rPr>
        <w:t>Føremål:  Fagleg samarbeidsutval</w:t>
      </w:r>
    </w:p>
    <w:p w14:paraId="2426958C" w14:textId="77777777" w:rsidR="00F6492F" w:rsidRDefault="00F6492F" w:rsidP="00F6492F">
      <w:pPr>
        <w:ind w:right="3855"/>
        <w:rPr>
          <w:rFonts w:ascii="Calibri" w:hAnsi="Calibri"/>
          <w:b/>
          <w:color w:val="5074BC"/>
          <w:sz w:val="24"/>
          <w:szCs w:val="24"/>
          <w:lang w:val="nn-NO"/>
        </w:rPr>
      </w:pPr>
      <w:r>
        <w:rPr>
          <w:rFonts w:ascii="Calibri" w:hAnsi="Calibri"/>
          <w:b/>
          <w:color w:val="5074BC"/>
          <w:sz w:val="24"/>
          <w:szCs w:val="24"/>
          <w:lang w:val="nn-NO"/>
        </w:rPr>
        <w:t>Møtetid</w:t>
      </w:r>
      <w:r w:rsidR="00D7567A">
        <w:rPr>
          <w:rFonts w:ascii="Calibri" w:hAnsi="Calibri"/>
          <w:b/>
          <w:color w:val="5074BC"/>
          <w:sz w:val="24"/>
          <w:szCs w:val="24"/>
          <w:lang w:val="nn-NO"/>
        </w:rPr>
        <w:t xml:space="preserve">: </w:t>
      </w:r>
      <w:r w:rsidR="00D632D6">
        <w:rPr>
          <w:rFonts w:ascii="Calibri" w:hAnsi="Calibri"/>
          <w:b/>
          <w:color w:val="5074BC"/>
          <w:sz w:val="24"/>
          <w:szCs w:val="24"/>
          <w:lang w:val="nn-NO"/>
        </w:rPr>
        <w:t>14.09.2023 -</w:t>
      </w:r>
      <w:r w:rsidR="00D7567A">
        <w:rPr>
          <w:rFonts w:ascii="Calibri" w:hAnsi="Calibri"/>
          <w:b/>
          <w:color w:val="5074BC"/>
          <w:sz w:val="24"/>
          <w:szCs w:val="24"/>
          <w:lang w:val="nn-NO"/>
        </w:rPr>
        <w:t xml:space="preserve">  </w:t>
      </w:r>
      <w:r w:rsidR="004065B0">
        <w:rPr>
          <w:rFonts w:ascii="Calibri" w:hAnsi="Calibri"/>
          <w:b/>
          <w:color w:val="5074BC"/>
          <w:sz w:val="24"/>
          <w:szCs w:val="24"/>
          <w:lang w:val="nn-NO"/>
        </w:rPr>
        <w:t>kl 10.00</w:t>
      </w:r>
      <w:r w:rsidR="00E43FAD">
        <w:rPr>
          <w:rFonts w:ascii="Calibri" w:hAnsi="Calibri"/>
          <w:b/>
          <w:color w:val="5074BC"/>
          <w:sz w:val="24"/>
          <w:szCs w:val="24"/>
          <w:lang w:val="nn-NO"/>
        </w:rPr>
        <w:t xml:space="preserve"> </w:t>
      </w:r>
      <w:r w:rsidR="004065B0">
        <w:rPr>
          <w:rFonts w:ascii="Calibri" w:hAnsi="Calibri"/>
          <w:b/>
          <w:color w:val="5074BC"/>
          <w:sz w:val="24"/>
          <w:szCs w:val="24"/>
          <w:lang w:val="nn-NO"/>
        </w:rPr>
        <w:t>-</w:t>
      </w:r>
      <w:r w:rsidR="00E43FAD">
        <w:rPr>
          <w:rFonts w:ascii="Calibri" w:hAnsi="Calibri"/>
          <w:b/>
          <w:color w:val="5074BC"/>
          <w:sz w:val="24"/>
          <w:szCs w:val="24"/>
          <w:lang w:val="nn-NO"/>
        </w:rPr>
        <w:t xml:space="preserve"> </w:t>
      </w:r>
      <w:r w:rsidR="004065B0">
        <w:rPr>
          <w:rFonts w:ascii="Calibri" w:hAnsi="Calibri"/>
          <w:b/>
          <w:color w:val="5074BC"/>
          <w:sz w:val="24"/>
          <w:szCs w:val="24"/>
          <w:lang w:val="nn-NO"/>
        </w:rPr>
        <w:t>14.00</w:t>
      </w:r>
    </w:p>
    <w:p w14:paraId="2426958D" w14:textId="77777777" w:rsidR="00F6492F" w:rsidRDefault="00F6492F" w:rsidP="00F6492F">
      <w:pPr>
        <w:ind w:right="3855"/>
        <w:rPr>
          <w:rFonts w:ascii="Calibri" w:hAnsi="Calibri"/>
          <w:b/>
          <w:color w:val="5074BC"/>
          <w:sz w:val="24"/>
          <w:szCs w:val="24"/>
          <w:lang w:val="nn-NO"/>
        </w:rPr>
      </w:pPr>
      <w:r>
        <w:rPr>
          <w:rFonts w:ascii="Calibri" w:hAnsi="Calibri"/>
          <w:b/>
          <w:color w:val="5074BC"/>
          <w:sz w:val="24"/>
          <w:szCs w:val="24"/>
          <w:lang w:val="nn-NO"/>
        </w:rPr>
        <w:t>Møtestad</w:t>
      </w:r>
      <w:r w:rsidR="00D7567A">
        <w:rPr>
          <w:rFonts w:ascii="Calibri" w:hAnsi="Calibri"/>
          <w:b/>
          <w:color w:val="5074BC"/>
          <w:sz w:val="24"/>
          <w:szCs w:val="24"/>
          <w:lang w:val="nn-NO"/>
        </w:rPr>
        <w:t>:</w:t>
      </w:r>
      <w:r w:rsidR="00D632D6">
        <w:rPr>
          <w:rFonts w:ascii="Calibri" w:hAnsi="Calibri"/>
          <w:b/>
          <w:color w:val="5074BC"/>
          <w:sz w:val="24"/>
          <w:szCs w:val="24"/>
          <w:lang w:val="nn-NO"/>
        </w:rPr>
        <w:t xml:space="preserve"> Møterom 4 på Førde sjukehus</w:t>
      </w:r>
    </w:p>
    <w:p w14:paraId="2426958E" w14:textId="77777777" w:rsidR="00F6492F" w:rsidRDefault="00F6492F" w:rsidP="00F6492F">
      <w:pPr>
        <w:ind w:right="3855"/>
        <w:rPr>
          <w:rFonts w:ascii="Calibri" w:hAnsi="Calibri"/>
          <w:b/>
          <w:color w:val="5074BC"/>
          <w:sz w:val="24"/>
          <w:szCs w:val="24"/>
          <w:lang w:val="nn-NO"/>
        </w:rPr>
      </w:pPr>
      <w:r>
        <w:rPr>
          <w:rFonts w:ascii="Calibri" w:hAnsi="Calibri"/>
          <w:b/>
          <w:color w:val="5074BC"/>
          <w:sz w:val="24"/>
          <w:szCs w:val="24"/>
          <w:lang w:val="nn-NO"/>
        </w:rPr>
        <w:t>Leiar: Asle Kjørlaug</w:t>
      </w:r>
    </w:p>
    <w:p w14:paraId="287BBDC5" w14:textId="77BB73A8" w:rsidR="00FE30F8" w:rsidRPr="00F6492F" w:rsidRDefault="00FE30F8" w:rsidP="00F6492F">
      <w:pPr>
        <w:ind w:right="3855"/>
        <w:rPr>
          <w:rFonts w:ascii="Calibri" w:hAnsi="Calibri"/>
          <w:b/>
          <w:color w:val="5074BC"/>
          <w:sz w:val="24"/>
          <w:szCs w:val="24"/>
          <w:lang w:val="nn-NO"/>
        </w:rPr>
      </w:pPr>
      <w:r>
        <w:rPr>
          <w:rFonts w:ascii="Calibri" w:hAnsi="Calibri"/>
          <w:b/>
          <w:color w:val="5074BC"/>
          <w:sz w:val="24"/>
          <w:szCs w:val="24"/>
          <w:lang w:val="nn-NO"/>
        </w:rPr>
        <w:t>Referent: Randi Holsen Solheim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618"/>
        <w:gridCol w:w="2880"/>
        <w:gridCol w:w="732"/>
      </w:tblGrid>
      <w:tr w:rsidR="009009A6" w:rsidRPr="00C22805" w14:paraId="24269590" w14:textId="77777777" w:rsidTr="53E4B1B4">
        <w:tc>
          <w:tcPr>
            <w:tcW w:w="9568" w:type="dxa"/>
            <w:gridSpan w:val="4"/>
            <w:tcBorders>
              <w:bottom w:val="nil"/>
            </w:tcBorders>
            <w:shd w:val="clear" w:color="auto" w:fill="CCC0D9"/>
          </w:tcPr>
          <w:p w14:paraId="2426958F" w14:textId="77777777" w:rsidR="009009A6" w:rsidRPr="00C22805" w:rsidRDefault="009009A6" w:rsidP="0013508D">
            <w:pPr>
              <w:spacing w:before="120" w:after="120"/>
              <w:rPr>
                <w:b/>
                <w:sz w:val="24"/>
                <w:szCs w:val="24"/>
                <w:lang w:val="nn-NO"/>
              </w:rPr>
            </w:pPr>
            <w:r w:rsidRPr="00C22805">
              <w:rPr>
                <w:b/>
                <w:sz w:val="24"/>
                <w:szCs w:val="24"/>
                <w:lang w:val="nn-NO"/>
              </w:rPr>
              <w:t>Deltakarar</w:t>
            </w:r>
          </w:p>
        </w:tc>
      </w:tr>
      <w:tr w:rsidR="00E70F22" w:rsidRPr="00C22805" w14:paraId="24269595" w14:textId="77777777" w:rsidTr="53E4B1B4">
        <w:tc>
          <w:tcPr>
            <w:tcW w:w="2338" w:type="dxa"/>
            <w:tcBorders>
              <w:bottom w:val="single" w:sz="6" w:space="0" w:color="auto"/>
            </w:tcBorders>
            <w:shd w:val="clear" w:color="auto" w:fill="92CDDC"/>
          </w:tcPr>
          <w:p w14:paraId="24269591" w14:textId="77777777" w:rsidR="00E70F22" w:rsidRPr="00C22805" w:rsidRDefault="00E70F22" w:rsidP="00E70F22">
            <w:pPr>
              <w:rPr>
                <w:b/>
                <w:sz w:val="24"/>
                <w:szCs w:val="24"/>
                <w:lang w:val="nn-NO"/>
              </w:rPr>
            </w:pPr>
            <w:r w:rsidRPr="00C22805">
              <w:rPr>
                <w:b/>
                <w:sz w:val="24"/>
                <w:szCs w:val="24"/>
                <w:lang w:val="nn-NO"/>
              </w:rPr>
              <w:t>Namn</w:t>
            </w:r>
          </w:p>
        </w:tc>
        <w:tc>
          <w:tcPr>
            <w:tcW w:w="3618" w:type="dxa"/>
            <w:tcBorders>
              <w:bottom w:val="single" w:sz="6" w:space="0" w:color="auto"/>
            </w:tcBorders>
            <w:shd w:val="clear" w:color="auto" w:fill="92CDDC"/>
          </w:tcPr>
          <w:p w14:paraId="24269592" w14:textId="77777777" w:rsidR="00E70F22" w:rsidRPr="00C22805" w:rsidRDefault="00E70F22" w:rsidP="00E70F22">
            <w:pPr>
              <w:rPr>
                <w:b/>
                <w:sz w:val="24"/>
                <w:szCs w:val="24"/>
                <w:lang w:val="nn-NO"/>
              </w:rPr>
            </w:pPr>
            <w:r w:rsidRPr="00C22805">
              <w:rPr>
                <w:b/>
                <w:sz w:val="24"/>
                <w:szCs w:val="24"/>
                <w:lang w:val="nn-NO"/>
              </w:rPr>
              <w:t xml:space="preserve">Tittel </w:t>
            </w:r>
          </w:p>
        </w:tc>
        <w:tc>
          <w:tcPr>
            <w:tcW w:w="2880" w:type="dxa"/>
            <w:tcBorders>
              <w:bottom w:val="single" w:sz="6" w:space="0" w:color="auto"/>
            </w:tcBorders>
            <w:shd w:val="clear" w:color="auto" w:fill="92CDDC"/>
          </w:tcPr>
          <w:p w14:paraId="24269593" w14:textId="77777777" w:rsidR="00E70F22" w:rsidRPr="00C22805" w:rsidRDefault="00E70F22" w:rsidP="00E70F22">
            <w:pPr>
              <w:rPr>
                <w:b/>
                <w:sz w:val="24"/>
                <w:szCs w:val="24"/>
                <w:lang w:val="nn-NO"/>
              </w:rPr>
            </w:pPr>
            <w:r w:rsidRPr="00C22805">
              <w:rPr>
                <w:b/>
                <w:sz w:val="24"/>
                <w:szCs w:val="24"/>
                <w:lang w:val="nn-NO"/>
              </w:rPr>
              <w:t>Eining</w:t>
            </w:r>
          </w:p>
        </w:tc>
        <w:tc>
          <w:tcPr>
            <w:tcW w:w="732" w:type="dxa"/>
            <w:tcBorders>
              <w:bottom w:val="single" w:sz="6" w:space="0" w:color="auto"/>
            </w:tcBorders>
            <w:shd w:val="clear" w:color="auto" w:fill="92CDDC"/>
          </w:tcPr>
          <w:p w14:paraId="24269594" w14:textId="77777777" w:rsidR="00E70F22" w:rsidRPr="00B42894" w:rsidRDefault="00E70F22" w:rsidP="00E70F22">
            <w:pPr>
              <w:rPr>
                <w:b/>
                <w:lang w:val="nn-NO"/>
              </w:rPr>
            </w:pPr>
            <w:r w:rsidRPr="00B42894">
              <w:rPr>
                <w:b/>
                <w:lang w:val="nn-NO"/>
              </w:rPr>
              <w:t>Forfall</w:t>
            </w:r>
          </w:p>
        </w:tc>
      </w:tr>
      <w:tr w:rsidR="00E70F22" w:rsidRPr="00C22805" w14:paraId="2426959A" w14:textId="77777777" w:rsidTr="53E4B1B4">
        <w:tc>
          <w:tcPr>
            <w:tcW w:w="2338" w:type="dxa"/>
          </w:tcPr>
          <w:p w14:paraId="24269596" w14:textId="77777777" w:rsidR="00E70F22" w:rsidRPr="00A14E1B" w:rsidRDefault="00E70F22" w:rsidP="00E70F22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>Asle Kjørlaug</w:t>
            </w:r>
          </w:p>
        </w:tc>
        <w:tc>
          <w:tcPr>
            <w:tcW w:w="3618" w:type="dxa"/>
          </w:tcPr>
          <w:p w14:paraId="24269597" w14:textId="77777777" w:rsidR="00E70F22" w:rsidRPr="00A14E1B" w:rsidRDefault="00E70F22" w:rsidP="00E70F22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>Fagdirektør</w:t>
            </w:r>
          </w:p>
        </w:tc>
        <w:tc>
          <w:tcPr>
            <w:tcW w:w="2880" w:type="dxa"/>
          </w:tcPr>
          <w:p w14:paraId="24269598" w14:textId="77777777" w:rsidR="00E70F22" w:rsidRPr="00C22805" w:rsidRDefault="00E70F22" w:rsidP="00E70F22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Helse Førde HF</w:t>
            </w:r>
          </w:p>
        </w:tc>
        <w:tc>
          <w:tcPr>
            <w:tcW w:w="732" w:type="dxa"/>
          </w:tcPr>
          <w:p w14:paraId="24269599" w14:textId="77777777" w:rsidR="00E70F22" w:rsidRPr="00C22805" w:rsidRDefault="00E70F22" w:rsidP="00E70F22">
            <w:pPr>
              <w:rPr>
                <w:sz w:val="24"/>
                <w:szCs w:val="24"/>
                <w:lang w:val="nn-NO"/>
              </w:rPr>
            </w:pPr>
          </w:p>
        </w:tc>
      </w:tr>
      <w:tr w:rsidR="00E70F22" w:rsidRPr="00C22805" w14:paraId="2426959F" w14:textId="77777777" w:rsidTr="53E4B1B4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6959B" w14:textId="77777777" w:rsidR="00E70F22" w:rsidRPr="00A14E1B" w:rsidRDefault="00E70F22" w:rsidP="00E70F22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>Tom Guldhav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6959C" w14:textId="77777777" w:rsidR="00E70F22" w:rsidRPr="00A14E1B" w:rsidRDefault="00E70F22" w:rsidP="00E70F22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>Klinikkdirektør KIR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6959D" w14:textId="77777777" w:rsidR="00E70F22" w:rsidRPr="00C22805" w:rsidRDefault="00E70F22" w:rsidP="00E70F22">
            <w:pPr>
              <w:rPr>
                <w:sz w:val="24"/>
                <w:szCs w:val="24"/>
                <w:lang w:val="nn-NO"/>
              </w:rPr>
            </w:pPr>
            <w:r w:rsidRPr="00C22805">
              <w:rPr>
                <w:sz w:val="24"/>
                <w:szCs w:val="24"/>
                <w:lang w:val="nn-NO"/>
              </w:rPr>
              <w:t>Helse Førde HF</w:t>
            </w:r>
          </w:p>
        </w:tc>
        <w:tc>
          <w:tcPr>
            <w:tcW w:w="732" w:type="dxa"/>
          </w:tcPr>
          <w:p w14:paraId="2426959E" w14:textId="77777777" w:rsidR="00E70F22" w:rsidRDefault="001F1E92" w:rsidP="00E70F22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x</w:t>
            </w:r>
          </w:p>
        </w:tc>
      </w:tr>
      <w:tr w:rsidR="00A82194" w:rsidRPr="00C22805" w14:paraId="3BA6BE81" w14:textId="77777777" w:rsidTr="53E4B1B4">
        <w:tc>
          <w:tcPr>
            <w:tcW w:w="2338" w:type="dxa"/>
          </w:tcPr>
          <w:p w14:paraId="6C59750E" w14:textId="0C07908A" w:rsidR="00A82194" w:rsidRPr="00B978A7" w:rsidRDefault="00A82194" w:rsidP="00A82194">
            <w:pPr>
              <w:rPr>
                <w:sz w:val="24"/>
                <w:szCs w:val="24"/>
                <w:lang w:val="nn-NO"/>
              </w:rPr>
            </w:pPr>
            <w:r w:rsidRPr="00B978A7">
              <w:rPr>
                <w:sz w:val="24"/>
                <w:szCs w:val="24"/>
                <w:lang w:val="nn-NO"/>
              </w:rPr>
              <w:t xml:space="preserve">Trine Vingsnes </w:t>
            </w:r>
          </w:p>
        </w:tc>
        <w:tc>
          <w:tcPr>
            <w:tcW w:w="3618" w:type="dxa"/>
          </w:tcPr>
          <w:p w14:paraId="3EEC78DF" w14:textId="1940C086" w:rsidR="00A82194" w:rsidRPr="00B978A7" w:rsidRDefault="00A82194" w:rsidP="00A82194">
            <w:pPr>
              <w:rPr>
                <w:sz w:val="24"/>
                <w:szCs w:val="24"/>
                <w:lang w:val="nn-NO"/>
              </w:rPr>
            </w:pPr>
            <w:r w:rsidRPr="00B978A7">
              <w:rPr>
                <w:sz w:val="24"/>
                <w:szCs w:val="24"/>
                <w:lang w:val="nn-NO"/>
              </w:rPr>
              <w:t>Klinikkdirektør MED</w:t>
            </w:r>
          </w:p>
        </w:tc>
        <w:tc>
          <w:tcPr>
            <w:tcW w:w="2880" w:type="dxa"/>
          </w:tcPr>
          <w:p w14:paraId="10E5D450" w14:textId="6426859B" w:rsidR="00A82194" w:rsidRPr="00B978A7" w:rsidRDefault="00A82194" w:rsidP="00A82194">
            <w:pPr>
              <w:rPr>
                <w:sz w:val="24"/>
                <w:szCs w:val="24"/>
                <w:lang w:val="nn-NO"/>
              </w:rPr>
            </w:pPr>
            <w:r w:rsidRPr="00B978A7">
              <w:rPr>
                <w:sz w:val="24"/>
                <w:szCs w:val="24"/>
                <w:lang w:val="nn-NO"/>
              </w:rPr>
              <w:t>Helse Førde HF</w:t>
            </w:r>
          </w:p>
        </w:tc>
        <w:tc>
          <w:tcPr>
            <w:tcW w:w="732" w:type="dxa"/>
          </w:tcPr>
          <w:p w14:paraId="5C0EB79C" w14:textId="77777777" w:rsidR="00A82194" w:rsidRDefault="00A82194" w:rsidP="00A82194">
            <w:pPr>
              <w:rPr>
                <w:sz w:val="24"/>
                <w:szCs w:val="24"/>
                <w:lang w:val="nn-NO"/>
              </w:rPr>
            </w:pPr>
          </w:p>
        </w:tc>
      </w:tr>
      <w:tr w:rsidR="00A82194" w:rsidRPr="00C22805" w14:paraId="242695A4" w14:textId="77777777" w:rsidTr="53E4B1B4">
        <w:tc>
          <w:tcPr>
            <w:tcW w:w="2338" w:type="dxa"/>
            <w:shd w:val="clear" w:color="auto" w:fill="FFFFFF" w:themeFill="background1"/>
          </w:tcPr>
          <w:p w14:paraId="242695A0" w14:textId="7756E222" w:rsidR="00A82194" w:rsidRPr="00A14E1B" w:rsidRDefault="00A82194" w:rsidP="00A82194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>Toril</w:t>
            </w:r>
            <w:r w:rsidR="00BC1F71">
              <w:rPr>
                <w:sz w:val="24"/>
                <w:szCs w:val="24"/>
                <w:lang w:val="nn-NO"/>
              </w:rPr>
              <w:t xml:space="preserve"> </w:t>
            </w:r>
            <w:r w:rsidRPr="00A14E1B">
              <w:rPr>
                <w:sz w:val="24"/>
                <w:szCs w:val="24"/>
                <w:lang w:val="nn-NO"/>
              </w:rPr>
              <w:t>Taklo</w:t>
            </w:r>
          </w:p>
        </w:tc>
        <w:tc>
          <w:tcPr>
            <w:tcW w:w="3618" w:type="dxa"/>
            <w:shd w:val="clear" w:color="auto" w:fill="FFFFFF" w:themeFill="background1"/>
          </w:tcPr>
          <w:p w14:paraId="242695A1" w14:textId="77777777" w:rsidR="00A82194" w:rsidRPr="004065B0" w:rsidRDefault="00A82194" w:rsidP="00A82194">
            <w:pPr>
              <w:rPr>
                <w:sz w:val="24"/>
                <w:szCs w:val="24"/>
              </w:rPr>
            </w:pPr>
            <w:r w:rsidRPr="004065B0">
              <w:rPr>
                <w:color w:val="252525"/>
                <w:sz w:val="24"/>
                <w:szCs w:val="24"/>
              </w:rPr>
              <w:t>Avdelingssjef PHV barn og unge</w:t>
            </w:r>
          </w:p>
        </w:tc>
        <w:tc>
          <w:tcPr>
            <w:tcW w:w="2880" w:type="dxa"/>
            <w:shd w:val="clear" w:color="auto" w:fill="FFFFFF" w:themeFill="background1"/>
          </w:tcPr>
          <w:p w14:paraId="242695A2" w14:textId="77777777" w:rsidR="00A82194" w:rsidRPr="004065B0" w:rsidRDefault="00A82194" w:rsidP="00A82194">
            <w:pPr>
              <w:rPr>
                <w:sz w:val="24"/>
                <w:szCs w:val="24"/>
                <w:lang w:val="nn-NO"/>
              </w:rPr>
            </w:pPr>
            <w:r w:rsidRPr="004065B0">
              <w:rPr>
                <w:sz w:val="24"/>
                <w:szCs w:val="24"/>
                <w:lang w:val="nn-NO"/>
              </w:rPr>
              <w:t>Helse Førde HF</w:t>
            </w:r>
          </w:p>
        </w:tc>
        <w:tc>
          <w:tcPr>
            <w:tcW w:w="732" w:type="dxa"/>
          </w:tcPr>
          <w:p w14:paraId="242695A3" w14:textId="77777777" w:rsidR="00A82194" w:rsidRDefault="00A82194" w:rsidP="00A82194">
            <w:pPr>
              <w:rPr>
                <w:sz w:val="24"/>
                <w:szCs w:val="24"/>
                <w:lang w:val="nn-NO"/>
              </w:rPr>
            </w:pPr>
          </w:p>
        </w:tc>
      </w:tr>
      <w:tr w:rsidR="00A82194" w:rsidRPr="00C22805" w14:paraId="242695A9" w14:textId="77777777" w:rsidTr="53E4B1B4">
        <w:tc>
          <w:tcPr>
            <w:tcW w:w="2338" w:type="dxa"/>
          </w:tcPr>
          <w:p w14:paraId="242695A5" w14:textId="77777777" w:rsidR="00A82194" w:rsidRPr="00A14E1B" w:rsidRDefault="00A82194" w:rsidP="00A82194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>Vidar Øvrebø</w:t>
            </w:r>
          </w:p>
        </w:tc>
        <w:tc>
          <w:tcPr>
            <w:tcW w:w="3618" w:type="dxa"/>
          </w:tcPr>
          <w:p w14:paraId="242695A6" w14:textId="77777777" w:rsidR="00A82194" w:rsidRPr="00A14E1B" w:rsidRDefault="00A82194" w:rsidP="00A82194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>Stadleg leiar Lærdal sjukehus</w:t>
            </w:r>
          </w:p>
        </w:tc>
        <w:tc>
          <w:tcPr>
            <w:tcW w:w="2880" w:type="dxa"/>
          </w:tcPr>
          <w:p w14:paraId="242695A7" w14:textId="77777777" w:rsidR="00A82194" w:rsidRPr="00C22805" w:rsidRDefault="00A82194" w:rsidP="00A82194">
            <w:pPr>
              <w:rPr>
                <w:sz w:val="24"/>
                <w:szCs w:val="24"/>
                <w:lang w:val="nn-NO"/>
              </w:rPr>
            </w:pPr>
            <w:r w:rsidRPr="00C22805">
              <w:rPr>
                <w:sz w:val="24"/>
                <w:szCs w:val="24"/>
                <w:lang w:val="nn-NO"/>
              </w:rPr>
              <w:t>Helse Førde HF</w:t>
            </w:r>
          </w:p>
        </w:tc>
        <w:tc>
          <w:tcPr>
            <w:tcW w:w="732" w:type="dxa"/>
          </w:tcPr>
          <w:p w14:paraId="242695A8" w14:textId="6D50E459" w:rsidR="00A82194" w:rsidRDefault="00FE30F8" w:rsidP="00A82194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x</w:t>
            </w:r>
          </w:p>
        </w:tc>
      </w:tr>
      <w:tr w:rsidR="00A82194" w:rsidRPr="00C22805" w14:paraId="242695AE" w14:textId="77777777" w:rsidTr="53E4B1B4">
        <w:tc>
          <w:tcPr>
            <w:tcW w:w="2338" w:type="dxa"/>
          </w:tcPr>
          <w:p w14:paraId="242695AA" w14:textId="77777777" w:rsidR="00A82194" w:rsidRPr="00A14E1B" w:rsidRDefault="00A82194" w:rsidP="00A82194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 xml:space="preserve">Laila Haugland </w:t>
            </w:r>
          </w:p>
        </w:tc>
        <w:tc>
          <w:tcPr>
            <w:tcW w:w="3618" w:type="dxa"/>
          </w:tcPr>
          <w:p w14:paraId="242695AB" w14:textId="77777777" w:rsidR="00A82194" w:rsidRPr="00A14E1B" w:rsidRDefault="00A82194" w:rsidP="00A82194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 xml:space="preserve">Avdelingssjef MED avdeling </w:t>
            </w:r>
          </w:p>
        </w:tc>
        <w:tc>
          <w:tcPr>
            <w:tcW w:w="2880" w:type="dxa"/>
          </w:tcPr>
          <w:p w14:paraId="242695AC" w14:textId="77777777" w:rsidR="00A82194" w:rsidRPr="00C22805" w:rsidRDefault="00A82194" w:rsidP="00A82194">
            <w:pPr>
              <w:rPr>
                <w:sz w:val="24"/>
                <w:szCs w:val="24"/>
                <w:lang w:val="nn-NO"/>
              </w:rPr>
            </w:pPr>
            <w:r w:rsidRPr="00C22805">
              <w:rPr>
                <w:sz w:val="24"/>
                <w:szCs w:val="24"/>
                <w:lang w:val="nn-NO"/>
              </w:rPr>
              <w:t>Helse Førde HF</w:t>
            </w:r>
          </w:p>
        </w:tc>
        <w:tc>
          <w:tcPr>
            <w:tcW w:w="732" w:type="dxa"/>
          </w:tcPr>
          <w:p w14:paraId="242695AD" w14:textId="77777777" w:rsidR="00A82194" w:rsidRDefault="00A82194" w:rsidP="00A82194">
            <w:pPr>
              <w:rPr>
                <w:sz w:val="24"/>
                <w:szCs w:val="24"/>
                <w:lang w:val="nn-NO"/>
              </w:rPr>
            </w:pPr>
          </w:p>
        </w:tc>
      </w:tr>
      <w:tr w:rsidR="00A82194" w:rsidRPr="00C22805" w14:paraId="242695B3" w14:textId="77777777" w:rsidTr="53E4B1B4">
        <w:tc>
          <w:tcPr>
            <w:tcW w:w="2338" w:type="dxa"/>
          </w:tcPr>
          <w:p w14:paraId="242695AF" w14:textId="77777777" w:rsidR="00A82194" w:rsidRPr="00A14E1B" w:rsidRDefault="00A82194" w:rsidP="00A82194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>Dagrun Kyrkjebø</w:t>
            </w:r>
          </w:p>
        </w:tc>
        <w:tc>
          <w:tcPr>
            <w:tcW w:w="3618" w:type="dxa"/>
          </w:tcPr>
          <w:p w14:paraId="242695B0" w14:textId="77777777" w:rsidR="00A82194" w:rsidRPr="00A14E1B" w:rsidRDefault="00A82194" w:rsidP="00A82194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 xml:space="preserve">Samhandlingssjef </w:t>
            </w:r>
          </w:p>
        </w:tc>
        <w:tc>
          <w:tcPr>
            <w:tcW w:w="2880" w:type="dxa"/>
          </w:tcPr>
          <w:p w14:paraId="242695B1" w14:textId="77777777" w:rsidR="00A82194" w:rsidRPr="00C22805" w:rsidRDefault="00A82194" w:rsidP="00A82194">
            <w:pPr>
              <w:rPr>
                <w:sz w:val="24"/>
                <w:szCs w:val="24"/>
                <w:lang w:val="nn-NO"/>
              </w:rPr>
            </w:pPr>
            <w:r w:rsidRPr="00C22805">
              <w:rPr>
                <w:sz w:val="24"/>
                <w:szCs w:val="24"/>
                <w:lang w:val="nn-NO"/>
              </w:rPr>
              <w:t>Helse Førde HF</w:t>
            </w:r>
          </w:p>
        </w:tc>
        <w:tc>
          <w:tcPr>
            <w:tcW w:w="732" w:type="dxa"/>
          </w:tcPr>
          <w:p w14:paraId="242695B2" w14:textId="77777777" w:rsidR="00A82194" w:rsidRDefault="00A82194" w:rsidP="00A82194">
            <w:pPr>
              <w:rPr>
                <w:sz w:val="24"/>
                <w:szCs w:val="24"/>
                <w:lang w:val="nn-NO"/>
              </w:rPr>
            </w:pPr>
          </w:p>
        </w:tc>
      </w:tr>
      <w:tr w:rsidR="00A82194" w:rsidRPr="00C22805" w14:paraId="242695B8" w14:textId="77777777" w:rsidTr="53E4B1B4">
        <w:tc>
          <w:tcPr>
            <w:tcW w:w="2338" w:type="dxa"/>
          </w:tcPr>
          <w:p w14:paraId="242695B4" w14:textId="77777777" w:rsidR="00A82194" w:rsidRPr="00AE1090" w:rsidRDefault="00A82194" w:rsidP="00A82194">
            <w:pPr>
              <w:rPr>
                <w:sz w:val="24"/>
                <w:szCs w:val="24"/>
                <w:lang w:val="nn-NO"/>
              </w:rPr>
            </w:pPr>
            <w:r w:rsidRPr="00AE1090">
              <w:rPr>
                <w:sz w:val="24"/>
                <w:szCs w:val="24"/>
                <w:lang w:val="nn-NO"/>
              </w:rPr>
              <w:t>Norunn Stavø</w:t>
            </w:r>
          </w:p>
        </w:tc>
        <w:tc>
          <w:tcPr>
            <w:tcW w:w="3618" w:type="dxa"/>
          </w:tcPr>
          <w:p w14:paraId="242695B5" w14:textId="77777777" w:rsidR="00A82194" w:rsidRPr="00AE1090" w:rsidRDefault="00A82194" w:rsidP="00A82194">
            <w:pPr>
              <w:rPr>
                <w:sz w:val="24"/>
                <w:szCs w:val="24"/>
                <w:lang w:val="nn-NO"/>
              </w:rPr>
            </w:pPr>
            <w:r w:rsidRPr="00AE1090">
              <w:rPr>
                <w:sz w:val="24"/>
                <w:szCs w:val="24"/>
                <w:lang w:val="nn-NO"/>
              </w:rPr>
              <w:t>Kommunalsjef</w:t>
            </w:r>
          </w:p>
        </w:tc>
        <w:tc>
          <w:tcPr>
            <w:tcW w:w="2880" w:type="dxa"/>
          </w:tcPr>
          <w:p w14:paraId="242695B6" w14:textId="77777777" w:rsidR="00A82194" w:rsidRPr="00C22805" w:rsidRDefault="00A82194" w:rsidP="00A82194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Kinn kommune</w:t>
            </w:r>
          </w:p>
        </w:tc>
        <w:tc>
          <w:tcPr>
            <w:tcW w:w="732" w:type="dxa"/>
          </w:tcPr>
          <w:p w14:paraId="242695B7" w14:textId="08BF843F" w:rsidR="00A82194" w:rsidRPr="00C22805" w:rsidRDefault="00A82194" w:rsidP="00A82194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x</w:t>
            </w:r>
          </w:p>
        </w:tc>
      </w:tr>
      <w:tr w:rsidR="00980334" w:rsidRPr="00C22805" w14:paraId="018E959B" w14:textId="77777777" w:rsidTr="53E4B1B4">
        <w:tc>
          <w:tcPr>
            <w:tcW w:w="2338" w:type="dxa"/>
          </w:tcPr>
          <w:p w14:paraId="253D9E65" w14:textId="06557073" w:rsidR="00980334" w:rsidRPr="00AE1090" w:rsidRDefault="00980334" w:rsidP="00980334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>Kurt Even Andersen</w:t>
            </w:r>
          </w:p>
        </w:tc>
        <w:tc>
          <w:tcPr>
            <w:tcW w:w="3618" w:type="dxa"/>
          </w:tcPr>
          <w:p w14:paraId="47F25BA3" w14:textId="3C2FC951" w:rsidR="00980334" w:rsidRPr="00AE1090" w:rsidRDefault="00980334" w:rsidP="00980334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 xml:space="preserve">Kommunalsjef </w:t>
            </w:r>
          </w:p>
        </w:tc>
        <w:tc>
          <w:tcPr>
            <w:tcW w:w="2880" w:type="dxa"/>
          </w:tcPr>
          <w:p w14:paraId="37B258FA" w14:textId="040A08B8" w:rsidR="00980334" w:rsidRDefault="00980334" w:rsidP="00980334">
            <w:pPr>
              <w:rPr>
                <w:sz w:val="24"/>
                <w:szCs w:val="24"/>
                <w:lang w:val="nn-NO"/>
              </w:rPr>
            </w:pPr>
            <w:r w:rsidRPr="00E503D3">
              <w:rPr>
                <w:sz w:val="24"/>
                <w:szCs w:val="24"/>
                <w:lang w:val="nn-NO"/>
              </w:rPr>
              <w:t>Sunnfjord kommune</w:t>
            </w:r>
          </w:p>
        </w:tc>
        <w:tc>
          <w:tcPr>
            <w:tcW w:w="732" w:type="dxa"/>
          </w:tcPr>
          <w:p w14:paraId="500C43B7" w14:textId="77777777" w:rsidR="00980334" w:rsidRDefault="00980334" w:rsidP="00980334">
            <w:pPr>
              <w:rPr>
                <w:sz w:val="24"/>
                <w:szCs w:val="24"/>
                <w:lang w:val="nn-NO"/>
              </w:rPr>
            </w:pPr>
          </w:p>
        </w:tc>
      </w:tr>
      <w:tr w:rsidR="00980334" w:rsidRPr="00C22805" w14:paraId="242695BD" w14:textId="77777777" w:rsidTr="53E4B1B4">
        <w:tc>
          <w:tcPr>
            <w:tcW w:w="2338" w:type="dxa"/>
          </w:tcPr>
          <w:p w14:paraId="242695B9" w14:textId="77777777" w:rsidR="00980334" w:rsidRPr="00A14E1B" w:rsidRDefault="00980334" w:rsidP="00980334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>Gunhild Gimmestad</w:t>
            </w:r>
          </w:p>
        </w:tc>
        <w:tc>
          <w:tcPr>
            <w:tcW w:w="3618" w:type="dxa"/>
          </w:tcPr>
          <w:p w14:paraId="242695BA" w14:textId="77777777" w:rsidR="00980334" w:rsidRPr="00A14E1B" w:rsidRDefault="00980334" w:rsidP="00980334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>Kommunalsjef</w:t>
            </w:r>
          </w:p>
        </w:tc>
        <w:tc>
          <w:tcPr>
            <w:tcW w:w="2880" w:type="dxa"/>
          </w:tcPr>
          <w:p w14:paraId="242695BB" w14:textId="77777777" w:rsidR="00980334" w:rsidRPr="00C22805" w:rsidRDefault="00980334" w:rsidP="00980334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Gloppen</w:t>
            </w:r>
            <w:r w:rsidRPr="00C22805">
              <w:rPr>
                <w:sz w:val="24"/>
                <w:szCs w:val="24"/>
                <w:lang w:val="nn-NO"/>
              </w:rPr>
              <w:t xml:space="preserve"> kommune</w:t>
            </w:r>
            <w:r>
              <w:rPr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732" w:type="dxa"/>
          </w:tcPr>
          <w:p w14:paraId="242695BC" w14:textId="77777777" w:rsidR="00980334" w:rsidRPr="00C22805" w:rsidRDefault="00980334" w:rsidP="00980334">
            <w:pPr>
              <w:rPr>
                <w:sz w:val="24"/>
                <w:szCs w:val="24"/>
                <w:lang w:val="nn-NO"/>
              </w:rPr>
            </w:pPr>
          </w:p>
        </w:tc>
      </w:tr>
      <w:tr w:rsidR="00980334" w:rsidRPr="00C22805" w14:paraId="242695C2" w14:textId="77777777" w:rsidTr="53E4B1B4">
        <w:tc>
          <w:tcPr>
            <w:tcW w:w="2338" w:type="dxa"/>
          </w:tcPr>
          <w:p w14:paraId="242695BE" w14:textId="77777777" w:rsidR="00980334" w:rsidRPr="00D16D30" w:rsidRDefault="00980334" w:rsidP="00980334">
            <w:pPr>
              <w:rPr>
                <w:sz w:val="24"/>
                <w:szCs w:val="24"/>
                <w:lang w:val="nn-NO"/>
              </w:rPr>
            </w:pPr>
            <w:r w:rsidRPr="00D16D30">
              <w:rPr>
                <w:sz w:val="24"/>
                <w:szCs w:val="24"/>
                <w:lang w:val="nn-NO"/>
              </w:rPr>
              <w:t>Anita Foss Midlang</w:t>
            </w:r>
          </w:p>
        </w:tc>
        <w:tc>
          <w:tcPr>
            <w:tcW w:w="3618" w:type="dxa"/>
          </w:tcPr>
          <w:p w14:paraId="242695BF" w14:textId="77777777" w:rsidR="00980334" w:rsidRPr="00D16D30" w:rsidRDefault="00980334" w:rsidP="00980334">
            <w:pPr>
              <w:rPr>
                <w:sz w:val="24"/>
                <w:szCs w:val="24"/>
                <w:lang w:val="nn-NO"/>
              </w:rPr>
            </w:pPr>
            <w:r w:rsidRPr="00D16D30">
              <w:rPr>
                <w:sz w:val="24"/>
                <w:szCs w:val="24"/>
                <w:lang w:val="nn-NO"/>
              </w:rPr>
              <w:t xml:space="preserve">Assisterande kommunalsjef </w:t>
            </w:r>
          </w:p>
        </w:tc>
        <w:tc>
          <w:tcPr>
            <w:tcW w:w="2880" w:type="dxa"/>
          </w:tcPr>
          <w:p w14:paraId="242695C0" w14:textId="77777777" w:rsidR="00980334" w:rsidRPr="00D16D30" w:rsidRDefault="00980334" w:rsidP="00980334">
            <w:pPr>
              <w:rPr>
                <w:sz w:val="24"/>
                <w:szCs w:val="24"/>
                <w:lang w:val="nn-NO"/>
              </w:rPr>
            </w:pPr>
            <w:r w:rsidRPr="00D16D30">
              <w:rPr>
                <w:sz w:val="24"/>
                <w:szCs w:val="24"/>
                <w:lang w:val="nn-NO"/>
              </w:rPr>
              <w:t>Sogndal kommune</w:t>
            </w:r>
          </w:p>
        </w:tc>
        <w:tc>
          <w:tcPr>
            <w:tcW w:w="732" w:type="dxa"/>
          </w:tcPr>
          <w:p w14:paraId="242695C1" w14:textId="77777777" w:rsidR="00980334" w:rsidRPr="00C22805" w:rsidRDefault="00980334" w:rsidP="00980334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x</w:t>
            </w:r>
          </w:p>
        </w:tc>
      </w:tr>
      <w:tr w:rsidR="00465318" w:rsidRPr="00C22805" w14:paraId="259C6188" w14:textId="77777777" w:rsidTr="53E4B1B4">
        <w:tc>
          <w:tcPr>
            <w:tcW w:w="2338" w:type="dxa"/>
          </w:tcPr>
          <w:p w14:paraId="75C80F69" w14:textId="52F70B15" w:rsidR="00465318" w:rsidRPr="00D16D30" w:rsidRDefault="00465318" w:rsidP="00465318">
            <w:pPr>
              <w:rPr>
                <w:sz w:val="24"/>
                <w:szCs w:val="24"/>
                <w:lang w:val="nn-NO"/>
              </w:rPr>
            </w:pPr>
            <w:r w:rsidRPr="0088020D">
              <w:rPr>
                <w:sz w:val="24"/>
                <w:szCs w:val="24"/>
                <w:lang w:val="nn-NO"/>
              </w:rPr>
              <w:t>Hilde Tenold</w:t>
            </w:r>
          </w:p>
        </w:tc>
        <w:tc>
          <w:tcPr>
            <w:tcW w:w="3618" w:type="dxa"/>
          </w:tcPr>
          <w:p w14:paraId="1704320C" w14:textId="6A710210" w:rsidR="00465318" w:rsidRPr="00D16D30" w:rsidRDefault="00465318" w:rsidP="00465318">
            <w:pPr>
              <w:rPr>
                <w:sz w:val="24"/>
                <w:szCs w:val="24"/>
                <w:lang w:val="nn-NO"/>
              </w:rPr>
            </w:pPr>
            <w:r w:rsidRPr="0088020D">
              <w:rPr>
                <w:sz w:val="24"/>
                <w:szCs w:val="24"/>
                <w:lang w:val="nn-NO"/>
              </w:rPr>
              <w:t xml:space="preserve">Rådgjevar </w:t>
            </w:r>
          </w:p>
        </w:tc>
        <w:tc>
          <w:tcPr>
            <w:tcW w:w="2880" w:type="dxa"/>
          </w:tcPr>
          <w:p w14:paraId="1700B66D" w14:textId="0C690D10" w:rsidR="00465318" w:rsidRPr="00D16D30" w:rsidRDefault="00465318" w:rsidP="00465318">
            <w:pPr>
              <w:rPr>
                <w:sz w:val="24"/>
                <w:szCs w:val="24"/>
                <w:lang w:val="nn-NO"/>
              </w:rPr>
            </w:pPr>
            <w:r w:rsidRPr="0088020D">
              <w:rPr>
                <w:sz w:val="24"/>
                <w:szCs w:val="24"/>
                <w:lang w:val="nn-NO"/>
              </w:rPr>
              <w:t>Vik kommune</w:t>
            </w:r>
          </w:p>
        </w:tc>
        <w:tc>
          <w:tcPr>
            <w:tcW w:w="732" w:type="dxa"/>
          </w:tcPr>
          <w:p w14:paraId="116332B1" w14:textId="77777777" w:rsidR="00465318" w:rsidRDefault="00465318" w:rsidP="00465318">
            <w:pPr>
              <w:rPr>
                <w:sz w:val="24"/>
                <w:szCs w:val="24"/>
                <w:lang w:val="nn-NO"/>
              </w:rPr>
            </w:pPr>
          </w:p>
        </w:tc>
      </w:tr>
      <w:tr w:rsidR="00465318" w:rsidRPr="00C22805" w14:paraId="242695C7" w14:textId="77777777" w:rsidTr="53E4B1B4">
        <w:tc>
          <w:tcPr>
            <w:tcW w:w="2338" w:type="dxa"/>
          </w:tcPr>
          <w:p w14:paraId="242695C3" w14:textId="77777777" w:rsidR="00465318" w:rsidRPr="00D16D30" w:rsidRDefault="00465318" w:rsidP="00465318">
            <w:pPr>
              <w:rPr>
                <w:sz w:val="24"/>
                <w:szCs w:val="24"/>
                <w:lang w:val="nn-NO"/>
              </w:rPr>
            </w:pPr>
            <w:r w:rsidRPr="00D16D30">
              <w:rPr>
                <w:sz w:val="24"/>
                <w:szCs w:val="24"/>
                <w:lang w:val="nn-NO"/>
              </w:rPr>
              <w:t>Sara Osland</w:t>
            </w:r>
          </w:p>
        </w:tc>
        <w:tc>
          <w:tcPr>
            <w:tcW w:w="3618" w:type="dxa"/>
          </w:tcPr>
          <w:p w14:paraId="242695C4" w14:textId="77777777" w:rsidR="00465318" w:rsidRPr="00D16D30" w:rsidRDefault="00465318" w:rsidP="00465318">
            <w:pPr>
              <w:rPr>
                <w:sz w:val="24"/>
                <w:szCs w:val="24"/>
                <w:lang w:val="nn-NO"/>
              </w:rPr>
            </w:pPr>
            <w:r w:rsidRPr="00D16D30">
              <w:rPr>
                <w:color w:val="252525"/>
                <w:sz w:val="24"/>
                <w:szCs w:val="24"/>
                <w:lang w:val="nn-NO"/>
              </w:rPr>
              <w:t>Kommunalsjef</w:t>
            </w:r>
          </w:p>
        </w:tc>
        <w:tc>
          <w:tcPr>
            <w:tcW w:w="2880" w:type="dxa"/>
          </w:tcPr>
          <w:p w14:paraId="242695C5" w14:textId="77777777" w:rsidR="00465318" w:rsidRPr="00C22805" w:rsidRDefault="00465318" w:rsidP="00465318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Askvoll kommune</w:t>
            </w:r>
          </w:p>
        </w:tc>
        <w:tc>
          <w:tcPr>
            <w:tcW w:w="732" w:type="dxa"/>
          </w:tcPr>
          <w:p w14:paraId="242695C6" w14:textId="77777777" w:rsidR="00465318" w:rsidRPr="00C22805" w:rsidRDefault="00465318" w:rsidP="00465318">
            <w:pPr>
              <w:rPr>
                <w:sz w:val="24"/>
                <w:szCs w:val="24"/>
                <w:lang w:val="nn-NO"/>
              </w:rPr>
            </w:pPr>
          </w:p>
        </w:tc>
      </w:tr>
      <w:tr w:rsidR="00465318" w:rsidRPr="00C22805" w14:paraId="242695CC" w14:textId="77777777" w:rsidTr="53E4B1B4">
        <w:tc>
          <w:tcPr>
            <w:tcW w:w="2338" w:type="dxa"/>
          </w:tcPr>
          <w:p w14:paraId="242695C8" w14:textId="77777777" w:rsidR="00465318" w:rsidRPr="00A14E1B" w:rsidRDefault="00465318" w:rsidP="00465318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 xml:space="preserve">Jan Helge Dale </w:t>
            </w:r>
          </w:p>
        </w:tc>
        <w:tc>
          <w:tcPr>
            <w:tcW w:w="3618" w:type="dxa"/>
          </w:tcPr>
          <w:p w14:paraId="242695C9" w14:textId="77777777" w:rsidR="00465318" w:rsidRPr="00A14E1B" w:rsidRDefault="00465318" w:rsidP="00465318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Fastlege</w:t>
            </w:r>
          </w:p>
        </w:tc>
        <w:tc>
          <w:tcPr>
            <w:tcW w:w="2880" w:type="dxa"/>
          </w:tcPr>
          <w:p w14:paraId="242695CA" w14:textId="77777777" w:rsidR="00465318" w:rsidRPr="00C22805" w:rsidRDefault="00465318" w:rsidP="00465318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Kinn kommune</w:t>
            </w:r>
          </w:p>
        </w:tc>
        <w:tc>
          <w:tcPr>
            <w:tcW w:w="732" w:type="dxa"/>
          </w:tcPr>
          <w:p w14:paraId="242695CB" w14:textId="77777777" w:rsidR="00465318" w:rsidRPr="00C22805" w:rsidRDefault="00465318" w:rsidP="00465318">
            <w:pPr>
              <w:rPr>
                <w:sz w:val="24"/>
                <w:szCs w:val="24"/>
                <w:lang w:val="nn-NO"/>
              </w:rPr>
            </w:pPr>
          </w:p>
        </w:tc>
      </w:tr>
      <w:tr w:rsidR="00465318" w:rsidRPr="00C22805" w14:paraId="242695D1" w14:textId="77777777" w:rsidTr="53E4B1B4">
        <w:tc>
          <w:tcPr>
            <w:tcW w:w="2338" w:type="dxa"/>
          </w:tcPr>
          <w:p w14:paraId="242695CD" w14:textId="77777777" w:rsidR="00465318" w:rsidRPr="00A14E1B" w:rsidRDefault="00465318" w:rsidP="00465318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 xml:space="preserve">Elin Sørbotten </w:t>
            </w:r>
          </w:p>
        </w:tc>
        <w:tc>
          <w:tcPr>
            <w:tcW w:w="3618" w:type="dxa"/>
          </w:tcPr>
          <w:p w14:paraId="242695CE" w14:textId="77777777" w:rsidR="00465318" w:rsidRPr="00A14E1B" w:rsidRDefault="00465318" w:rsidP="00465318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>Samhandlingskoordinator</w:t>
            </w:r>
          </w:p>
        </w:tc>
        <w:tc>
          <w:tcPr>
            <w:tcW w:w="2880" w:type="dxa"/>
          </w:tcPr>
          <w:p w14:paraId="242695CF" w14:textId="77777777" w:rsidR="00465318" w:rsidRDefault="00465318" w:rsidP="00465318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Interkommunalt</w:t>
            </w:r>
          </w:p>
        </w:tc>
        <w:tc>
          <w:tcPr>
            <w:tcW w:w="732" w:type="dxa"/>
          </w:tcPr>
          <w:p w14:paraId="242695D0" w14:textId="77777777" w:rsidR="00465318" w:rsidRPr="00C22805" w:rsidRDefault="00465318" w:rsidP="00465318">
            <w:pPr>
              <w:rPr>
                <w:sz w:val="24"/>
                <w:szCs w:val="24"/>
                <w:lang w:val="nn-NO"/>
              </w:rPr>
            </w:pPr>
          </w:p>
        </w:tc>
      </w:tr>
      <w:tr w:rsidR="00465318" w:rsidRPr="00FC5C57" w14:paraId="242695D5" w14:textId="77777777" w:rsidTr="53E4B1B4">
        <w:tc>
          <w:tcPr>
            <w:tcW w:w="2338" w:type="dxa"/>
          </w:tcPr>
          <w:p w14:paraId="242695D2" w14:textId="77777777" w:rsidR="00465318" w:rsidRPr="00A14E1B" w:rsidRDefault="00465318" w:rsidP="00465318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Magne Sellevold</w:t>
            </w:r>
          </w:p>
        </w:tc>
        <w:tc>
          <w:tcPr>
            <w:tcW w:w="6498" w:type="dxa"/>
            <w:gridSpan w:val="2"/>
          </w:tcPr>
          <w:p w14:paraId="242695D3" w14:textId="77777777" w:rsidR="00465318" w:rsidRDefault="00465318" w:rsidP="00465318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Brukarrepresentant Felles brukarutval i Sogn og Fjordane</w:t>
            </w:r>
          </w:p>
        </w:tc>
        <w:tc>
          <w:tcPr>
            <w:tcW w:w="732" w:type="dxa"/>
          </w:tcPr>
          <w:p w14:paraId="242695D4" w14:textId="77777777" w:rsidR="00465318" w:rsidRPr="00C22805" w:rsidRDefault="00465318" w:rsidP="00465318">
            <w:pPr>
              <w:rPr>
                <w:sz w:val="24"/>
                <w:szCs w:val="24"/>
                <w:lang w:val="nn-NO"/>
              </w:rPr>
            </w:pPr>
          </w:p>
        </w:tc>
      </w:tr>
      <w:tr w:rsidR="00465318" w:rsidRPr="00FC5C57" w14:paraId="242695D9" w14:textId="77777777" w:rsidTr="53E4B1B4">
        <w:tc>
          <w:tcPr>
            <w:tcW w:w="2338" w:type="dxa"/>
          </w:tcPr>
          <w:p w14:paraId="242695D6" w14:textId="77777777" w:rsidR="00465318" w:rsidRPr="00A14E1B" w:rsidRDefault="00465318" w:rsidP="00465318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Marita Aarvik</w:t>
            </w:r>
          </w:p>
        </w:tc>
        <w:tc>
          <w:tcPr>
            <w:tcW w:w="6498" w:type="dxa"/>
            <w:gridSpan w:val="2"/>
          </w:tcPr>
          <w:p w14:paraId="242695D7" w14:textId="77777777" w:rsidR="00465318" w:rsidRDefault="00465318" w:rsidP="00465318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Leiar Felles brukarutval i Sogn og Fjordane</w:t>
            </w:r>
          </w:p>
        </w:tc>
        <w:tc>
          <w:tcPr>
            <w:tcW w:w="732" w:type="dxa"/>
          </w:tcPr>
          <w:p w14:paraId="242695D8" w14:textId="77777777" w:rsidR="00465318" w:rsidRPr="00C22805" w:rsidRDefault="00465318" w:rsidP="00465318">
            <w:pPr>
              <w:rPr>
                <w:sz w:val="24"/>
                <w:szCs w:val="24"/>
                <w:lang w:val="nn-NO"/>
              </w:rPr>
            </w:pPr>
          </w:p>
        </w:tc>
      </w:tr>
      <w:tr w:rsidR="00465318" w:rsidRPr="00C22805" w14:paraId="24269610" w14:textId="77777777" w:rsidTr="53E4B1B4">
        <w:tc>
          <w:tcPr>
            <w:tcW w:w="2338" w:type="dxa"/>
            <w:shd w:val="clear" w:color="auto" w:fill="92CDDC"/>
          </w:tcPr>
          <w:p w14:paraId="2426960C" w14:textId="77777777" w:rsidR="00465318" w:rsidRPr="00C22805" w:rsidRDefault="00465318" w:rsidP="00465318">
            <w:pPr>
              <w:rPr>
                <w:b/>
                <w:sz w:val="24"/>
                <w:szCs w:val="24"/>
                <w:lang w:val="nn-NO"/>
              </w:rPr>
            </w:pPr>
            <w:r w:rsidRPr="00C22805">
              <w:rPr>
                <w:b/>
                <w:sz w:val="24"/>
                <w:szCs w:val="24"/>
                <w:lang w:val="nn-NO"/>
              </w:rPr>
              <w:t>Observatørar:</w:t>
            </w:r>
          </w:p>
        </w:tc>
        <w:tc>
          <w:tcPr>
            <w:tcW w:w="3618" w:type="dxa"/>
            <w:shd w:val="clear" w:color="auto" w:fill="92CDDC"/>
          </w:tcPr>
          <w:p w14:paraId="2426960D" w14:textId="77777777" w:rsidR="00465318" w:rsidRPr="00C22805" w:rsidRDefault="00465318" w:rsidP="00465318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2880" w:type="dxa"/>
            <w:shd w:val="clear" w:color="auto" w:fill="92CDDC"/>
          </w:tcPr>
          <w:p w14:paraId="2426960E" w14:textId="77777777" w:rsidR="00465318" w:rsidRPr="00C22805" w:rsidRDefault="00465318" w:rsidP="00465318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32" w:type="dxa"/>
            <w:shd w:val="clear" w:color="auto" w:fill="92CDDC"/>
          </w:tcPr>
          <w:p w14:paraId="2426960F" w14:textId="77777777" w:rsidR="00465318" w:rsidRPr="00C22805" w:rsidRDefault="00465318" w:rsidP="00465318">
            <w:pPr>
              <w:rPr>
                <w:sz w:val="24"/>
                <w:szCs w:val="24"/>
                <w:lang w:val="nn-NO"/>
              </w:rPr>
            </w:pPr>
          </w:p>
        </w:tc>
      </w:tr>
      <w:tr w:rsidR="00465318" w:rsidRPr="00C22805" w14:paraId="24269615" w14:textId="77777777" w:rsidTr="53E4B1B4">
        <w:tc>
          <w:tcPr>
            <w:tcW w:w="2338" w:type="dxa"/>
          </w:tcPr>
          <w:p w14:paraId="24269611" w14:textId="77777777" w:rsidR="00465318" w:rsidRPr="00C22805" w:rsidRDefault="00465318" w:rsidP="00465318">
            <w:pPr>
              <w:rPr>
                <w:sz w:val="24"/>
                <w:szCs w:val="24"/>
                <w:lang w:val="nn-NO"/>
              </w:rPr>
            </w:pPr>
            <w:r w:rsidRPr="00C22805">
              <w:rPr>
                <w:sz w:val="24"/>
                <w:szCs w:val="24"/>
                <w:lang w:val="nn-NO"/>
              </w:rPr>
              <w:t xml:space="preserve">Normund Svoen </w:t>
            </w:r>
          </w:p>
        </w:tc>
        <w:tc>
          <w:tcPr>
            <w:tcW w:w="3618" w:type="dxa"/>
          </w:tcPr>
          <w:p w14:paraId="24269612" w14:textId="77777777" w:rsidR="00465318" w:rsidRPr="00C22805" w:rsidRDefault="00465318" w:rsidP="00465318">
            <w:pPr>
              <w:rPr>
                <w:sz w:val="24"/>
                <w:szCs w:val="24"/>
                <w:lang w:val="nn-NO"/>
              </w:rPr>
            </w:pPr>
            <w:r w:rsidRPr="00C22805">
              <w:rPr>
                <w:sz w:val="24"/>
                <w:szCs w:val="24"/>
                <w:lang w:val="nn-NO"/>
              </w:rPr>
              <w:t>PKO</w:t>
            </w:r>
          </w:p>
        </w:tc>
        <w:tc>
          <w:tcPr>
            <w:tcW w:w="2880" w:type="dxa"/>
          </w:tcPr>
          <w:p w14:paraId="24269613" w14:textId="77777777" w:rsidR="00465318" w:rsidRPr="00C22805" w:rsidRDefault="00465318" w:rsidP="00465318">
            <w:pPr>
              <w:rPr>
                <w:sz w:val="24"/>
                <w:szCs w:val="24"/>
                <w:lang w:val="nn-NO"/>
              </w:rPr>
            </w:pPr>
            <w:r w:rsidRPr="00C22805">
              <w:rPr>
                <w:sz w:val="24"/>
                <w:szCs w:val="24"/>
                <w:lang w:val="nn-NO"/>
              </w:rPr>
              <w:t>Helse Førde HF/ Sunnfjord</w:t>
            </w:r>
          </w:p>
        </w:tc>
        <w:tc>
          <w:tcPr>
            <w:tcW w:w="732" w:type="dxa"/>
          </w:tcPr>
          <w:p w14:paraId="24269614" w14:textId="77777777" w:rsidR="00465318" w:rsidRPr="00C22805" w:rsidRDefault="00465318" w:rsidP="00465318">
            <w:pPr>
              <w:rPr>
                <w:sz w:val="24"/>
                <w:szCs w:val="24"/>
                <w:lang w:val="nn-NO"/>
              </w:rPr>
            </w:pPr>
          </w:p>
        </w:tc>
      </w:tr>
      <w:tr w:rsidR="00465318" w:rsidRPr="00C22805" w14:paraId="2426961A" w14:textId="77777777" w:rsidTr="53E4B1B4">
        <w:tc>
          <w:tcPr>
            <w:tcW w:w="2338" w:type="dxa"/>
          </w:tcPr>
          <w:p w14:paraId="24269616" w14:textId="77777777" w:rsidR="00465318" w:rsidRPr="00C22805" w:rsidRDefault="00465318" w:rsidP="00465318">
            <w:pPr>
              <w:rPr>
                <w:sz w:val="24"/>
                <w:szCs w:val="24"/>
                <w:lang w:val="nn-NO"/>
              </w:rPr>
            </w:pPr>
            <w:r w:rsidRPr="00E70F22">
              <w:rPr>
                <w:sz w:val="24"/>
                <w:szCs w:val="24"/>
                <w:lang w:val="nn-NO"/>
              </w:rPr>
              <w:t>Anita Sørheim</w:t>
            </w:r>
          </w:p>
        </w:tc>
        <w:tc>
          <w:tcPr>
            <w:tcW w:w="3618" w:type="dxa"/>
          </w:tcPr>
          <w:p w14:paraId="24269617" w14:textId="77777777" w:rsidR="00465318" w:rsidRPr="00BB3B0F" w:rsidRDefault="00465318" w:rsidP="00465318">
            <w:pPr>
              <w:rPr>
                <w:sz w:val="24"/>
                <w:szCs w:val="24"/>
                <w:lang w:val="nn-NO"/>
              </w:rPr>
            </w:pPr>
            <w:r w:rsidRPr="00BB3B0F">
              <w:rPr>
                <w:sz w:val="24"/>
                <w:szCs w:val="24"/>
                <w:lang w:val="nn-NO"/>
              </w:rPr>
              <w:t>PKO</w:t>
            </w:r>
          </w:p>
        </w:tc>
        <w:tc>
          <w:tcPr>
            <w:tcW w:w="2880" w:type="dxa"/>
          </w:tcPr>
          <w:p w14:paraId="24269618" w14:textId="77777777" w:rsidR="00465318" w:rsidRPr="00BB3B0F" w:rsidRDefault="00465318" w:rsidP="00465318">
            <w:pPr>
              <w:rPr>
                <w:sz w:val="24"/>
                <w:szCs w:val="24"/>
                <w:lang w:val="nn-NO"/>
              </w:rPr>
            </w:pPr>
            <w:r w:rsidRPr="00BB3B0F">
              <w:rPr>
                <w:sz w:val="24"/>
                <w:szCs w:val="24"/>
                <w:lang w:val="nn-NO"/>
              </w:rPr>
              <w:t>Helse Førde HF/ Nordfjord</w:t>
            </w:r>
          </w:p>
        </w:tc>
        <w:tc>
          <w:tcPr>
            <w:tcW w:w="732" w:type="dxa"/>
          </w:tcPr>
          <w:p w14:paraId="24269619" w14:textId="77777777" w:rsidR="00465318" w:rsidRPr="00C22805" w:rsidRDefault="00465318" w:rsidP="00465318">
            <w:pPr>
              <w:rPr>
                <w:sz w:val="24"/>
                <w:szCs w:val="24"/>
                <w:lang w:val="nn-NO"/>
              </w:rPr>
            </w:pPr>
          </w:p>
        </w:tc>
      </w:tr>
    </w:tbl>
    <w:p w14:paraId="2426961B" w14:textId="77777777" w:rsidR="002A5626" w:rsidRDefault="005B1EE1" w:rsidP="005B1EE1">
      <w:pPr>
        <w:spacing w:after="120"/>
        <w:rPr>
          <w:b/>
          <w:color w:val="252525"/>
          <w:sz w:val="22"/>
          <w:szCs w:val="22"/>
        </w:rPr>
      </w:pPr>
      <w:r w:rsidRPr="005B1EE1">
        <w:rPr>
          <w:b/>
          <w:color w:val="252525"/>
          <w:sz w:val="22"/>
          <w:szCs w:val="22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528"/>
        <w:gridCol w:w="992"/>
        <w:gridCol w:w="1985"/>
      </w:tblGrid>
      <w:tr w:rsidR="000A0183" w:rsidRPr="007527D6" w14:paraId="24269620" w14:textId="77777777" w:rsidTr="00A372D8">
        <w:tc>
          <w:tcPr>
            <w:tcW w:w="1101" w:type="dxa"/>
            <w:shd w:val="clear" w:color="auto" w:fill="9CC2E5"/>
          </w:tcPr>
          <w:p w14:paraId="2426961C" w14:textId="77777777" w:rsidR="00B42894" w:rsidRPr="007527D6" w:rsidRDefault="00B42894" w:rsidP="007527D6">
            <w:pPr>
              <w:spacing w:after="120"/>
              <w:rPr>
                <w:b/>
                <w:color w:val="252525"/>
                <w:sz w:val="22"/>
                <w:szCs w:val="22"/>
                <w:lang w:val="nn-NO"/>
              </w:rPr>
            </w:pPr>
            <w:bookmarkStart w:id="0" w:name="_Hlk145320781"/>
            <w:r w:rsidRPr="007527D6">
              <w:rPr>
                <w:b/>
                <w:color w:val="252525"/>
                <w:sz w:val="22"/>
                <w:szCs w:val="22"/>
                <w:lang w:val="nn-NO"/>
              </w:rPr>
              <w:t>Saksnr</w:t>
            </w:r>
          </w:p>
        </w:tc>
        <w:tc>
          <w:tcPr>
            <w:tcW w:w="5528" w:type="dxa"/>
            <w:shd w:val="clear" w:color="auto" w:fill="9CC2E5"/>
          </w:tcPr>
          <w:p w14:paraId="2426961D" w14:textId="77777777" w:rsidR="00B42894" w:rsidRPr="007527D6" w:rsidRDefault="00B42894" w:rsidP="007527D6">
            <w:pPr>
              <w:spacing w:after="120"/>
              <w:rPr>
                <w:b/>
                <w:color w:val="252525"/>
                <w:sz w:val="22"/>
                <w:szCs w:val="22"/>
                <w:lang w:val="nn-NO"/>
              </w:rPr>
            </w:pPr>
            <w:r w:rsidRPr="007527D6">
              <w:rPr>
                <w:b/>
                <w:color w:val="252525"/>
                <w:sz w:val="22"/>
                <w:szCs w:val="22"/>
                <w:lang w:val="nn-NO"/>
              </w:rPr>
              <w:t>Tema</w:t>
            </w:r>
          </w:p>
        </w:tc>
        <w:tc>
          <w:tcPr>
            <w:tcW w:w="992" w:type="dxa"/>
            <w:shd w:val="clear" w:color="auto" w:fill="9CC2E5"/>
          </w:tcPr>
          <w:p w14:paraId="2426961E" w14:textId="77777777" w:rsidR="00B42894" w:rsidRPr="007527D6" w:rsidRDefault="00D90AB6" w:rsidP="007527D6">
            <w:pPr>
              <w:spacing w:after="120"/>
              <w:rPr>
                <w:b/>
                <w:color w:val="252525"/>
                <w:sz w:val="22"/>
                <w:szCs w:val="22"/>
                <w:lang w:val="nn-NO"/>
              </w:rPr>
            </w:pPr>
            <w:r w:rsidRPr="007527D6">
              <w:rPr>
                <w:b/>
                <w:color w:val="252525"/>
                <w:sz w:val="22"/>
                <w:szCs w:val="22"/>
                <w:lang w:val="nn-NO"/>
              </w:rPr>
              <w:t>Ca kl</w:t>
            </w:r>
          </w:p>
        </w:tc>
        <w:tc>
          <w:tcPr>
            <w:tcW w:w="1985" w:type="dxa"/>
            <w:shd w:val="clear" w:color="auto" w:fill="9CC2E5"/>
          </w:tcPr>
          <w:p w14:paraId="2426961F" w14:textId="77777777" w:rsidR="00B42894" w:rsidRPr="007527D6" w:rsidRDefault="00B42894" w:rsidP="007527D6">
            <w:pPr>
              <w:spacing w:after="120"/>
              <w:rPr>
                <w:b/>
                <w:color w:val="252525"/>
                <w:sz w:val="22"/>
                <w:szCs w:val="22"/>
                <w:lang w:val="nn-NO"/>
              </w:rPr>
            </w:pPr>
            <w:r w:rsidRPr="007527D6">
              <w:rPr>
                <w:b/>
                <w:color w:val="252525"/>
                <w:sz w:val="22"/>
                <w:szCs w:val="22"/>
                <w:lang w:val="nn-NO"/>
              </w:rPr>
              <w:t>Ansvar</w:t>
            </w:r>
          </w:p>
        </w:tc>
      </w:tr>
      <w:tr w:rsidR="000A0183" w:rsidRPr="007527D6" w14:paraId="24269625" w14:textId="77777777" w:rsidTr="00A372D8">
        <w:tc>
          <w:tcPr>
            <w:tcW w:w="1101" w:type="dxa"/>
            <w:shd w:val="clear" w:color="auto" w:fill="auto"/>
          </w:tcPr>
          <w:p w14:paraId="24269621" w14:textId="77777777" w:rsidR="00B42894" w:rsidRPr="007527D6" w:rsidRDefault="00D7567A" w:rsidP="000A0183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2</w:t>
            </w:r>
            <w:r w:rsidR="004065B0">
              <w:rPr>
                <w:sz w:val="24"/>
                <w:szCs w:val="24"/>
                <w:lang w:val="nn-NO"/>
              </w:rPr>
              <w:t>1</w:t>
            </w:r>
            <w:r w:rsidR="00F6492F">
              <w:rPr>
                <w:sz w:val="24"/>
                <w:szCs w:val="24"/>
                <w:lang w:val="nn-NO"/>
              </w:rPr>
              <w:t>/2</w:t>
            </w:r>
            <w:r w:rsidR="00F86E50">
              <w:rPr>
                <w:sz w:val="24"/>
                <w:szCs w:val="24"/>
                <w:lang w:val="nn-NO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14:paraId="24269622" w14:textId="77777777" w:rsidR="00B42894" w:rsidRPr="0032554E" w:rsidRDefault="00F6492F" w:rsidP="00B42894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Godkjenne innkalling og sakliste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4269623" w14:textId="77777777" w:rsidR="00B42894" w:rsidRPr="007527D6" w:rsidRDefault="007109D6" w:rsidP="00625058">
            <w:pPr>
              <w:spacing w:after="120"/>
              <w:rPr>
                <w:color w:val="252525"/>
                <w:sz w:val="22"/>
                <w:szCs w:val="22"/>
                <w:lang w:val="nn-NO"/>
              </w:rPr>
            </w:pPr>
            <w:r>
              <w:rPr>
                <w:color w:val="252525"/>
                <w:sz w:val="22"/>
                <w:szCs w:val="22"/>
                <w:lang w:val="nn-NO"/>
              </w:rPr>
              <w:t>10.00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24269624" w14:textId="77777777" w:rsidR="00B42894" w:rsidRPr="007527D6" w:rsidRDefault="007109D6" w:rsidP="00FE724F">
            <w:pPr>
              <w:spacing w:after="120"/>
              <w:rPr>
                <w:color w:val="252525"/>
                <w:sz w:val="22"/>
                <w:szCs w:val="22"/>
                <w:lang w:val="nn-NO"/>
              </w:rPr>
            </w:pPr>
            <w:r>
              <w:rPr>
                <w:color w:val="252525"/>
                <w:sz w:val="22"/>
                <w:szCs w:val="22"/>
                <w:lang w:val="nn-NO"/>
              </w:rPr>
              <w:t>Leiar Kjørlaug</w:t>
            </w:r>
          </w:p>
        </w:tc>
      </w:tr>
      <w:tr w:rsidR="000A0183" w:rsidRPr="007527D6" w14:paraId="2426962A" w14:textId="77777777" w:rsidTr="00A372D8">
        <w:tc>
          <w:tcPr>
            <w:tcW w:w="1101" w:type="dxa"/>
            <w:shd w:val="clear" w:color="auto" w:fill="auto"/>
          </w:tcPr>
          <w:p w14:paraId="24269626" w14:textId="77777777" w:rsidR="00B42894" w:rsidRPr="007527D6" w:rsidRDefault="00D7567A" w:rsidP="000A0183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2</w:t>
            </w:r>
            <w:r w:rsidR="004065B0">
              <w:rPr>
                <w:sz w:val="24"/>
                <w:szCs w:val="24"/>
                <w:lang w:val="nn-NO"/>
              </w:rPr>
              <w:t>2</w:t>
            </w:r>
            <w:r w:rsidR="00F6492F">
              <w:rPr>
                <w:sz w:val="24"/>
                <w:szCs w:val="24"/>
                <w:lang w:val="nn-NO"/>
              </w:rPr>
              <w:t>/2</w:t>
            </w:r>
            <w:r w:rsidR="00F86E50">
              <w:rPr>
                <w:sz w:val="24"/>
                <w:szCs w:val="24"/>
                <w:lang w:val="nn-NO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14:paraId="24269627" w14:textId="21ADA84C" w:rsidR="00D36BAD" w:rsidRPr="0032554E" w:rsidRDefault="00A96F8C" w:rsidP="00B42894">
            <w:pPr>
              <w:rPr>
                <w:sz w:val="24"/>
                <w:szCs w:val="24"/>
                <w:lang w:val="nn-NO"/>
              </w:rPr>
            </w:pPr>
            <w:r w:rsidRPr="00A96F8C">
              <w:rPr>
                <w:sz w:val="24"/>
                <w:szCs w:val="24"/>
                <w:lang w:val="nn-NO"/>
              </w:rPr>
              <w:t>Godkjenning av referat frå forrige møte</w:t>
            </w:r>
          </w:p>
        </w:tc>
        <w:tc>
          <w:tcPr>
            <w:tcW w:w="992" w:type="dxa"/>
            <w:vMerge/>
            <w:shd w:val="clear" w:color="auto" w:fill="auto"/>
          </w:tcPr>
          <w:p w14:paraId="24269628" w14:textId="77777777" w:rsidR="00B42894" w:rsidRPr="007527D6" w:rsidRDefault="00B42894" w:rsidP="007527D6">
            <w:pPr>
              <w:spacing w:after="120"/>
              <w:rPr>
                <w:color w:val="252525"/>
                <w:sz w:val="22"/>
                <w:szCs w:val="22"/>
                <w:lang w:val="nn-NO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4269629" w14:textId="77777777" w:rsidR="00B42894" w:rsidRPr="007527D6" w:rsidRDefault="00B42894" w:rsidP="007527D6">
            <w:pPr>
              <w:spacing w:after="120"/>
              <w:rPr>
                <w:color w:val="252525"/>
                <w:sz w:val="22"/>
                <w:szCs w:val="22"/>
                <w:lang w:val="nn-NO"/>
              </w:rPr>
            </w:pPr>
          </w:p>
        </w:tc>
      </w:tr>
      <w:tr w:rsidR="000E47BF" w:rsidRPr="007527D6" w14:paraId="2426962F" w14:textId="77777777" w:rsidTr="00A372D8">
        <w:tc>
          <w:tcPr>
            <w:tcW w:w="1101" w:type="dxa"/>
            <w:shd w:val="clear" w:color="auto" w:fill="auto"/>
          </w:tcPr>
          <w:p w14:paraId="2426962B" w14:textId="77777777" w:rsidR="000E47BF" w:rsidRDefault="00D7567A" w:rsidP="000E47BF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2</w:t>
            </w:r>
            <w:r w:rsidR="000E47BF">
              <w:rPr>
                <w:sz w:val="24"/>
                <w:szCs w:val="24"/>
                <w:lang w:val="nn-NO"/>
              </w:rPr>
              <w:t>3/23</w:t>
            </w:r>
          </w:p>
        </w:tc>
        <w:tc>
          <w:tcPr>
            <w:tcW w:w="5528" w:type="dxa"/>
            <w:shd w:val="clear" w:color="auto" w:fill="auto"/>
          </w:tcPr>
          <w:p w14:paraId="2426962C" w14:textId="77777777" w:rsidR="000E47BF" w:rsidRDefault="000E47BF" w:rsidP="000E47BF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Aktuelt nytt frå PKO</w:t>
            </w:r>
          </w:p>
        </w:tc>
        <w:tc>
          <w:tcPr>
            <w:tcW w:w="992" w:type="dxa"/>
            <w:shd w:val="clear" w:color="auto" w:fill="auto"/>
          </w:tcPr>
          <w:p w14:paraId="2426962D" w14:textId="77777777" w:rsidR="000E47BF" w:rsidRDefault="000E47BF" w:rsidP="000E47BF">
            <w:pPr>
              <w:spacing w:after="120"/>
              <w:rPr>
                <w:color w:val="252525"/>
                <w:sz w:val="22"/>
                <w:szCs w:val="22"/>
                <w:lang w:val="nn-NO"/>
              </w:rPr>
            </w:pPr>
            <w:r>
              <w:rPr>
                <w:color w:val="252525"/>
                <w:sz w:val="22"/>
                <w:szCs w:val="22"/>
                <w:lang w:val="nn-NO"/>
              </w:rPr>
              <w:t>10.10</w:t>
            </w:r>
          </w:p>
        </w:tc>
        <w:tc>
          <w:tcPr>
            <w:tcW w:w="1985" w:type="dxa"/>
            <w:shd w:val="clear" w:color="auto" w:fill="auto"/>
          </w:tcPr>
          <w:p w14:paraId="2426962E" w14:textId="77777777" w:rsidR="000E47BF" w:rsidRDefault="000E47BF" w:rsidP="000E47BF">
            <w:pPr>
              <w:spacing w:after="120"/>
              <w:rPr>
                <w:color w:val="252525"/>
                <w:sz w:val="22"/>
                <w:szCs w:val="22"/>
                <w:lang w:val="nn-NO"/>
              </w:rPr>
            </w:pPr>
            <w:r>
              <w:rPr>
                <w:color w:val="252525"/>
                <w:sz w:val="22"/>
                <w:szCs w:val="22"/>
                <w:lang w:val="nn-NO"/>
              </w:rPr>
              <w:t>Nor</w:t>
            </w:r>
            <w:r w:rsidR="00EF78BF">
              <w:rPr>
                <w:color w:val="252525"/>
                <w:sz w:val="22"/>
                <w:szCs w:val="22"/>
                <w:lang w:val="nn-NO"/>
              </w:rPr>
              <w:t xml:space="preserve">mund </w:t>
            </w:r>
            <w:r>
              <w:rPr>
                <w:color w:val="252525"/>
                <w:sz w:val="22"/>
                <w:szCs w:val="22"/>
                <w:lang w:val="nn-NO"/>
              </w:rPr>
              <w:t>Svoen</w:t>
            </w:r>
          </w:p>
        </w:tc>
      </w:tr>
      <w:tr w:rsidR="000E47BF" w:rsidRPr="007527D6" w14:paraId="24269634" w14:textId="77777777" w:rsidTr="00A372D8">
        <w:tc>
          <w:tcPr>
            <w:tcW w:w="1101" w:type="dxa"/>
            <w:shd w:val="clear" w:color="auto" w:fill="auto"/>
          </w:tcPr>
          <w:p w14:paraId="24269630" w14:textId="77777777" w:rsidR="000E47BF" w:rsidRPr="007527D6" w:rsidRDefault="00D7567A" w:rsidP="000E47BF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2</w:t>
            </w:r>
            <w:r w:rsidR="000E47BF">
              <w:rPr>
                <w:sz w:val="24"/>
                <w:szCs w:val="24"/>
                <w:lang w:val="nn-NO"/>
              </w:rPr>
              <w:t>4/23</w:t>
            </w:r>
          </w:p>
        </w:tc>
        <w:tc>
          <w:tcPr>
            <w:tcW w:w="5528" w:type="dxa"/>
            <w:shd w:val="clear" w:color="auto" w:fill="auto"/>
          </w:tcPr>
          <w:p w14:paraId="24269631" w14:textId="77777777" w:rsidR="000E47BF" w:rsidRPr="00463ED5" w:rsidRDefault="0025466A" w:rsidP="000E47BF">
            <w:pPr>
              <w:rPr>
                <w:sz w:val="24"/>
                <w:szCs w:val="24"/>
                <w:lang w:val="nn-NO"/>
              </w:rPr>
            </w:pPr>
            <w:r w:rsidRPr="00463ED5">
              <w:rPr>
                <w:sz w:val="24"/>
                <w:szCs w:val="24"/>
                <w:lang w:val="nn-NO"/>
              </w:rPr>
              <w:t xml:space="preserve">Status HP2023/24 – </w:t>
            </w:r>
            <w:r w:rsidR="000F1C55" w:rsidRPr="00463ED5">
              <w:rPr>
                <w:sz w:val="24"/>
                <w:szCs w:val="24"/>
                <w:lang w:val="nn-NO"/>
              </w:rPr>
              <w:t>utsjekk innsatsområde</w:t>
            </w:r>
            <w:r w:rsidR="002F61B8" w:rsidRPr="00463ED5">
              <w:rPr>
                <w:sz w:val="24"/>
                <w:szCs w:val="24"/>
                <w:lang w:val="nn-NO"/>
              </w:rPr>
              <w:t xml:space="preserve"> – forslag til system for å halde fokus på gjeldande HP</w:t>
            </w:r>
          </w:p>
        </w:tc>
        <w:tc>
          <w:tcPr>
            <w:tcW w:w="992" w:type="dxa"/>
            <w:shd w:val="clear" w:color="auto" w:fill="auto"/>
          </w:tcPr>
          <w:p w14:paraId="24269632" w14:textId="77777777" w:rsidR="000E47BF" w:rsidRPr="007527D6" w:rsidRDefault="0025466A" w:rsidP="000E47BF">
            <w:pPr>
              <w:spacing w:after="120"/>
              <w:rPr>
                <w:color w:val="252525"/>
                <w:sz w:val="22"/>
                <w:szCs w:val="22"/>
                <w:lang w:val="nn-NO"/>
              </w:rPr>
            </w:pPr>
            <w:r>
              <w:rPr>
                <w:color w:val="252525"/>
                <w:sz w:val="22"/>
                <w:szCs w:val="22"/>
                <w:lang w:val="nn-NO"/>
              </w:rPr>
              <w:t>10.30</w:t>
            </w:r>
          </w:p>
        </w:tc>
        <w:tc>
          <w:tcPr>
            <w:tcW w:w="1985" w:type="dxa"/>
            <w:shd w:val="clear" w:color="auto" w:fill="auto"/>
          </w:tcPr>
          <w:p w14:paraId="24269633" w14:textId="77777777" w:rsidR="000E47BF" w:rsidRPr="007527D6" w:rsidRDefault="00EF78BF" w:rsidP="000E47BF">
            <w:pPr>
              <w:spacing w:after="120"/>
              <w:rPr>
                <w:color w:val="252525"/>
                <w:sz w:val="22"/>
                <w:szCs w:val="22"/>
                <w:lang w:val="nn-NO"/>
              </w:rPr>
            </w:pPr>
            <w:r w:rsidRPr="00EF78BF">
              <w:rPr>
                <w:color w:val="252525"/>
                <w:sz w:val="22"/>
                <w:szCs w:val="22"/>
                <w:lang w:val="nn-NO"/>
              </w:rPr>
              <w:t>Leiar Kjørlaug</w:t>
            </w:r>
          </w:p>
        </w:tc>
      </w:tr>
      <w:tr w:rsidR="000E47BF" w:rsidRPr="007527D6" w14:paraId="24269639" w14:textId="77777777" w:rsidTr="00E15F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9635" w14:textId="77777777" w:rsidR="000E47BF" w:rsidRPr="007527D6" w:rsidRDefault="00D7567A" w:rsidP="000E47BF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2</w:t>
            </w:r>
            <w:r w:rsidR="000E47BF">
              <w:rPr>
                <w:sz w:val="24"/>
                <w:szCs w:val="24"/>
                <w:lang w:val="nn-NO"/>
              </w:rPr>
              <w:t>5/23</w:t>
            </w:r>
          </w:p>
        </w:tc>
        <w:tc>
          <w:tcPr>
            <w:tcW w:w="5528" w:type="dxa"/>
            <w:shd w:val="clear" w:color="auto" w:fill="auto"/>
          </w:tcPr>
          <w:p w14:paraId="24269636" w14:textId="77777777" w:rsidR="000E47BF" w:rsidRPr="0032554E" w:rsidRDefault="001F1E92" w:rsidP="000E47BF">
            <w:pPr>
              <w:tabs>
                <w:tab w:val="left" w:pos="3150"/>
              </w:tabs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Ernæringsutvalet – trendar om klinisk ernæringsfysiologi i kommunane</w:t>
            </w:r>
          </w:p>
        </w:tc>
        <w:tc>
          <w:tcPr>
            <w:tcW w:w="992" w:type="dxa"/>
            <w:shd w:val="clear" w:color="auto" w:fill="auto"/>
          </w:tcPr>
          <w:p w14:paraId="24269637" w14:textId="77777777" w:rsidR="000E47BF" w:rsidRPr="007527D6" w:rsidRDefault="0027752A" w:rsidP="00B57944">
            <w:pPr>
              <w:spacing w:after="120"/>
              <w:rPr>
                <w:color w:val="252525"/>
                <w:sz w:val="22"/>
                <w:szCs w:val="22"/>
                <w:lang w:val="nn-NO"/>
              </w:rPr>
            </w:pPr>
            <w:r>
              <w:rPr>
                <w:color w:val="252525"/>
                <w:sz w:val="22"/>
                <w:szCs w:val="22"/>
                <w:lang w:val="nn-NO"/>
              </w:rPr>
              <w:t>11.15</w:t>
            </w:r>
          </w:p>
        </w:tc>
        <w:tc>
          <w:tcPr>
            <w:tcW w:w="1985" w:type="dxa"/>
            <w:shd w:val="clear" w:color="auto" w:fill="auto"/>
          </w:tcPr>
          <w:p w14:paraId="24269638" w14:textId="77777777" w:rsidR="000E47BF" w:rsidRPr="007527D6" w:rsidRDefault="001F1E92" w:rsidP="000E47BF">
            <w:pPr>
              <w:spacing w:after="120"/>
              <w:rPr>
                <w:color w:val="252525"/>
                <w:sz w:val="22"/>
                <w:szCs w:val="22"/>
                <w:lang w:val="nn-NO"/>
              </w:rPr>
            </w:pPr>
            <w:r>
              <w:rPr>
                <w:color w:val="252525"/>
                <w:sz w:val="22"/>
                <w:szCs w:val="22"/>
                <w:lang w:val="nn-NO"/>
              </w:rPr>
              <w:t>Mari Kårstad</w:t>
            </w:r>
          </w:p>
        </w:tc>
      </w:tr>
      <w:tr w:rsidR="000E47BF" w:rsidRPr="007527D6" w14:paraId="2426963E" w14:textId="77777777" w:rsidTr="00A372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963A" w14:textId="77777777" w:rsidR="000E47BF" w:rsidRPr="007527D6" w:rsidRDefault="00D7567A" w:rsidP="000E47BF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2</w:t>
            </w:r>
            <w:r w:rsidR="000E47BF" w:rsidRPr="00324A83">
              <w:rPr>
                <w:sz w:val="24"/>
                <w:szCs w:val="24"/>
                <w:lang w:val="nn-NO"/>
              </w:rPr>
              <w:t>6/23</w:t>
            </w:r>
          </w:p>
        </w:tc>
        <w:tc>
          <w:tcPr>
            <w:tcW w:w="5528" w:type="dxa"/>
            <w:shd w:val="clear" w:color="auto" w:fill="auto"/>
          </w:tcPr>
          <w:p w14:paraId="2426963B" w14:textId="77777777" w:rsidR="000E47BF" w:rsidRPr="0032554E" w:rsidRDefault="00561E3F" w:rsidP="000E47BF">
            <w:pPr>
              <w:tabs>
                <w:tab w:val="left" w:pos="3150"/>
              </w:tabs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Samhandlingsforløp habiliteringsteneste born og unge</w:t>
            </w:r>
          </w:p>
        </w:tc>
        <w:tc>
          <w:tcPr>
            <w:tcW w:w="992" w:type="dxa"/>
            <w:shd w:val="clear" w:color="auto" w:fill="auto"/>
          </w:tcPr>
          <w:p w14:paraId="2426963C" w14:textId="77777777" w:rsidR="000E47BF" w:rsidRPr="007527D6" w:rsidRDefault="00561E3F" w:rsidP="000E47BF">
            <w:pPr>
              <w:spacing w:after="120"/>
              <w:rPr>
                <w:color w:val="252525"/>
                <w:sz w:val="22"/>
                <w:szCs w:val="22"/>
                <w:lang w:val="nn-NO"/>
              </w:rPr>
            </w:pPr>
            <w:r>
              <w:rPr>
                <w:color w:val="252525"/>
                <w:sz w:val="22"/>
                <w:szCs w:val="22"/>
                <w:lang w:val="nn-NO"/>
              </w:rPr>
              <w:t>1</w:t>
            </w:r>
            <w:r w:rsidR="009D7F05">
              <w:rPr>
                <w:color w:val="252525"/>
                <w:sz w:val="22"/>
                <w:szCs w:val="22"/>
                <w:lang w:val="nn-NO"/>
              </w:rPr>
              <w:t>1.3</w:t>
            </w:r>
            <w:r>
              <w:rPr>
                <w:color w:val="252525"/>
                <w:sz w:val="22"/>
                <w:szCs w:val="22"/>
                <w:lang w:val="nn-NO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2426963D" w14:textId="77777777" w:rsidR="000E47BF" w:rsidRPr="007527D6" w:rsidRDefault="00561E3F" w:rsidP="000E47BF">
            <w:pPr>
              <w:spacing w:after="120"/>
              <w:rPr>
                <w:color w:val="252525"/>
                <w:sz w:val="22"/>
                <w:szCs w:val="22"/>
                <w:lang w:val="nn-NO"/>
              </w:rPr>
            </w:pPr>
            <w:r>
              <w:rPr>
                <w:color w:val="252525"/>
                <w:sz w:val="22"/>
                <w:szCs w:val="22"/>
                <w:lang w:val="nn-NO"/>
              </w:rPr>
              <w:t>Wenke Sjåstad</w:t>
            </w:r>
          </w:p>
        </w:tc>
      </w:tr>
      <w:tr w:rsidR="00944E1C" w:rsidRPr="007527D6" w14:paraId="24269642" w14:textId="77777777" w:rsidTr="00884415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</w:tcPr>
          <w:p w14:paraId="2426963F" w14:textId="77777777" w:rsidR="00944E1C" w:rsidRPr="0032554E" w:rsidRDefault="00944E1C" w:rsidP="000E47BF">
            <w:pPr>
              <w:tabs>
                <w:tab w:val="left" w:pos="3150"/>
              </w:tabs>
              <w:rPr>
                <w:b/>
                <w:sz w:val="24"/>
                <w:szCs w:val="24"/>
                <w:lang w:val="nn-NO"/>
              </w:rPr>
            </w:pPr>
            <w:r>
              <w:rPr>
                <w:b/>
                <w:sz w:val="24"/>
                <w:szCs w:val="24"/>
                <w:lang w:val="nn-NO"/>
              </w:rPr>
              <w:t xml:space="preserve">                                       Matykt - beinstrekk</w:t>
            </w:r>
          </w:p>
        </w:tc>
        <w:tc>
          <w:tcPr>
            <w:tcW w:w="992" w:type="dxa"/>
            <w:shd w:val="clear" w:color="auto" w:fill="DEEAF6"/>
          </w:tcPr>
          <w:p w14:paraId="24269640" w14:textId="77777777" w:rsidR="00944E1C" w:rsidRDefault="00944E1C" w:rsidP="000E47BF">
            <w:pPr>
              <w:spacing w:after="120"/>
              <w:rPr>
                <w:color w:val="252525"/>
                <w:sz w:val="22"/>
                <w:szCs w:val="22"/>
                <w:lang w:val="nn-NO"/>
              </w:rPr>
            </w:pPr>
            <w:r>
              <w:rPr>
                <w:color w:val="252525"/>
                <w:sz w:val="22"/>
                <w:szCs w:val="22"/>
                <w:lang w:val="nn-NO"/>
              </w:rPr>
              <w:t>12.00</w:t>
            </w:r>
          </w:p>
        </w:tc>
        <w:tc>
          <w:tcPr>
            <w:tcW w:w="1985" w:type="dxa"/>
            <w:shd w:val="clear" w:color="auto" w:fill="DEEAF6"/>
          </w:tcPr>
          <w:p w14:paraId="24269641" w14:textId="77777777" w:rsidR="00944E1C" w:rsidRPr="007527D6" w:rsidRDefault="00944E1C" w:rsidP="000E47BF">
            <w:pPr>
              <w:spacing w:after="120"/>
              <w:rPr>
                <w:color w:val="252525"/>
                <w:sz w:val="22"/>
                <w:szCs w:val="22"/>
                <w:lang w:val="nn-NO"/>
              </w:rPr>
            </w:pPr>
          </w:p>
        </w:tc>
      </w:tr>
      <w:tr w:rsidR="00A36CD8" w:rsidRPr="0032554E" w14:paraId="24269647" w14:textId="77777777" w:rsidTr="00A5786F">
        <w:trPr>
          <w:trHeight w:val="3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9643" w14:textId="77777777" w:rsidR="00A36CD8" w:rsidRDefault="00A36CD8" w:rsidP="00A36CD8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27/23</w:t>
            </w:r>
          </w:p>
        </w:tc>
        <w:tc>
          <w:tcPr>
            <w:tcW w:w="5528" w:type="dxa"/>
            <w:shd w:val="clear" w:color="auto" w:fill="auto"/>
          </w:tcPr>
          <w:p w14:paraId="24269644" w14:textId="00C433F4" w:rsidR="00A36CD8" w:rsidRPr="00DB425D" w:rsidRDefault="00A36CD8" w:rsidP="00A36CD8">
            <w:pPr>
              <w:rPr>
                <w:sz w:val="24"/>
                <w:szCs w:val="24"/>
                <w:lang w:val="nn-NO" w:eastAsia="en-US"/>
              </w:rPr>
            </w:pPr>
            <w:r>
              <w:rPr>
                <w:sz w:val="24"/>
                <w:szCs w:val="24"/>
                <w:lang w:eastAsia="en-US"/>
              </w:rPr>
              <w:t>BEST – samtrening mellom føretak og kommunane</w:t>
            </w:r>
          </w:p>
        </w:tc>
        <w:tc>
          <w:tcPr>
            <w:tcW w:w="992" w:type="dxa"/>
            <w:shd w:val="clear" w:color="auto" w:fill="auto"/>
          </w:tcPr>
          <w:p w14:paraId="24269645" w14:textId="0C5BC505" w:rsidR="00A36CD8" w:rsidRDefault="00A36CD8" w:rsidP="00A5786F">
            <w:pPr>
              <w:spacing w:after="120"/>
              <w:rPr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>13.05</w:t>
            </w:r>
          </w:p>
        </w:tc>
        <w:tc>
          <w:tcPr>
            <w:tcW w:w="1985" w:type="dxa"/>
            <w:shd w:val="clear" w:color="auto" w:fill="auto"/>
          </w:tcPr>
          <w:p w14:paraId="24269646" w14:textId="2E4CF727" w:rsidR="00A36CD8" w:rsidRDefault="00A36CD8" w:rsidP="00A36CD8">
            <w:pPr>
              <w:spacing w:after="120"/>
              <w:rPr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>Øystein Furnes</w:t>
            </w:r>
          </w:p>
        </w:tc>
      </w:tr>
      <w:tr w:rsidR="00A36CD8" w:rsidRPr="0032554E" w14:paraId="2426964D" w14:textId="77777777" w:rsidTr="00A372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9648" w14:textId="77777777" w:rsidR="00A36CD8" w:rsidRDefault="00A36CD8" w:rsidP="00A36CD8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28/23</w:t>
            </w:r>
          </w:p>
        </w:tc>
        <w:tc>
          <w:tcPr>
            <w:tcW w:w="5528" w:type="dxa"/>
            <w:shd w:val="clear" w:color="auto" w:fill="auto"/>
          </w:tcPr>
          <w:p w14:paraId="24269649" w14:textId="4E3F916B" w:rsidR="00A36CD8" w:rsidRPr="0032554E" w:rsidRDefault="00A36CD8" w:rsidP="00A36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Erfaringskonferansen – kort info</w:t>
            </w:r>
          </w:p>
        </w:tc>
        <w:tc>
          <w:tcPr>
            <w:tcW w:w="992" w:type="dxa"/>
            <w:shd w:val="clear" w:color="auto" w:fill="auto"/>
          </w:tcPr>
          <w:p w14:paraId="2426964B" w14:textId="77BA9AF2" w:rsidR="00A36CD8" w:rsidRPr="0032554E" w:rsidRDefault="00A36CD8" w:rsidP="00A36CD8">
            <w:pPr>
              <w:spacing w:after="120"/>
              <w:rPr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  <w:lang w:val="nn-NO"/>
              </w:rPr>
              <w:t>13.25</w:t>
            </w:r>
          </w:p>
        </w:tc>
        <w:tc>
          <w:tcPr>
            <w:tcW w:w="1985" w:type="dxa"/>
            <w:shd w:val="clear" w:color="auto" w:fill="auto"/>
          </w:tcPr>
          <w:p w14:paraId="2426964C" w14:textId="4CD73764" w:rsidR="00A36CD8" w:rsidRPr="0032554E" w:rsidRDefault="00A36CD8" w:rsidP="00A36CD8">
            <w:pPr>
              <w:spacing w:after="120"/>
              <w:rPr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  <w:lang w:val="nn-NO"/>
              </w:rPr>
              <w:t>Elin Sørbotten</w:t>
            </w:r>
          </w:p>
        </w:tc>
      </w:tr>
      <w:tr w:rsidR="00A36CD8" w:rsidRPr="007527D6" w14:paraId="24269652" w14:textId="77777777" w:rsidTr="00A35DDD">
        <w:trPr>
          <w:trHeight w:val="4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964E" w14:textId="77777777" w:rsidR="00A36CD8" w:rsidRDefault="00A36CD8" w:rsidP="00A36CD8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29/23</w:t>
            </w:r>
          </w:p>
        </w:tc>
        <w:tc>
          <w:tcPr>
            <w:tcW w:w="5528" w:type="dxa"/>
            <w:shd w:val="clear" w:color="auto" w:fill="auto"/>
          </w:tcPr>
          <w:p w14:paraId="2426964F" w14:textId="7774CC5E" w:rsidR="00A36CD8" w:rsidRPr="0032554E" w:rsidRDefault="00A36CD8" w:rsidP="00A3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nn-NO"/>
              </w:rPr>
              <w:t>FACT</w:t>
            </w:r>
          </w:p>
        </w:tc>
        <w:tc>
          <w:tcPr>
            <w:tcW w:w="992" w:type="dxa"/>
            <w:shd w:val="clear" w:color="auto" w:fill="auto"/>
          </w:tcPr>
          <w:p w14:paraId="24269650" w14:textId="56D13892" w:rsidR="00A36CD8" w:rsidRDefault="00A36CD8" w:rsidP="00A36CD8">
            <w:pPr>
              <w:spacing w:after="120"/>
              <w:rPr>
                <w:color w:val="252525"/>
                <w:sz w:val="22"/>
                <w:szCs w:val="22"/>
                <w:lang w:val="nn-NO"/>
              </w:rPr>
            </w:pPr>
            <w:r>
              <w:rPr>
                <w:color w:val="252525"/>
                <w:sz w:val="22"/>
                <w:szCs w:val="22"/>
                <w:lang w:val="nn-NO"/>
              </w:rPr>
              <w:t>13.35</w:t>
            </w:r>
          </w:p>
        </w:tc>
        <w:tc>
          <w:tcPr>
            <w:tcW w:w="1985" w:type="dxa"/>
            <w:shd w:val="clear" w:color="auto" w:fill="auto"/>
          </w:tcPr>
          <w:p w14:paraId="24269651" w14:textId="33740DC9" w:rsidR="00A36CD8" w:rsidRPr="007527D6" w:rsidRDefault="00A36CD8" w:rsidP="00A36CD8">
            <w:pPr>
              <w:spacing w:after="120"/>
              <w:rPr>
                <w:color w:val="252525"/>
                <w:sz w:val="22"/>
                <w:szCs w:val="22"/>
                <w:lang w:val="nn-NO"/>
              </w:rPr>
            </w:pPr>
            <w:r>
              <w:rPr>
                <w:color w:val="252525"/>
                <w:sz w:val="22"/>
                <w:szCs w:val="22"/>
                <w:lang w:val="nn-NO"/>
              </w:rPr>
              <w:t>Christoffer Fink og Kjersti Erichsen</w:t>
            </w:r>
          </w:p>
        </w:tc>
      </w:tr>
      <w:tr w:rsidR="00A36CD8" w:rsidRPr="00FC5C57" w14:paraId="24269657" w14:textId="77777777" w:rsidTr="00A372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9653" w14:textId="77777777" w:rsidR="00A36CD8" w:rsidRDefault="00A36CD8" w:rsidP="00A36CD8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lastRenderedPageBreak/>
              <w:t>30/23</w:t>
            </w:r>
          </w:p>
        </w:tc>
        <w:tc>
          <w:tcPr>
            <w:tcW w:w="5528" w:type="dxa"/>
            <w:shd w:val="clear" w:color="auto" w:fill="auto"/>
          </w:tcPr>
          <w:p w14:paraId="24269654" w14:textId="702AB2A5" w:rsidR="00A36CD8" w:rsidRPr="0032554E" w:rsidRDefault="00A36CD8" w:rsidP="00A36CD8">
            <w:pPr>
              <w:tabs>
                <w:tab w:val="left" w:pos="3150"/>
              </w:tabs>
              <w:rPr>
                <w:sz w:val="24"/>
                <w:szCs w:val="24"/>
                <w:lang w:val="nn-NO"/>
              </w:rPr>
            </w:pPr>
            <w:r w:rsidRPr="00DB425D">
              <w:rPr>
                <w:sz w:val="24"/>
                <w:szCs w:val="24"/>
                <w:lang w:val="nn-NO"/>
              </w:rPr>
              <w:t xml:space="preserve">Påminning om endring i leiarrolla </w:t>
            </w:r>
            <w:r>
              <w:rPr>
                <w:sz w:val="24"/>
                <w:szCs w:val="24"/>
                <w:lang w:val="nn-NO"/>
              </w:rPr>
              <w:t xml:space="preserve">FSU </w:t>
            </w:r>
            <w:r w:rsidRPr="00DB425D">
              <w:rPr>
                <w:sz w:val="24"/>
                <w:szCs w:val="24"/>
                <w:lang w:val="nn-NO"/>
              </w:rPr>
              <w:t>frå 2024</w:t>
            </w:r>
          </w:p>
        </w:tc>
        <w:tc>
          <w:tcPr>
            <w:tcW w:w="992" w:type="dxa"/>
            <w:shd w:val="clear" w:color="auto" w:fill="auto"/>
          </w:tcPr>
          <w:p w14:paraId="24269655" w14:textId="7A13B5C2" w:rsidR="00A36CD8" w:rsidRDefault="00A36CD8" w:rsidP="00A36CD8">
            <w:pPr>
              <w:spacing w:after="120"/>
              <w:rPr>
                <w:color w:val="252525"/>
                <w:sz w:val="22"/>
                <w:szCs w:val="22"/>
                <w:lang w:val="nn-NO"/>
              </w:rPr>
            </w:pPr>
          </w:p>
        </w:tc>
        <w:tc>
          <w:tcPr>
            <w:tcW w:w="1985" w:type="dxa"/>
            <w:shd w:val="clear" w:color="auto" w:fill="auto"/>
          </w:tcPr>
          <w:p w14:paraId="24269656" w14:textId="4C05156C" w:rsidR="00A36CD8" w:rsidRPr="007527D6" w:rsidRDefault="00A36CD8" w:rsidP="00A36CD8">
            <w:pPr>
              <w:spacing w:after="120"/>
              <w:rPr>
                <w:color w:val="252525"/>
                <w:sz w:val="22"/>
                <w:szCs w:val="22"/>
                <w:lang w:val="nn-NO"/>
              </w:rPr>
            </w:pPr>
          </w:p>
        </w:tc>
      </w:tr>
      <w:tr w:rsidR="00A36CD8" w:rsidRPr="007527D6" w14:paraId="2426965C" w14:textId="77777777" w:rsidTr="00A372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9658" w14:textId="77777777" w:rsidR="00A36CD8" w:rsidRDefault="00A36CD8" w:rsidP="00A36CD8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31/23</w:t>
            </w:r>
          </w:p>
        </w:tc>
        <w:tc>
          <w:tcPr>
            <w:tcW w:w="5528" w:type="dxa"/>
            <w:shd w:val="clear" w:color="auto" w:fill="auto"/>
          </w:tcPr>
          <w:p w14:paraId="24269659" w14:textId="1AC3B882" w:rsidR="00A36CD8" w:rsidRPr="00DB425D" w:rsidRDefault="00A36CD8" w:rsidP="00A36CD8">
            <w:pPr>
              <w:rPr>
                <w:sz w:val="24"/>
                <w:szCs w:val="24"/>
                <w:lang w:val="nn-NO"/>
              </w:rPr>
            </w:pPr>
            <w:r w:rsidRPr="00A36CD8">
              <w:rPr>
                <w:sz w:val="24"/>
                <w:szCs w:val="24"/>
                <w:lang w:val="nn-NO"/>
              </w:rPr>
              <w:t>Eventuelt</w:t>
            </w:r>
          </w:p>
        </w:tc>
        <w:tc>
          <w:tcPr>
            <w:tcW w:w="992" w:type="dxa"/>
            <w:shd w:val="clear" w:color="auto" w:fill="auto"/>
          </w:tcPr>
          <w:p w14:paraId="2426965A" w14:textId="77777777" w:rsidR="00A36CD8" w:rsidRDefault="00A36CD8" w:rsidP="00A36CD8">
            <w:pPr>
              <w:spacing w:after="120"/>
              <w:rPr>
                <w:color w:val="252525"/>
                <w:sz w:val="22"/>
                <w:szCs w:val="22"/>
                <w:lang w:val="nn-NO"/>
              </w:rPr>
            </w:pPr>
          </w:p>
        </w:tc>
        <w:tc>
          <w:tcPr>
            <w:tcW w:w="1985" w:type="dxa"/>
            <w:shd w:val="clear" w:color="auto" w:fill="auto"/>
          </w:tcPr>
          <w:p w14:paraId="2426965B" w14:textId="77777777" w:rsidR="00A36CD8" w:rsidRPr="007527D6" w:rsidRDefault="00A36CD8" w:rsidP="00A36CD8">
            <w:pPr>
              <w:spacing w:after="120"/>
              <w:rPr>
                <w:color w:val="252525"/>
                <w:sz w:val="22"/>
                <w:szCs w:val="22"/>
                <w:lang w:val="nn-NO"/>
              </w:rPr>
            </w:pPr>
          </w:p>
        </w:tc>
      </w:tr>
      <w:bookmarkEnd w:id="0"/>
    </w:tbl>
    <w:p w14:paraId="24269662" w14:textId="77777777" w:rsidR="00DC485B" w:rsidRDefault="00DC485B" w:rsidP="00B844AA">
      <w:pPr>
        <w:rPr>
          <w:rFonts w:ascii="Calibri" w:hAnsi="Calibri" w:cs="Calibri"/>
          <w:b/>
          <w:color w:val="2E74B5"/>
          <w:sz w:val="32"/>
          <w:szCs w:val="32"/>
          <w:lang w:val="nn-N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618"/>
      </w:tblGrid>
      <w:tr w:rsidR="00FE30F8" w:rsidRPr="007527D6" w14:paraId="59700E96" w14:textId="77777777" w:rsidTr="47E92A56">
        <w:tc>
          <w:tcPr>
            <w:tcW w:w="988" w:type="dxa"/>
            <w:shd w:val="clear" w:color="auto" w:fill="9CC2E5" w:themeFill="accent5" w:themeFillTint="99"/>
          </w:tcPr>
          <w:p w14:paraId="407239CB" w14:textId="77777777" w:rsidR="00FE30F8" w:rsidRPr="007527D6" w:rsidRDefault="00FE30F8">
            <w:pPr>
              <w:spacing w:after="120"/>
              <w:rPr>
                <w:b/>
                <w:color w:val="252525"/>
                <w:sz w:val="22"/>
                <w:szCs w:val="22"/>
                <w:lang w:val="nn-NO"/>
              </w:rPr>
            </w:pPr>
            <w:r w:rsidRPr="007527D6">
              <w:rPr>
                <w:b/>
                <w:color w:val="252525"/>
                <w:sz w:val="22"/>
                <w:szCs w:val="22"/>
                <w:lang w:val="nn-NO"/>
              </w:rPr>
              <w:t>Saksnr</w:t>
            </w:r>
          </w:p>
        </w:tc>
        <w:tc>
          <w:tcPr>
            <w:tcW w:w="8618" w:type="dxa"/>
            <w:shd w:val="clear" w:color="auto" w:fill="9CC2E5" w:themeFill="accent5" w:themeFillTint="99"/>
          </w:tcPr>
          <w:p w14:paraId="791FF111" w14:textId="66B3F1D0" w:rsidR="00FE30F8" w:rsidRPr="007527D6" w:rsidRDefault="00FE30F8">
            <w:pPr>
              <w:spacing w:after="120"/>
              <w:rPr>
                <w:b/>
                <w:color w:val="252525"/>
                <w:sz w:val="22"/>
                <w:szCs w:val="22"/>
                <w:lang w:val="nn-NO"/>
              </w:rPr>
            </w:pPr>
            <w:r>
              <w:rPr>
                <w:b/>
                <w:color w:val="252525"/>
                <w:sz w:val="22"/>
                <w:szCs w:val="22"/>
                <w:lang w:val="nn-NO"/>
              </w:rPr>
              <w:t>Referat</w:t>
            </w:r>
          </w:p>
        </w:tc>
      </w:tr>
      <w:tr w:rsidR="00FE30F8" w:rsidRPr="00FC5C57" w14:paraId="337DCF30" w14:textId="77777777" w:rsidTr="47E92A56">
        <w:tc>
          <w:tcPr>
            <w:tcW w:w="988" w:type="dxa"/>
            <w:shd w:val="clear" w:color="auto" w:fill="auto"/>
          </w:tcPr>
          <w:p w14:paraId="3AEC829C" w14:textId="77777777" w:rsidR="00FE30F8" w:rsidRPr="007527D6" w:rsidRDefault="00FE30F8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21/23</w:t>
            </w:r>
          </w:p>
        </w:tc>
        <w:tc>
          <w:tcPr>
            <w:tcW w:w="8618" w:type="dxa"/>
            <w:shd w:val="clear" w:color="auto" w:fill="auto"/>
          </w:tcPr>
          <w:p w14:paraId="1E5B66A7" w14:textId="5AE2A796" w:rsidR="00FE30F8" w:rsidRPr="0032554E" w:rsidRDefault="00C606E1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Leiar </w:t>
            </w:r>
            <w:r w:rsidR="002F5119">
              <w:rPr>
                <w:sz w:val="24"/>
                <w:szCs w:val="24"/>
                <w:lang w:val="nn-NO"/>
              </w:rPr>
              <w:t xml:space="preserve">opna møtet </w:t>
            </w:r>
            <w:r w:rsidR="00A96F8C">
              <w:rPr>
                <w:sz w:val="24"/>
                <w:szCs w:val="24"/>
                <w:lang w:val="nn-NO"/>
              </w:rPr>
              <w:t xml:space="preserve">med registrering </w:t>
            </w:r>
            <w:r w:rsidR="002A533C">
              <w:rPr>
                <w:sz w:val="24"/>
                <w:szCs w:val="24"/>
                <w:lang w:val="nn-NO"/>
              </w:rPr>
              <w:t xml:space="preserve">- </w:t>
            </w:r>
            <w:r w:rsidR="00FE30F8">
              <w:rPr>
                <w:sz w:val="24"/>
                <w:szCs w:val="24"/>
                <w:lang w:val="nn-NO"/>
              </w:rPr>
              <w:t>innkalling og sakliste</w:t>
            </w:r>
            <w:r w:rsidR="002A533C">
              <w:rPr>
                <w:sz w:val="24"/>
                <w:szCs w:val="24"/>
                <w:lang w:val="nn-NO"/>
              </w:rPr>
              <w:t xml:space="preserve"> godkjend utan merknad</w:t>
            </w:r>
          </w:p>
        </w:tc>
      </w:tr>
      <w:tr w:rsidR="00FE30F8" w:rsidRPr="00FC5C57" w14:paraId="04837F76" w14:textId="77777777" w:rsidTr="47E92A56">
        <w:tc>
          <w:tcPr>
            <w:tcW w:w="988" w:type="dxa"/>
            <w:shd w:val="clear" w:color="auto" w:fill="auto"/>
          </w:tcPr>
          <w:p w14:paraId="7C8238F4" w14:textId="77777777" w:rsidR="00FE30F8" w:rsidRPr="007527D6" w:rsidRDefault="00FE30F8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22/23</w:t>
            </w:r>
          </w:p>
        </w:tc>
        <w:tc>
          <w:tcPr>
            <w:tcW w:w="8618" w:type="dxa"/>
            <w:shd w:val="clear" w:color="auto" w:fill="auto"/>
          </w:tcPr>
          <w:p w14:paraId="3C53EB02" w14:textId="5C69435E" w:rsidR="005672B2" w:rsidRDefault="00D640C9" w:rsidP="005672B2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Litt kommentarar til referat frå siste møte.  </w:t>
            </w:r>
            <w:r w:rsidR="009326DF">
              <w:rPr>
                <w:sz w:val="24"/>
                <w:szCs w:val="24"/>
                <w:lang w:val="nn-NO"/>
              </w:rPr>
              <w:t>I sak 15/23</w:t>
            </w:r>
            <w:r w:rsidR="005672B2">
              <w:rPr>
                <w:sz w:val="24"/>
                <w:szCs w:val="24"/>
                <w:lang w:val="nn-NO"/>
              </w:rPr>
              <w:t xml:space="preserve"> </w:t>
            </w:r>
            <w:r w:rsidR="00EF678D">
              <w:rPr>
                <w:sz w:val="24"/>
                <w:szCs w:val="24"/>
                <w:lang w:val="nn-NO"/>
              </w:rPr>
              <w:t xml:space="preserve">om delavtaler </w:t>
            </w:r>
            <w:r w:rsidR="005672B2">
              <w:rPr>
                <w:sz w:val="24"/>
                <w:szCs w:val="24"/>
                <w:lang w:val="nn-NO"/>
              </w:rPr>
              <w:t xml:space="preserve">heiter det at </w:t>
            </w:r>
            <w:r w:rsidR="00EF678D">
              <w:rPr>
                <w:sz w:val="24"/>
                <w:szCs w:val="24"/>
                <w:lang w:val="nn-NO"/>
              </w:rPr>
              <w:t>«</w:t>
            </w:r>
            <w:r w:rsidR="005672B2" w:rsidRPr="005672B2">
              <w:rPr>
                <w:sz w:val="24"/>
                <w:szCs w:val="24"/>
                <w:lang w:val="nn-NO"/>
              </w:rPr>
              <w:t>innspela vert tekne med til handsaminga og vedtak i strategisk samarbeidsutval 31.05.23.</w:t>
            </w:r>
            <w:r w:rsidR="00E30F24">
              <w:rPr>
                <w:sz w:val="24"/>
                <w:szCs w:val="24"/>
                <w:lang w:val="nn-NO"/>
              </w:rPr>
              <w:t xml:space="preserve">»  Sidan SSU 2/23 vart avlyst </w:t>
            </w:r>
            <w:r w:rsidR="00CB4554">
              <w:rPr>
                <w:sz w:val="24"/>
                <w:szCs w:val="24"/>
                <w:lang w:val="nn-NO"/>
              </w:rPr>
              <w:t xml:space="preserve">vart det lagt opp til mailkorrespondanse </w:t>
            </w:r>
            <w:r w:rsidR="00E32DD6">
              <w:rPr>
                <w:sz w:val="24"/>
                <w:szCs w:val="24"/>
                <w:lang w:val="nn-NO"/>
              </w:rPr>
              <w:t xml:space="preserve">med tilbakemeldingsfrist for endringar.  Ingen tilbakemeldingar </w:t>
            </w:r>
            <w:r w:rsidR="00580398">
              <w:rPr>
                <w:sz w:val="24"/>
                <w:szCs w:val="24"/>
                <w:lang w:val="nn-NO"/>
              </w:rPr>
              <w:t>– og delavtalene vart send ut for godkjenning med «mindre språklege endringar»</w:t>
            </w:r>
            <w:r w:rsidR="00254395">
              <w:rPr>
                <w:sz w:val="24"/>
                <w:szCs w:val="24"/>
                <w:lang w:val="nn-NO"/>
              </w:rPr>
              <w:t>.</w:t>
            </w:r>
          </w:p>
          <w:p w14:paraId="22BCBC06" w14:textId="77777777" w:rsidR="00CE4D70" w:rsidRDefault="00CE4D70" w:rsidP="00CE4D70">
            <w:pPr>
              <w:rPr>
                <w:sz w:val="24"/>
                <w:szCs w:val="24"/>
                <w:lang w:val="nn-NO"/>
              </w:rPr>
            </w:pPr>
          </w:p>
          <w:p w14:paraId="71306513" w14:textId="2137C28F" w:rsidR="00536CDC" w:rsidRPr="00E01D18" w:rsidRDefault="00FD2F23" w:rsidP="00CE4D70">
            <w:pPr>
              <w:rPr>
                <w:sz w:val="24"/>
                <w:szCs w:val="24"/>
                <w:lang w:val="nn-NO"/>
              </w:rPr>
            </w:pPr>
            <w:r w:rsidRPr="00E01D18">
              <w:rPr>
                <w:sz w:val="24"/>
                <w:szCs w:val="24"/>
                <w:lang w:val="nn-NO"/>
              </w:rPr>
              <w:t>Frå</w:t>
            </w:r>
            <w:r w:rsidR="00495AB1" w:rsidRPr="00E01D18">
              <w:rPr>
                <w:sz w:val="24"/>
                <w:szCs w:val="24"/>
                <w:lang w:val="nn-NO"/>
              </w:rPr>
              <w:t xml:space="preserve"> </w:t>
            </w:r>
            <w:r w:rsidR="00270718" w:rsidRPr="00E01D18">
              <w:rPr>
                <w:sz w:val="24"/>
                <w:szCs w:val="24"/>
                <w:lang w:val="nn-NO"/>
              </w:rPr>
              <w:t>referat</w:t>
            </w:r>
            <w:r w:rsidR="00495AB1" w:rsidRPr="00E01D18">
              <w:rPr>
                <w:sz w:val="24"/>
                <w:szCs w:val="24"/>
                <w:lang w:val="nn-NO"/>
              </w:rPr>
              <w:t xml:space="preserve">godkjenning i aprilmøtet vart </w:t>
            </w:r>
            <w:r w:rsidR="00D115F1" w:rsidRPr="00E01D18">
              <w:rPr>
                <w:sz w:val="24"/>
                <w:szCs w:val="24"/>
                <w:lang w:val="nn-NO"/>
              </w:rPr>
              <w:t xml:space="preserve">det </w:t>
            </w:r>
            <w:r w:rsidR="00730EAD">
              <w:rPr>
                <w:sz w:val="24"/>
                <w:szCs w:val="24"/>
                <w:lang w:val="nn-NO"/>
              </w:rPr>
              <w:t xml:space="preserve">også </w:t>
            </w:r>
            <w:r w:rsidR="00353468" w:rsidRPr="00E01D18">
              <w:rPr>
                <w:sz w:val="24"/>
                <w:szCs w:val="24"/>
                <w:lang w:val="nn-NO"/>
              </w:rPr>
              <w:t xml:space="preserve">synt til sak 4/23 </w:t>
            </w:r>
            <w:r w:rsidR="00460CE5" w:rsidRPr="00E01D18">
              <w:rPr>
                <w:sz w:val="24"/>
                <w:szCs w:val="24"/>
                <w:lang w:val="nn-NO"/>
              </w:rPr>
              <w:t xml:space="preserve">om oppnemning av </w:t>
            </w:r>
            <w:r w:rsidR="00996575" w:rsidRPr="00E01D18">
              <w:rPr>
                <w:sz w:val="24"/>
                <w:szCs w:val="24"/>
                <w:lang w:val="nn-NO"/>
              </w:rPr>
              <w:t xml:space="preserve"> medlemmar til dei fire gruppene</w:t>
            </w:r>
            <w:r w:rsidR="00604EE5" w:rsidRPr="00E01D18">
              <w:rPr>
                <w:sz w:val="24"/>
                <w:szCs w:val="24"/>
                <w:lang w:val="nn-NO"/>
              </w:rPr>
              <w:t xml:space="preserve">. </w:t>
            </w:r>
            <w:r w:rsidR="00F96E3C" w:rsidRPr="00E01D18">
              <w:rPr>
                <w:sz w:val="24"/>
                <w:szCs w:val="24"/>
                <w:lang w:val="nn-NO"/>
              </w:rPr>
              <w:t>A</w:t>
            </w:r>
            <w:r w:rsidRPr="00E01D18">
              <w:rPr>
                <w:sz w:val="24"/>
                <w:szCs w:val="24"/>
                <w:lang w:val="nn-NO"/>
              </w:rPr>
              <w:t>ksjonspunkt</w:t>
            </w:r>
            <w:r w:rsidR="00F96E3C" w:rsidRPr="00E01D18">
              <w:rPr>
                <w:sz w:val="24"/>
                <w:szCs w:val="24"/>
                <w:lang w:val="nn-NO"/>
              </w:rPr>
              <w:t xml:space="preserve">: </w:t>
            </w:r>
            <w:r w:rsidR="00D115F1" w:rsidRPr="00E01D18">
              <w:rPr>
                <w:sz w:val="24"/>
                <w:szCs w:val="24"/>
                <w:lang w:val="nn-NO"/>
              </w:rPr>
              <w:t>oppnemning av medlemmar til arbeidsgrupper til</w:t>
            </w:r>
            <w:r w:rsidR="0045249B">
              <w:rPr>
                <w:sz w:val="24"/>
                <w:szCs w:val="24"/>
                <w:lang w:val="nn-NO"/>
              </w:rPr>
              <w:t xml:space="preserve"> dagens FSU-</w:t>
            </w:r>
            <w:r w:rsidR="00D115F1" w:rsidRPr="00E01D18">
              <w:rPr>
                <w:sz w:val="24"/>
                <w:szCs w:val="24"/>
                <w:lang w:val="nn-NO"/>
              </w:rPr>
              <w:t>møte</w:t>
            </w:r>
            <w:r w:rsidR="00E01D18" w:rsidRPr="00E01D18">
              <w:rPr>
                <w:sz w:val="24"/>
                <w:szCs w:val="24"/>
                <w:lang w:val="nn-NO"/>
              </w:rPr>
              <w:t>.</w:t>
            </w:r>
            <w:r w:rsidR="0045249B">
              <w:rPr>
                <w:sz w:val="24"/>
                <w:szCs w:val="24"/>
                <w:lang w:val="nn-NO"/>
              </w:rPr>
              <w:t xml:space="preserve">  Her informerte Elin Sørbotten</w:t>
            </w:r>
            <w:r w:rsidR="00996575" w:rsidRPr="00E01D18">
              <w:rPr>
                <w:sz w:val="24"/>
                <w:szCs w:val="24"/>
                <w:lang w:val="nn-NO"/>
              </w:rPr>
              <w:t xml:space="preserve"> at </w:t>
            </w:r>
            <w:r w:rsidR="00CF6595" w:rsidRPr="00E01D18">
              <w:rPr>
                <w:sz w:val="24"/>
                <w:szCs w:val="24"/>
                <w:lang w:val="nn-NO"/>
              </w:rPr>
              <w:t>m</w:t>
            </w:r>
            <w:r w:rsidR="00536CDC" w:rsidRPr="00E01D18">
              <w:rPr>
                <w:sz w:val="24"/>
                <w:szCs w:val="24"/>
                <w:lang w:val="nn-NO"/>
              </w:rPr>
              <w:t>andat</w:t>
            </w:r>
            <w:r w:rsidR="00CF6595" w:rsidRPr="00E01D18">
              <w:rPr>
                <w:sz w:val="24"/>
                <w:szCs w:val="24"/>
                <w:lang w:val="nn-NO"/>
              </w:rPr>
              <w:t xml:space="preserve"> for dei ulike arbeidsgruppene framleis </w:t>
            </w:r>
            <w:r w:rsidR="00536CDC" w:rsidRPr="00E01D18">
              <w:rPr>
                <w:sz w:val="24"/>
                <w:szCs w:val="24"/>
                <w:lang w:val="nn-NO"/>
              </w:rPr>
              <w:t>ikkje</w:t>
            </w:r>
            <w:r w:rsidR="00CF6595" w:rsidRPr="00E01D18">
              <w:rPr>
                <w:sz w:val="24"/>
                <w:szCs w:val="24"/>
                <w:lang w:val="nn-NO"/>
              </w:rPr>
              <w:t xml:space="preserve"> er</w:t>
            </w:r>
            <w:r w:rsidR="00536CDC" w:rsidRPr="00E01D18">
              <w:rPr>
                <w:sz w:val="24"/>
                <w:szCs w:val="24"/>
                <w:lang w:val="nn-NO"/>
              </w:rPr>
              <w:t xml:space="preserve"> klar</w:t>
            </w:r>
            <w:r w:rsidR="00CF6595" w:rsidRPr="00E01D18">
              <w:rPr>
                <w:sz w:val="24"/>
                <w:szCs w:val="24"/>
                <w:lang w:val="nn-NO"/>
              </w:rPr>
              <w:t xml:space="preserve">.  Viktig spørsmål er </w:t>
            </w:r>
            <w:r w:rsidR="00536CDC" w:rsidRPr="00E01D18">
              <w:rPr>
                <w:sz w:val="24"/>
                <w:szCs w:val="24"/>
                <w:lang w:val="nn-NO"/>
              </w:rPr>
              <w:t>kva dei fire arbeidsgruppene</w:t>
            </w:r>
            <w:r w:rsidR="00A45411" w:rsidRPr="00E01D18">
              <w:rPr>
                <w:sz w:val="24"/>
                <w:szCs w:val="24"/>
                <w:lang w:val="nn-NO"/>
              </w:rPr>
              <w:t xml:space="preserve"> skal</w:t>
            </w:r>
            <w:r w:rsidR="00536CDC" w:rsidRPr="00E01D18">
              <w:rPr>
                <w:sz w:val="24"/>
                <w:szCs w:val="24"/>
                <w:lang w:val="nn-NO"/>
              </w:rPr>
              <w:t xml:space="preserve"> jobbe med? </w:t>
            </w:r>
          </w:p>
          <w:p w14:paraId="382AA51C" w14:textId="77777777" w:rsidR="00A45411" w:rsidRPr="00E01D18" w:rsidRDefault="00A45411" w:rsidP="00D115F1">
            <w:pPr>
              <w:rPr>
                <w:sz w:val="24"/>
                <w:szCs w:val="24"/>
                <w:lang w:val="nn-NO"/>
              </w:rPr>
            </w:pPr>
          </w:p>
          <w:p w14:paraId="2ACFE4A6" w14:textId="227F872F" w:rsidR="00CE4D70" w:rsidRPr="0032554E" w:rsidRDefault="00A45411" w:rsidP="00D115F1">
            <w:pPr>
              <w:rPr>
                <w:sz w:val="24"/>
                <w:szCs w:val="24"/>
                <w:lang w:val="nn-NO"/>
              </w:rPr>
            </w:pPr>
            <w:r w:rsidRPr="00E01D18">
              <w:rPr>
                <w:sz w:val="24"/>
                <w:szCs w:val="24"/>
                <w:lang w:val="nn-NO"/>
              </w:rPr>
              <w:t>Elles vart referatet godkjend</w:t>
            </w:r>
            <w:r w:rsidR="00932255">
              <w:rPr>
                <w:sz w:val="24"/>
                <w:szCs w:val="24"/>
                <w:lang w:val="nn-NO"/>
              </w:rPr>
              <w:t xml:space="preserve"> utan merknad.</w:t>
            </w:r>
          </w:p>
        </w:tc>
      </w:tr>
      <w:tr w:rsidR="00FE30F8" w:rsidRPr="00FC5C57" w14:paraId="11DD8295" w14:textId="77777777" w:rsidTr="47E92A56">
        <w:tc>
          <w:tcPr>
            <w:tcW w:w="988" w:type="dxa"/>
            <w:shd w:val="clear" w:color="auto" w:fill="auto"/>
          </w:tcPr>
          <w:p w14:paraId="43BD8C76" w14:textId="77777777" w:rsidR="00FE30F8" w:rsidRDefault="00FE30F8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23/23</w:t>
            </w:r>
          </w:p>
        </w:tc>
        <w:tc>
          <w:tcPr>
            <w:tcW w:w="8618" w:type="dxa"/>
            <w:shd w:val="clear" w:color="auto" w:fill="auto"/>
          </w:tcPr>
          <w:p w14:paraId="59C2665A" w14:textId="782EB20D" w:rsidR="000865B5" w:rsidRPr="008D5FC2" w:rsidRDefault="00172AE5">
            <w:pPr>
              <w:rPr>
                <w:sz w:val="24"/>
                <w:szCs w:val="24"/>
                <w:lang w:val="nn-NO"/>
              </w:rPr>
            </w:pPr>
            <w:r w:rsidRPr="008D5FC2">
              <w:rPr>
                <w:sz w:val="24"/>
                <w:szCs w:val="24"/>
                <w:lang w:val="nn-NO"/>
              </w:rPr>
              <w:t xml:space="preserve">Normund Svoen orienterte om </w:t>
            </w:r>
            <w:r w:rsidR="003E3F8E" w:rsidRPr="008D5FC2">
              <w:rPr>
                <w:sz w:val="24"/>
                <w:szCs w:val="24"/>
                <w:lang w:val="nn-NO"/>
              </w:rPr>
              <w:t xml:space="preserve">aktuelt </w:t>
            </w:r>
            <w:r w:rsidRPr="008D5FC2">
              <w:rPr>
                <w:sz w:val="24"/>
                <w:szCs w:val="24"/>
                <w:lang w:val="nn-NO"/>
              </w:rPr>
              <w:t xml:space="preserve">nytt frå </w:t>
            </w:r>
            <w:r w:rsidR="003E3F8E" w:rsidRPr="008D5FC2">
              <w:rPr>
                <w:sz w:val="24"/>
                <w:szCs w:val="24"/>
                <w:lang w:val="nn-NO"/>
              </w:rPr>
              <w:t xml:space="preserve">praksiskonsulentane – sjå eige notat i vedlegg.  </w:t>
            </w:r>
            <w:r w:rsidR="00593376">
              <w:rPr>
                <w:sz w:val="24"/>
                <w:szCs w:val="24"/>
                <w:lang w:val="nn-NO"/>
              </w:rPr>
              <w:t>Presentasjonen skapte l</w:t>
            </w:r>
            <w:r w:rsidR="008D5FC2">
              <w:rPr>
                <w:sz w:val="24"/>
                <w:szCs w:val="24"/>
                <w:lang w:val="nn-NO"/>
              </w:rPr>
              <w:t>itt diskusjonar omkring auke i tilvisningar frå primær</w:t>
            </w:r>
            <w:r w:rsidR="006749D9">
              <w:rPr>
                <w:sz w:val="24"/>
                <w:szCs w:val="24"/>
                <w:lang w:val="nn-NO"/>
              </w:rPr>
              <w:t>-</w:t>
            </w:r>
            <w:r w:rsidR="008D5FC2">
              <w:rPr>
                <w:sz w:val="24"/>
                <w:szCs w:val="24"/>
                <w:lang w:val="nn-NO"/>
              </w:rPr>
              <w:t xml:space="preserve"> til </w:t>
            </w:r>
            <w:r w:rsidR="006749D9">
              <w:rPr>
                <w:sz w:val="24"/>
                <w:szCs w:val="24"/>
                <w:lang w:val="nn-NO"/>
              </w:rPr>
              <w:t xml:space="preserve">spesialisthelsetenesta, fristbrot </w:t>
            </w:r>
            <w:r w:rsidR="00593376">
              <w:rPr>
                <w:sz w:val="24"/>
                <w:szCs w:val="24"/>
                <w:lang w:val="nn-NO"/>
              </w:rPr>
              <w:t>samt</w:t>
            </w:r>
            <w:r w:rsidR="006749D9">
              <w:rPr>
                <w:sz w:val="24"/>
                <w:szCs w:val="24"/>
                <w:lang w:val="nn-NO"/>
              </w:rPr>
              <w:t xml:space="preserve"> det som vert opfatta som rigide reglar rundt pasientreiser.</w:t>
            </w:r>
          </w:p>
        </w:tc>
      </w:tr>
      <w:tr w:rsidR="00FE30F8" w:rsidRPr="00463ED5" w14:paraId="197FDBBD" w14:textId="77777777" w:rsidTr="47E92A56">
        <w:tc>
          <w:tcPr>
            <w:tcW w:w="988" w:type="dxa"/>
            <w:shd w:val="clear" w:color="auto" w:fill="auto"/>
          </w:tcPr>
          <w:p w14:paraId="79E75994" w14:textId="77777777" w:rsidR="00FE30F8" w:rsidRPr="007527D6" w:rsidRDefault="00FE30F8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24/23</w:t>
            </w:r>
          </w:p>
        </w:tc>
        <w:tc>
          <w:tcPr>
            <w:tcW w:w="8618" w:type="dxa"/>
            <w:shd w:val="clear" w:color="auto" w:fill="auto"/>
          </w:tcPr>
          <w:p w14:paraId="7D3B0C0F" w14:textId="77777777" w:rsidR="00FE30F8" w:rsidRDefault="00FE30F8">
            <w:pPr>
              <w:rPr>
                <w:sz w:val="24"/>
                <w:szCs w:val="24"/>
                <w:lang w:val="nn-NO"/>
              </w:rPr>
            </w:pPr>
            <w:r w:rsidRPr="00463ED5">
              <w:rPr>
                <w:sz w:val="24"/>
                <w:szCs w:val="24"/>
                <w:lang w:val="nn-NO"/>
              </w:rPr>
              <w:t>Status HP2023/24 – utsjekk innsatsområde – forslag til system for å halde fokus på gjeldande HP</w:t>
            </w:r>
            <w:r w:rsidR="003D5AC2">
              <w:rPr>
                <w:sz w:val="24"/>
                <w:szCs w:val="24"/>
                <w:lang w:val="nn-NO"/>
              </w:rPr>
              <w:t>.</w:t>
            </w:r>
          </w:p>
          <w:p w14:paraId="12F7CA29" w14:textId="77777777" w:rsidR="007F3047" w:rsidRDefault="007F3047">
            <w:pPr>
              <w:rPr>
                <w:sz w:val="24"/>
                <w:szCs w:val="24"/>
                <w:lang w:val="nn-NO"/>
              </w:rPr>
            </w:pPr>
          </w:p>
          <w:p w14:paraId="04CA404C" w14:textId="09D331EB" w:rsidR="0092766D" w:rsidRDefault="0092766D" w:rsidP="3D5E15EF">
            <w:pPr>
              <w:rPr>
                <w:sz w:val="24"/>
                <w:szCs w:val="24"/>
                <w:lang w:val="nn-NO"/>
              </w:rPr>
            </w:pPr>
            <w:r w:rsidRPr="3D5E15EF">
              <w:rPr>
                <w:sz w:val="24"/>
                <w:szCs w:val="24"/>
                <w:lang w:val="nn-NO"/>
              </w:rPr>
              <w:t>Leiar Kjørlaug</w:t>
            </w:r>
            <w:r w:rsidR="001544F8" w:rsidRPr="3D5E15EF">
              <w:rPr>
                <w:sz w:val="24"/>
                <w:szCs w:val="24"/>
                <w:lang w:val="nn-NO"/>
              </w:rPr>
              <w:t xml:space="preserve"> innleia </w:t>
            </w:r>
            <w:r w:rsidR="60A6D1F7" w:rsidRPr="3D5E15EF">
              <w:rPr>
                <w:sz w:val="24"/>
                <w:szCs w:val="24"/>
                <w:lang w:val="nn-NO"/>
              </w:rPr>
              <w:t xml:space="preserve">å poengetere nødvendigheten av ein status-gjennomgang av </w:t>
            </w:r>
            <w:r w:rsidR="58F9AC6F" w:rsidRPr="3D5E15EF">
              <w:rPr>
                <w:sz w:val="24"/>
                <w:szCs w:val="24"/>
                <w:lang w:val="nn-NO"/>
              </w:rPr>
              <w:t xml:space="preserve">delmål og </w:t>
            </w:r>
            <w:r w:rsidR="60A6D1F7" w:rsidRPr="3D5E15EF">
              <w:rPr>
                <w:sz w:val="24"/>
                <w:szCs w:val="24"/>
                <w:lang w:val="nn-NO"/>
              </w:rPr>
              <w:t xml:space="preserve">tiltak i handlingsplanen for å sikre at </w:t>
            </w:r>
            <w:r w:rsidR="295B7DF6" w:rsidRPr="3D5E15EF">
              <w:rPr>
                <w:sz w:val="24"/>
                <w:szCs w:val="24"/>
                <w:lang w:val="nn-NO"/>
              </w:rPr>
              <w:t>FSU har nødvendig framdrift i arbeidet med innsatsomådene. Stat</w:t>
            </w:r>
            <w:r w:rsidR="08ADF08F" w:rsidRPr="3D5E15EF">
              <w:rPr>
                <w:sz w:val="24"/>
                <w:szCs w:val="24"/>
                <w:lang w:val="nn-NO"/>
              </w:rPr>
              <w:t>us-gjennomgangen synte at det blir jobba godt med mange av tiltaka</w:t>
            </w:r>
            <w:r w:rsidR="5EC1621C" w:rsidRPr="3D5E15EF">
              <w:rPr>
                <w:sz w:val="24"/>
                <w:szCs w:val="24"/>
                <w:lang w:val="nn-NO"/>
              </w:rPr>
              <w:t xml:space="preserve">, men også at </w:t>
            </w:r>
            <w:r w:rsidR="08ADF08F" w:rsidRPr="3D5E15EF">
              <w:rPr>
                <w:sz w:val="24"/>
                <w:szCs w:val="24"/>
                <w:lang w:val="nn-NO"/>
              </w:rPr>
              <w:t>det er</w:t>
            </w:r>
            <w:r w:rsidR="10C904F7" w:rsidRPr="3D5E15EF">
              <w:rPr>
                <w:sz w:val="24"/>
                <w:szCs w:val="24"/>
                <w:lang w:val="nn-NO"/>
              </w:rPr>
              <w:t xml:space="preserve"> nokre</w:t>
            </w:r>
            <w:r w:rsidR="08ADF08F" w:rsidRPr="3D5E15EF">
              <w:rPr>
                <w:sz w:val="24"/>
                <w:szCs w:val="24"/>
                <w:lang w:val="nn-NO"/>
              </w:rPr>
              <w:t xml:space="preserve"> områder vi må ha større fokus på framover. </w:t>
            </w:r>
          </w:p>
          <w:p w14:paraId="1CD8E9F4" w14:textId="28F3458B" w:rsidR="0092766D" w:rsidRDefault="0092766D" w:rsidP="3D5E15EF">
            <w:pPr>
              <w:rPr>
                <w:sz w:val="24"/>
                <w:szCs w:val="24"/>
                <w:lang w:val="nn-NO"/>
              </w:rPr>
            </w:pPr>
          </w:p>
          <w:p w14:paraId="31472A7B" w14:textId="44336DA8" w:rsidR="0092766D" w:rsidRDefault="6A23D771" w:rsidP="3D5E15EF">
            <w:pPr>
              <w:rPr>
                <w:sz w:val="24"/>
                <w:szCs w:val="24"/>
                <w:lang w:val="nn-NO"/>
              </w:rPr>
            </w:pPr>
            <w:r w:rsidRPr="3D5E15EF">
              <w:rPr>
                <w:sz w:val="24"/>
                <w:szCs w:val="24"/>
                <w:lang w:val="nn-NO"/>
              </w:rPr>
              <w:t>Diskusjonen avdekte at følgjande områder treng ekstra fokus i føreståande møter:</w:t>
            </w:r>
          </w:p>
          <w:p w14:paraId="4E7B1FCA" w14:textId="22AB13AA" w:rsidR="0092766D" w:rsidRDefault="6A23D771" w:rsidP="3D5E15EF">
            <w:pPr>
              <w:rPr>
                <w:sz w:val="24"/>
                <w:szCs w:val="24"/>
                <w:lang w:val="nn-NO"/>
              </w:rPr>
            </w:pPr>
            <w:r w:rsidRPr="3D5E15EF">
              <w:rPr>
                <w:sz w:val="24"/>
                <w:szCs w:val="24"/>
                <w:lang w:val="nn-NO"/>
              </w:rPr>
              <w:t>1.3 Gode prosessar og verkty rundt innspel til planarbeid</w:t>
            </w:r>
            <w:r w:rsidR="12322667" w:rsidRPr="3D5E15EF">
              <w:rPr>
                <w:sz w:val="24"/>
                <w:szCs w:val="24"/>
                <w:lang w:val="nn-NO"/>
              </w:rPr>
              <w:t xml:space="preserve">. </w:t>
            </w:r>
          </w:p>
          <w:p w14:paraId="69C4001B" w14:textId="386F797C" w:rsidR="0092766D" w:rsidRDefault="6A23D771" w:rsidP="3D5E15EF">
            <w:pPr>
              <w:rPr>
                <w:sz w:val="24"/>
                <w:szCs w:val="24"/>
                <w:lang w:val="nn-NO"/>
              </w:rPr>
            </w:pPr>
            <w:r w:rsidRPr="3D5E15EF">
              <w:rPr>
                <w:sz w:val="24"/>
                <w:szCs w:val="24"/>
                <w:lang w:val="nn-NO"/>
              </w:rPr>
              <w:t>2.1 Felles tiltak for rekruttering og kometanseheving. Det blei poengtert at det samtidig må være fokus på tiltak for å behalde helsepersonell</w:t>
            </w:r>
          </w:p>
          <w:p w14:paraId="447E8ECD" w14:textId="11238E71" w:rsidR="0092766D" w:rsidRDefault="26128706" w:rsidP="3D5E15EF">
            <w:pPr>
              <w:rPr>
                <w:sz w:val="24"/>
                <w:szCs w:val="24"/>
                <w:lang w:val="nn-NO"/>
              </w:rPr>
            </w:pPr>
            <w:r w:rsidRPr="3D5E15EF">
              <w:rPr>
                <w:sz w:val="24"/>
                <w:szCs w:val="24"/>
                <w:lang w:val="nn-NO"/>
              </w:rPr>
              <w:t>5 Digitalisering ac tenester</w:t>
            </w:r>
          </w:p>
          <w:p w14:paraId="0EDE4464" w14:textId="7BD77E08" w:rsidR="0092766D" w:rsidRDefault="0092766D" w:rsidP="3D5E15EF">
            <w:pPr>
              <w:rPr>
                <w:sz w:val="24"/>
                <w:szCs w:val="24"/>
                <w:lang w:val="nn-NO"/>
              </w:rPr>
            </w:pPr>
          </w:p>
          <w:p w14:paraId="13B8DDE0" w14:textId="597E8001" w:rsidR="0092766D" w:rsidRDefault="26128706" w:rsidP="3D5E15EF">
            <w:pPr>
              <w:rPr>
                <w:sz w:val="24"/>
                <w:szCs w:val="24"/>
                <w:lang w:val="nn-NO"/>
              </w:rPr>
            </w:pPr>
            <w:r w:rsidRPr="3D5E15EF">
              <w:rPr>
                <w:sz w:val="24"/>
                <w:szCs w:val="24"/>
                <w:lang w:val="nn-NO"/>
              </w:rPr>
              <w:t xml:space="preserve">Det skal førebuast saker knytt til desse delmåla/innsatsområdene i føreståande møter. </w:t>
            </w:r>
          </w:p>
          <w:p w14:paraId="3B647F99" w14:textId="62B99FDA" w:rsidR="00893A77" w:rsidRPr="0092766D" w:rsidRDefault="00893A77" w:rsidP="00FE5AAE">
            <w:pPr>
              <w:pStyle w:val="Listeavsnitt"/>
              <w:ind w:left="0"/>
              <w:rPr>
                <w:lang w:val="nn-NO"/>
              </w:rPr>
            </w:pPr>
          </w:p>
        </w:tc>
      </w:tr>
      <w:tr w:rsidR="00FE30F8" w:rsidRPr="00FC5C57" w14:paraId="0567C7F9" w14:textId="77777777" w:rsidTr="47E92A5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D9C41" w14:textId="77777777" w:rsidR="00FE30F8" w:rsidRPr="007527D6" w:rsidRDefault="00FE30F8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25/23</w:t>
            </w:r>
          </w:p>
        </w:tc>
        <w:tc>
          <w:tcPr>
            <w:tcW w:w="8618" w:type="dxa"/>
            <w:shd w:val="clear" w:color="auto" w:fill="auto"/>
          </w:tcPr>
          <w:p w14:paraId="3DC49AFC" w14:textId="063669AE" w:rsidR="00FE30F8" w:rsidRDefault="5C1ED258">
            <w:pPr>
              <w:tabs>
                <w:tab w:val="left" w:pos="3150"/>
              </w:tabs>
              <w:rPr>
                <w:sz w:val="24"/>
                <w:szCs w:val="24"/>
                <w:lang w:val="nn-NO"/>
              </w:rPr>
            </w:pPr>
            <w:r w:rsidRPr="3D5E15EF">
              <w:rPr>
                <w:sz w:val="24"/>
                <w:szCs w:val="24"/>
                <w:lang w:val="nn-NO"/>
              </w:rPr>
              <w:t>Klinisk e</w:t>
            </w:r>
            <w:r w:rsidR="002562BB" w:rsidRPr="3D5E15EF">
              <w:rPr>
                <w:sz w:val="24"/>
                <w:szCs w:val="24"/>
                <w:lang w:val="nn-NO"/>
              </w:rPr>
              <w:t>rnæringsfysio</w:t>
            </w:r>
            <w:r w:rsidR="000E448A" w:rsidRPr="3D5E15EF">
              <w:rPr>
                <w:sz w:val="24"/>
                <w:szCs w:val="24"/>
                <w:lang w:val="nn-NO"/>
              </w:rPr>
              <w:t xml:space="preserve">log </w:t>
            </w:r>
            <w:r w:rsidR="002562BB" w:rsidRPr="3D5E15EF">
              <w:rPr>
                <w:sz w:val="24"/>
                <w:szCs w:val="24"/>
                <w:lang w:val="nn-NO"/>
              </w:rPr>
              <w:t xml:space="preserve">Mari Kårstad </w:t>
            </w:r>
            <w:r w:rsidR="000E448A" w:rsidRPr="3D5E15EF">
              <w:rPr>
                <w:sz w:val="24"/>
                <w:szCs w:val="24"/>
                <w:lang w:val="nn-NO"/>
              </w:rPr>
              <w:t xml:space="preserve">presenterte </w:t>
            </w:r>
            <w:r w:rsidR="00FE30F8" w:rsidRPr="3D5E15EF">
              <w:rPr>
                <w:sz w:val="24"/>
                <w:szCs w:val="24"/>
                <w:lang w:val="nn-NO"/>
              </w:rPr>
              <w:t>trendar om klinisk ernæringsfysiologi i kommunane</w:t>
            </w:r>
            <w:r w:rsidR="0082498D" w:rsidRPr="3D5E15EF">
              <w:rPr>
                <w:sz w:val="24"/>
                <w:szCs w:val="24"/>
                <w:lang w:val="nn-NO"/>
              </w:rPr>
              <w:t xml:space="preserve"> – sjå eigen presentasjon.  </w:t>
            </w:r>
            <w:r w:rsidR="00446106" w:rsidRPr="3D5E15EF">
              <w:rPr>
                <w:sz w:val="24"/>
                <w:szCs w:val="24"/>
                <w:lang w:val="nn-NO"/>
              </w:rPr>
              <w:t>Korleis sikre god og riktig ressursbruk</w:t>
            </w:r>
            <w:r w:rsidR="0082498D" w:rsidRPr="3D5E15EF">
              <w:rPr>
                <w:sz w:val="24"/>
                <w:szCs w:val="24"/>
                <w:lang w:val="nn-NO"/>
              </w:rPr>
              <w:t>?</w:t>
            </w:r>
          </w:p>
          <w:p w14:paraId="08F5D07F" w14:textId="77777777" w:rsidR="00341466" w:rsidRDefault="00341466">
            <w:pPr>
              <w:tabs>
                <w:tab w:val="left" w:pos="3150"/>
              </w:tabs>
              <w:rPr>
                <w:sz w:val="24"/>
                <w:szCs w:val="24"/>
                <w:lang w:val="nn-NO"/>
              </w:rPr>
            </w:pPr>
          </w:p>
          <w:p w14:paraId="5C578A8C" w14:textId="7FB48242" w:rsidR="000F7C2A" w:rsidRDefault="000F7C2A" w:rsidP="000F7C2A">
            <w:pPr>
              <w:tabs>
                <w:tab w:val="left" w:pos="3150"/>
              </w:tabs>
              <w:rPr>
                <w:sz w:val="24"/>
                <w:szCs w:val="24"/>
                <w:lang w:val="nn-NO"/>
              </w:rPr>
            </w:pPr>
            <w:r w:rsidRPr="00341466">
              <w:rPr>
                <w:sz w:val="24"/>
                <w:szCs w:val="24"/>
                <w:lang w:val="nn-NO"/>
              </w:rPr>
              <w:t xml:space="preserve">I regionen </w:t>
            </w:r>
            <w:r>
              <w:rPr>
                <w:sz w:val="24"/>
                <w:szCs w:val="24"/>
                <w:lang w:val="nn-NO"/>
              </w:rPr>
              <w:t xml:space="preserve">vår </w:t>
            </w:r>
            <w:r w:rsidRPr="00341466">
              <w:rPr>
                <w:sz w:val="24"/>
                <w:szCs w:val="24"/>
                <w:lang w:val="nn-NO"/>
              </w:rPr>
              <w:t>har det tidlegare vore jobba med ressur</w:t>
            </w:r>
            <w:r w:rsidR="006332AA">
              <w:rPr>
                <w:sz w:val="24"/>
                <w:szCs w:val="24"/>
                <w:lang w:val="nn-NO"/>
              </w:rPr>
              <w:t>s</w:t>
            </w:r>
            <w:r w:rsidRPr="00341466">
              <w:rPr>
                <w:sz w:val="24"/>
                <w:szCs w:val="24"/>
                <w:lang w:val="nn-NO"/>
              </w:rPr>
              <w:t xml:space="preserve">ar i kommunane med </w:t>
            </w:r>
            <w:r w:rsidR="00054225">
              <w:rPr>
                <w:sz w:val="24"/>
                <w:szCs w:val="24"/>
                <w:lang w:val="nn-NO"/>
              </w:rPr>
              <w:t xml:space="preserve">tildeling av midlar frå </w:t>
            </w:r>
            <w:r w:rsidRPr="00341466">
              <w:rPr>
                <w:sz w:val="24"/>
                <w:szCs w:val="24"/>
                <w:lang w:val="nn-NO"/>
              </w:rPr>
              <w:t xml:space="preserve">Helsedirektoratet. No er det nye tilskudd tilgjengelege knytt til utvikling av helsetenestene. Oppgåvedeling, systemarbeid, tverrkommunalt samarbeid og nettverksbygging innan ernæringsområdet er meir enn nokon gang aktuelt. </w:t>
            </w:r>
          </w:p>
          <w:p w14:paraId="429F5F6A" w14:textId="77777777" w:rsidR="00EC27CE" w:rsidRDefault="00EC27CE" w:rsidP="000F7C2A">
            <w:pPr>
              <w:tabs>
                <w:tab w:val="left" w:pos="3150"/>
              </w:tabs>
              <w:rPr>
                <w:sz w:val="24"/>
                <w:szCs w:val="24"/>
                <w:lang w:val="nn-NO"/>
              </w:rPr>
            </w:pPr>
          </w:p>
          <w:p w14:paraId="12CDDE76" w14:textId="1ED879DA" w:rsidR="00EC27CE" w:rsidRPr="00341466" w:rsidRDefault="006963AC" w:rsidP="000F7C2A">
            <w:pPr>
              <w:tabs>
                <w:tab w:val="left" w:pos="3150"/>
              </w:tabs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lastRenderedPageBreak/>
              <w:t>O</w:t>
            </w:r>
            <w:r w:rsidR="00EC27CE" w:rsidRPr="00EC27CE">
              <w:rPr>
                <w:sz w:val="24"/>
                <w:szCs w:val="24"/>
                <w:lang w:val="nn-NO"/>
              </w:rPr>
              <w:t>ppg</w:t>
            </w:r>
            <w:r>
              <w:rPr>
                <w:sz w:val="24"/>
                <w:szCs w:val="24"/>
                <w:lang w:val="nn-NO"/>
              </w:rPr>
              <w:t>å</w:t>
            </w:r>
            <w:r w:rsidR="00EC27CE" w:rsidRPr="00EC27CE">
              <w:rPr>
                <w:sz w:val="24"/>
                <w:szCs w:val="24"/>
                <w:lang w:val="nn-NO"/>
              </w:rPr>
              <w:t xml:space="preserve">veglidning vil </w:t>
            </w:r>
            <w:r>
              <w:rPr>
                <w:sz w:val="24"/>
                <w:szCs w:val="24"/>
                <w:lang w:val="nn-NO"/>
              </w:rPr>
              <w:t xml:space="preserve">kunne </w:t>
            </w:r>
            <w:r w:rsidR="00EC27CE" w:rsidRPr="00EC27CE">
              <w:rPr>
                <w:sz w:val="24"/>
                <w:szCs w:val="24"/>
                <w:lang w:val="nn-NO"/>
              </w:rPr>
              <w:t xml:space="preserve">avlaste andre helsepersonellgrupper samtidig som pasientbehandling blir betre. I tillegg vil kliniske ernæringsfysiologar </w:t>
            </w:r>
            <w:r w:rsidR="00D056A0">
              <w:rPr>
                <w:sz w:val="24"/>
                <w:szCs w:val="24"/>
                <w:lang w:val="nn-NO"/>
              </w:rPr>
              <w:t xml:space="preserve">kunne </w:t>
            </w:r>
            <w:r w:rsidR="00EC27CE" w:rsidRPr="00EC27CE">
              <w:rPr>
                <w:sz w:val="24"/>
                <w:szCs w:val="24"/>
                <w:lang w:val="nn-NO"/>
              </w:rPr>
              <w:t>bidra med generell opplæring og sikre kompetanse kring ernæringsarbeidet for andre faggrupper. Å styrke tenestene med kliniske ernæringsfysiologar bidrar raskt til meir systematisk, målretta og effektivt ernæringsarbeid.</w:t>
            </w:r>
          </w:p>
          <w:p w14:paraId="4F277337" w14:textId="77777777" w:rsidR="00341466" w:rsidRPr="00341466" w:rsidRDefault="00341466" w:rsidP="00341466">
            <w:pPr>
              <w:tabs>
                <w:tab w:val="left" w:pos="3150"/>
              </w:tabs>
              <w:rPr>
                <w:sz w:val="24"/>
                <w:szCs w:val="24"/>
                <w:lang w:val="nn-NO"/>
              </w:rPr>
            </w:pPr>
          </w:p>
          <w:p w14:paraId="351CCA08" w14:textId="4BA52193" w:rsidR="485BF867" w:rsidRDefault="485BF867" w:rsidP="47E92A56">
            <w:pPr>
              <w:tabs>
                <w:tab w:val="left" w:pos="3150"/>
              </w:tabs>
              <w:rPr>
                <w:sz w:val="24"/>
                <w:szCs w:val="24"/>
                <w:lang w:val="nn-NO"/>
              </w:rPr>
            </w:pPr>
            <w:r w:rsidRPr="47E92A56">
              <w:rPr>
                <w:sz w:val="24"/>
                <w:szCs w:val="24"/>
                <w:lang w:val="nn-NO"/>
              </w:rPr>
              <w:t xml:space="preserve">Oppsummering av diskusjonen/drøftinga i møtet: </w:t>
            </w:r>
          </w:p>
          <w:p w14:paraId="4D80A416" w14:textId="7974A993" w:rsidR="00B60496" w:rsidRDefault="00B60496" w:rsidP="00341466">
            <w:pPr>
              <w:tabs>
                <w:tab w:val="left" w:pos="3150"/>
              </w:tabs>
              <w:rPr>
                <w:sz w:val="24"/>
                <w:szCs w:val="24"/>
                <w:lang w:val="nn-NO"/>
              </w:rPr>
            </w:pPr>
            <w:r w:rsidRPr="47E92A56">
              <w:rPr>
                <w:sz w:val="24"/>
                <w:szCs w:val="24"/>
                <w:lang w:val="nn-NO"/>
              </w:rPr>
              <w:t>Kommentar</w:t>
            </w:r>
            <w:r w:rsidR="00F1606B" w:rsidRPr="47E92A56">
              <w:rPr>
                <w:sz w:val="24"/>
                <w:szCs w:val="24"/>
                <w:lang w:val="nn-NO"/>
              </w:rPr>
              <w:t xml:space="preserve"> frå kommunane</w:t>
            </w:r>
            <w:r w:rsidR="00A052C2" w:rsidRPr="47E92A56">
              <w:rPr>
                <w:sz w:val="24"/>
                <w:szCs w:val="24"/>
                <w:lang w:val="nn-NO"/>
              </w:rPr>
              <w:t xml:space="preserve"> gav uttrykk for ei viss </w:t>
            </w:r>
            <w:r w:rsidRPr="47E92A56">
              <w:rPr>
                <w:sz w:val="24"/>
                <w:szCs w:val="24"/>
                <w:lang w:val="nn-NO"/>
              </w:rPr>
              <w:t xml:space="preserve">maktesløyse – </w:t>
            </w:r>
            <w:r w:rsidR="00B827E5" w:rsidRPr="47E92A56">
              <w:rPr>
                <w:sz w:val="24"/>
                <w:szCs w:val="24"/>
                <w:lang w:val="nn-NO"/>
              </w:rPr>
              <w:t xml:space="preserve">viktig område, men utfordring </w:t>
            </w:r>
            <w:r w:rsidR="002774B1" w:rsidRPr="47E92A56">
              <w:rPr>
                <w:sz w:val="24"/>
                <w:szCs w:val="24"/>
                <w:lang w:val="nn-NO"/>
              </w:rPr>
              <w:t xml:space="preserve">knytta til </w:t>
            </w:r>
            <w:r w:rsidRPr="47E92A56">
              <w:rPr>
                <w:sz w:val="24"/>
                <w:szCs w:val="24"/>
                <w:lang w:val="nn-NO"/>
              </w:rPr>
              <w:t xml:space="preserve">prioritering av </w:t>
            </w:r>
            <w:r w:rsidR="000678FC" w:rsidRPr="47E92A56">
              <w:rPr>
                <w:sz w:val="24"/>
                <w:szCs w:val="24"/>
                <w:lang w:val="nn-NO"/>
              </w:rPr>
              <w:t>knappe ressursar</w:t>
            </w:r>
            <w:r w:rsidR="007B7C85" w:rsidRPr="47E92A56">
              <w:rPr>
                <w:sz w:val="24"/>
                <w:szCs w:val="24"/>
                <w:lang w:val="nn-NO"/>
              </w:rPr>
              <w:t xml:space="preserve">. </w:t>
            </w:r>
            <w:r w:rsidR="000678FC" w:rsidRPr="47E92A56">
              <w:rPr>
                <w:sz w:val="24"/>
                <w:szCs w:val="24"/>
                <w:lang w:val="nn-NO"/>
              </w:rPr>
              <w:t xml:space="preserve"> </w:t>
            </w:r>
            <w:r w:rsidR="007B7C85" w:rsidRPr="47E92A56">
              <w:rPr>
                <w:sz w:val="24"/>
                <w:szCs w:val="24"/>
                <w:lang w:val="nn-NO"/>
              </w:rPr>
              <w:t xml:space="preserve">Er det behov for </w:t>
            </w:r>
            <w:r w:rsidR="00C24E32" w:rsidRPr="47E92A56">
              <w:rPr>
                <w:sz w:val="24"/>
                <w:szCs w:val="24"/>
                <w:lang w:val="nn-NO"/>
              </w:rPr>
              <w:t xml:space="preserve"> eit nettverk</w:t>
            </w:r>
            <w:r w:rsidR="00775A1C" w:rsidRPr="47E92A56">
              <w:rPr>
                <w:sz w:val="24"/>
                <w:szCs w:val="24"/>
                <w:lang w:val="nn-NO"/>
              </w:rPr>
              <w:t>?</w:t>
            </w:r>
            <w:r w:rsidR="006555A5" w:rsidRPr="47E92A56">
              <w:rPr>
                <w:sz w:val="24"/>
                <w:szCs w:val="24"/>
                <w:lang w:val="nn-NO"/>
              </w:rPr>
              <w:t xml:space="preserve"> </w:t>
            </w:r>
            <w:r w:rsidR="00775A1C" w:rsidRPr="47E92A56">
              <w:rPr>
                <w:sz w:val="24"/>
                <w:szCs w:val="24"/>
                <w:lang w:val="nn-NO"/>
              </w:rPr>
              <w:t>O</w:t>
            </w:r>
            <w:r w:rsidR="006555A5" w:rsidRPr="47E92A56">
              <w:rPr>
                <w:sz w:val="24"/>
                <w:szCs w:val="24"/>
                <w:lang w:val="nn-NO"/>
              </w:rPr>
              <w:t>m dette skal etablerast bør det leggast opp til</w:t>
            </w:r>
            <w:r w:rsidR="00775A1C" w:rsidRPr="47E92A56">
              <w:rPr>
                <w:sz w:val="24"/>
                <w:szCs w:val="24"/>
                <w:lang w:val="nn-NO"/>
              </w:rPr>
              <w:t xml:space="preserve"> ein møtefrekvens som er overkommeleg å gjennomføre.  </w:t>
            </w:r>
            <w:r w:rsidR="00A052C2" w:rsidRPr="47E92A56">
              <w:rPr>
                <w:sz w:val="24"/>
                <w:szCs w:val="24"/>
                <w:lang w:val="nn-NO"/>
              </w:rPr>
              <w:t>Behovet for k</w:t>
            </w:r>
            <w:r w:rsidR="008A6E31" w:rsidRPr="47E92A56">
              <w:rPr>
                <w:sz w:val="24"/>
                <w:szCs w:val="24"/>
                <w:lang w:val="nn-NO"/>
              </w:rPr>
              <w:t>artlegging av ernæring</w:t>
            </w:r>
            <w:r w:rsidR="005966F4" w:rsidRPr="47E92A56">
              <w:rPr>
                <w:sz w:val="24"/>
                <w:szCs w:val="24"/>
                <w:lang w:val="nn-NO"/>
              </w:rPr>
              <w:t xml:space="preserve">sstatus hjå eldre </w:t>
            </w:r>
            <w:r w:rsidR="00A052C2" w:rsidRPr="47E92A56">
              <w:rPr>
                <w:sz w:val="24"/>
                <w:szCs w:val="24"/>
                <w:lang w:val="nn-NO"/>
              </w:rPr>
              <w:t xml:space="preserve">krev </w:t>
            </w:r>
            <w:r w:rsidR="005966F4" w:rsidRPr="47E92A56">
              <w:rPr>
                <w:sz w:val="24"/>
                <w:szCs w:val="24"/>
                <w:lang w:val="nn-NO"/>
              </w:rPr>
              <w:t>systematisk arbeid i kommunane.</w:t>
            </w:r>
            <w:r w:rsidR="00247935" w:rsidRPr="47E92A56">
              <w:rPr>
                <w:sz w:val="24"/>
                <w:szCs w:val="24"/>
                <w:lang w:val="nn-NO"/>
              </w:rPr>
              <w:t xml:space="preserve"> </w:t>
            </w:r>
            <w:r w:rsidR="00631DB0" w:rsidRPr="47E92A56">
              <w:rPr>
                <w:sz w:val="24"/>
                <w:szCs w:val="24"/>
                <w:lang w:val="nn-NO"/>
              </w:rPr>
              <w:t xml:space="preserve">FSU </w:t>
            </w:r>
            <w:r w:rsidR="00E415D8" w:rsidRPr="47E92A56">
              <w:rPr>
                <w:sz w:val="24"/>
                <w:szCs w:val="24"/>
                <w:lang w:val="nn-NO"/>
              </w:rPr>
              <w:t>bør</w:t>
            </w:r>
            <w:r w:rsidR="00631DB0" w:rsidRPr="47E92A56">
              <w:rPr>
                <w:sz w:val="24"/>
                <w:szCs w:val="24"/>
                <w:lang w:val="nn-NO"/>
              </w:rPr>
              <w:t xml:space="preserve"> sjå på korleis ein tek dette arbeidet</w:t>
            </w:r>
            <w:r w:rsidR="00C66186" w:rsidRPr="47E92A56">
              <w:rPr>
                <w:sz w:val="24"/>
                <w:szCs w:val="24"/>
                <w:lang w:val="nn-NO"/>
              </w:rPr>
              <w:t xml:space="preserve">, saman med andre </w:t>
            </w:r>
            <w:r w:rsidR="00FB658C" w:rsidRPr="47E92A56">
              <w:rPr>
                <w:sz w:val="24"/>
                <w:szCs w:val="24"/>
                <w:lang w:val="nn-NO"/>
              </w:rPr>
              <w:t xml:space="preserve">tilsvarande </w:t>
            </w:r>
            <w:r w:rsidR="00A60FFC" w:rsidRPr="47E92A56">
              <w:rPr>
                <w:sz w:val="24"/>
                <w:szCs w:val="24"/>
                <w:lang w:val="nn-NO"/>
              </w:rPr>
              <w:t>marginale fagressursar</w:t>
            </w:r>
            <w:r w:rsidR="00631DB0" w:rsidRPr="47E92A56">
              <w:rPr>
                <w:sz w:val="24"/>
                <w:szCs w:val="24"/>
                <w:lang w:val="nn-NO"/>
              </w:rPr>
              <w:t xml:space="preserve"> </w:t>
            </w:r>
            <w:r w:rsidR="00FB658C" w:rsidRPr="47E92A56">
              <w:rPr>
                <w:sz w:val="24"/>
                <w:szCs w:val="24"/>
                <w:lang w:val="nn-NO"/>
              </w:rPr>
              <w:t xml:space="preserve">i kommunane </w:t>
            </w:r>
            <w:r w:rsidR="00631DB0" w:rsidRPr="47E92A56">
              <w:rPr>
                <w:sz w:val="24"/>
                <w:szCs w:val="24"/>
                <w:lang w:val="nn-NO"/>
              </w:rPr>
              <w:t xml:space="preserve">inn i </w:t>
            </w:r>
            <w:r w:rsidR="00FB658C" w:rsidRPr="47E92A56">
              <w:rPr>
                <w:sz w:val="24"/>
                <w:szCs w:val="24"/>
                <w:lang w:val="nn-NO"/>
              </w:rPr>
              <w:t xml:space="preserve">prioriteringar i </w:t>
            </w:r>
            <w:r w:rsidR="00631DB0" w:rsidRPr="47E92A56">
              <w:rPr>
                <w:sz w:val="24"/>
                <w:szCs w:val="24"/>
                <w:lang w:val="nn-NO"/>
              </w:rPr>
              <w:t>HP-arbeidet.</w:t>
            </w:r>
            <w:r w:rsidR="005966F4" w:rsidRPr="47E92A56">
              <w:rPr>
                <w:sz w:val="24"/>
                <w:szCs w:val="24"/>
                <w:lang w:val="nn-NO"/>
              </w:rPr>
              <w:t xml:space="preserve"> </w:t>
            </w:r>
            <w:r w:rsidR="00E748A2" w:rsidRPr="47E92A56">
              <w:rPr>
                <w:sz w:val="24"/>
                <w:szCs w:val="24"/>
                <w:lang w:val="nn-NO"/>
              </w:rPr>
              <w:t xml:space="preserve">Kan </w:t>
            </w:r>
            <w:r w:rsidR="000F3014" w:rsidRPr="47E92A56">
              <w:rPr>
                <w:sz w:val="24"/>
                <w:szCs w:val="24"/>
                <w:lang w:val="nn-NO"/>
              </w:rPr>
              <w:t xml:space="preserve">ein </w:t>
            </w:r>
            <w:r w:rsidR="0016622B" w:rsidRPr="47E92A56">
              <w:rPr>
                <w:sz w:val="24"/>
                <w:szCs w:val="24"/>
                <w:lang w:val="nn-NO"/>
              </w:rPr>
              <w:t xml:space="preserve">vurdere </w:t>
            </w:r>
            <w:r w:rsidR="000F3014" w:rsidRPr="47E92A56">
              <w:rPr>
                <w:sz w:val="24"/>
                <w:szCs w:val="24"/>
                <w:lang w:val="nn-NO"/>
              </w:rPr>
              <w:t xml:space="preserve">dette i samband med </w:t>
            </w:r>
            <w:r w:rsidR="00E748A2" w:rsidRPr="47E92A56">
              <w:rPr>
                <w:sz w:val="24"/>
                <w:szCs w:val="24"/>
                <w:lang w:val="nn-NO"/>
              </w:rPr>
              <w:t xml:space="preserve">mandat for </w:t>
            </w:r>
            <w:r w:rsidR="007E4A9B" w:rsidRPr="47E92A56">
              <w:rPr>
                <w:sz w:val="24"/>
                <w:szCs w:val="24"/>
                <w:lang w:val="nn-NO"/>
              </w:rPr>
              <w:t xml:space="preserve">arbeidsgruppene til </w:t>
            </w:r>
            <w:r w:rsidR="00E748A2" w:rsidRPr="47E92A56">
              <w:rPr>
                <w:sz w:val="24"/>
                <w:szCs w:val="24"/>
                <w:lang w:val="nn-NO"/>
              </w:rPr>
              <w:t>dei fire prioriterte områd</w:t>
            </w:r>
            <w:r w:rsidR="0019724F" w:rsidRPr="47E92A56">
              <w:rPr>
                <w:sz w:val="24"/>
                <w:szCs w:val="24"/>
                <w:lang w:val="nn-NO"/>
              </w:rPr>
              <w:t>a</w:t>
            </w:r>
            <w:r w:rsidR="00E748A2" w:rsidRPr="47E92A56">
              <w:rPr>
                <w:sz w:val="24"/>
                <w:szCs w:val="24"/>
                <w:lang w:val="nn-NO"/>
              </w:rPr>
              <w:t>?</w:t>
            </w:r>
            <w:r w:rsidR="4B03F4EA" w:rsidRPr="47E92A56">
              <w:rPr>
                <w:sz w:val="24"/>
                <w:szCs w:val="24"/>
                <w:lang w:val="nn-NO"/>
              </w:rPr>
              <w:t xml:space="preserve"> Kommunane </w:t>
            </w:r>
            <w:r w:rsidR="33E92C8C" w:rsidRPr="47E92A56">
              <w:rPr>
                <w:sz w:val="24"/>
                <w:szCs w:val="24"/>
                <w:lang w:val="nn-NO"/>
              </w:rPr>
              <w:t xml:space="preserve">representert i FSU </w:t>
            </w:r>
            <w:r w:rsidR="4B03F4EA" w:rsidRPr="47E92A56">
              <w:rPr>
                <w:sz w:val="24"/>
                <w:szCs w:val="24"/>
                <w:lang w:val="nn-NO"/>
              </w:rPr>
              <w:t>ser at dette er ei av dei oppgåvene som truleg vil krevje eit tettare sa</w:t>
            </w:r>
            <w:r w:rsidR="09A8DA1C" w:rsidRPr="47E92A56">
              <w:rPr>
                <w:sz w:val="24"/>
                <w:szCs w:val="24"/>
                <w:lang w:val="nn-NO"/>
              </w:rPr>
              <w:t>marbeid både på tvers av kommunegrenser, men også på tvers av kommunar og sjukehus. Å bygge eit felles sterkt fagmiljø kring ernæring vil truleg være både rekrutterande</w:t>
            </w:r>
            <w:r w:rsidR="68FB4CB4" w:rsidRPr="47E92A56">
              <w:rPr>
                <w:sz w:val="24"/>
                <w:szCs w:val="24"/>
                <w:lang w:val="nn-NO"/>
              </w:rPr>
              <w:t>, stabiliserande</w:t>
            </w:r>
            <w:r w:rsidR="09A8DA1C" w:rsidRPr="47E92A56">
              <w:rPr>
                <w:sz w:val="24"/>
                <w:szCs w:val="24"/>
                <w:lang w:val="nn-NO"/>
              </w:rPr>
              <w:t xml:space="preserve"> og</w:t>
            </w:r>
            <w:r w:rsidR="07F3D865" w:rsidRPr="47E92A56">
              <w:rPr>
                <w:sz w:val="24"/>
                <w:szCs w:val="24"/>
                <w:lang w:val="nn-NO"/>
              </w:rPr>
              <w:t xml:space="preserve"> kunne gje betre nytte av fagressursane enn om det </w:t>
            </w:r>
            <w:r w:rsidR="0B56D884" w:rsidRPr="47E92A56">
              <w:rPr>
                <w:sz w:val="24"/>
                <w:szCs w:val="24"/>
                <w:lang w:val="nn-NO"/>
              </w:rPr>
              <w:t>skal</w:t>
            </w:r>
            <w:r w:rsidR="09A8DA1C" w:rsidRPr="47E92A56">
              <w:rPr>
                <w:sz w:val="24"/>
                <w:szCs w:val="24"/>
                <w:lang w:val="nn-NO"/>
              </w:rPr>
              <w:t xml:space="preserve"> </w:t>
            </w:r>
            <w:r w:rsidR="0B56D884" w:rsidRPr="47E92A56">
              <w:rPr>
                <w:sz w:val="24"/>
                <w:szCs w:val="24"/>
                <w:lang w:val="nn-NO"/>
              </w:rPr>
              <w:t>opprettast enkeltståande stillingar med mindre stillingsbrøkar ute i alle våre kommunar.</w:t>
            </w:r>
            <w:r w:rsidR="787075FF" w:rsidRPr="47E92A56">
              <w:rPr>
                <w:sz w:val="24"/>
                <w:szCs w:val="24"/>
                <w:lang w:val="nn-NO"/>
              </w:rPr>
              <w:t xml:space="preserve"> Samarbeidet mellom kommunane og Helse Førde kring smittevern kan være ein modell som truleg også kan nyttast ut mot andre fagfelt. </w:t>
            </w:r>
            <w:r w:rsidR="0B56D884" w:rsidRPr="47E92A56">
              <w:rPr>
                <w:sz w:val="24"/>
                <w:szCs w:val="24"/>
                <w:lang w:val="nn-NO"/>
              </w:rPr>
              <w:t xml:space="preserve"> </w:t>
            </w:r>
          </w:p>
          <w:p w14:paraId="04F04E4E" w14:textId="77777777" w:rsidR="00FC51D0" w:rsidRDefault="00FC51D0" w:rsidP="00341466">
            <w:pPr>
              <w:tabs>
                <w:tab w:val="left" w:pos="3150"/>
              </w:tabs>
              <w:rPr>
                <w:sz w:val="24"/>
                <w:szCs w:val="24"/>
                <w:lang w:val="nn-NO"/>
              </w:rPr>
            </w:pPr>
          </w:p>
          <w:p w14:paraId="60004519" w14:textId="34B3B592" w:rsidR="00FC51D0" w:rsidRPr="0032554E" w:rsidRDefault="00FC51D0" w:rsidP="00341466">
            <w:pPr>
              <w:tabs>
                <w:tab w:val="left" w:pos="3150"/>
              </w:tabs>
              <w:rPr>
                <w:sz w:val="24"/>
                <w:szCs w:val="24"/>
                <w:lang w:val="nn-NO"/>
              </w:rPr>
            </w:pPr>
            <w:r w:rsidRPr="47E92A56">
              <w:rPr>
                <w:sz w:val="24"/>
                <w:szCs w:val="24"/>
                <w:lang w:val="nn-NO"/>
              </w:rPr>
              <w:t xml:space="preserve">Leiar Kjørlaug oppsummerte </w:t>
            </w:r>
            <w:r w:rsidR="00FD76D9" w:rsidRPr="47E92A56">
              <w:rPr>
                <w:sz w:val="24"/>
                <w:szCs w:val="24"/>
                <w:lang w:val="nn-NO"/>
              </w:rPr>
              <w:t xml:space="preserve">med verdien av </w:t>
            </w:r>
            <w:r w:rsidRPr="47E92A56">
              <w:rPr>
                <w:sz w:val="24"/>
                <w:szCs w:val="24"/>
                <w:lang w:val="nn-NO"/>
              </w:rPr>
              <w:t>koor</w:t>
            </w:r>
            <w:r w:rsidR="00AC1BEF" w:rsidRPr="47E92A56">
              <w:rPr>
                <w:sz w:val="24"/>
                <w:szCs w:val="24"/>
                <w:lang w:val="nn-NO"/>
              </w:rPr>
              <w:t>dinering av samhandling</w:t>
            </w:r>
            <w:r w:rsidR="00FD76D9" w:rsidRPr="47E92A56">
              <w:rPr>
                <w:sz w:val="24"/>
                <w:szCs w:val="24"/>
                <w:lang w:val="nn-NO"/>
              </w:rPr>
              <w:t>skjeden</w:t>
            </w:r>
            <w:r w:rsidR="004E1905" w:rsidRPr="47E92A56">
              <w:rPr>
                <w:sz w:val="24"/>
                <w:szCs w:val="24"/>
                <w:lang w:val="nn-NO"/>
              </w:rPr>
              <w:t>, og informasjonen vart elles teke til vitande</w:t>
            </w:r>
            <w:r w:rsidR="00424C7E" w:rsidRPr="47E92A56">
              <w:rPr>
                <w:sz w:val="24"/>
                <w:szCs w:val="24"/>
                <w:lang w:val="nn-NO"/>
              </w:rPr>
              <w:t>.</w:t>
            </w:r>
            <w:r w:rsidR="19A23589" w:rsidRPr="47E92A56">
              <w:rPr>
                <w:sz w:val="24"/>
                <w:szCs w:val="24"/>
                <w:lang w:val="nn-NO"/>
              </w:rPr>
              <w:t xml:space="preserve"> </w:t>
            </w:r>
          </w:p>
        </w:tc>
      </w:tr>
      <w:tr w:rsidR="00FE30F8" w:rsidRPr="0032554E" w14:paraId="36018EAB" w14:textId="77777777" w:rsidTr="47E92A5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F408B" w14:textId="77777777" w:rsidR="00FE30F8" w:rsidRPr="007527D6" w:rsidRDefault="00FE30F8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lastRenderedPageBreak/>
              <w:t>2</w:t>
            </w:r>
            <w:r w:rsidRPr="00324A83">
              <w:rPr>
                <w:sz w:val="24"/>
                <w:szCs w:val="24"/>
                <w:lang w:val="nn-NO"/>
              </w:rPr>
              <w:t>6/23</w:t>
            </w:r>
          </w:p>
        </w:tc>
        <w:tc>
          <w:tcPr>
            <w:tcW w:w="8618" w:type="dxa"/>
            <w:shd w:val="clear" w:color="auto" w:fill="auto"/>
          </w:tcPr>
          <w:p w14:paraId="1D011BD8" w14:textId="4A68454C" w:rsidR="00FE30F8" w:rsidRDefault="00D2397D">
            <w:pPr>
              <w:tabs>
                <w:tab w:val="left" w:pos="3150"/>
              </w:tabs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Spesialergoterapeut </w:t>
            </w:r>
            <w:r w:rsidR="0023306C">
              <w:rPr>
                <w:sz w:val="24"/>
                <w:szCs w:val="24"/>
                <w:lang w:val="nn-NO"/>
              </w:rPr>
              <w:t xml:space="preserve">Inger Furevik Slåtten </w:t>
            </w:r>
            <w:r>
              <w:rPr>
                <w:sz w:val="24"/>
                <w:szCs w:val="24"/>
                <w:lang w:val="nn-NO"/>
              </w:rPr>
              <w:t xml:space="preserve">presenterte </w:t>
            </w:r>
            <w:r w:rsidR="00046E6D">
              <w:rPr>
                <w:sz w:val="24"/>
                <w:szCs w:val="24"/>
                <w:lang w:val="nn-NO"/>
              </w:rPr>
              <w:t>utvikling</w:t>
            </w:r>
            <w:r w:rsidR="003E5997">
              <w:rPr>
                <w:sz w:val="24"/>
                <w:szCs w:val="24"/>
                <w:lang w:val="nn-NO"/>
              </w:rPr>
              <w:t xml:space="preserve"> </w:t>
            </w:r>
            <w:r w:rsidR="00424C7E">
              <w:rPr>
                <w:sz w:val="24"/>
                <w:szCs w:val="24"/>
                <w:lang w:val="nn-NO"/>
              </w:rPr>
              <w:t>av</w:t>
            </w:r>
            <w:r w:rsidR="00046E6D">
              <w:rPr>
                <w:sz w:val="24"/>
                <w:szCs w:val="24"/>
                <w:lang w:val="nn-NO"/>
              </w:rPr>
              <w:t xml:space="preserve"> </w:t>
            </w:r>
            <w:r>
              <w:rPr>
                <w:sz w:val="24"/>
                <w:szCs w:val="24"/>
                <w:lang w:val="nn-NO"/>
              </w:rPr>
              <w:t>s</w:t>
            </w:r>
            <w:r w:rsidR="00FE30F8">
              <w:rPr>
                <w:sz w:val="24"/>
                <w:szCs w:val="24"/>
                <w:lang w:val="nn-NO"/>
              </w:rPr>
              <w:t xml:space="preserve">amhandlingsforløp </w:t>
            </w:r>
            <w:r w:rsidR="00046E6D">
              <w:rPr>
                <w:sz w:val="24"/>
                <w:szCs w:val="24"/>
                <w:lang w:val="nn-NO"/>
              </w:rPr>
              <w:t xml:space="preserve">i </w:t>
            </w:r>
            <w:r w:rsidR="00FE30F8">
              <w:rPr>
                <w:sz w:val="24"/>
                <w:szCs w:val="24"/>
                <w:lang w:val="nn-NO"/>
              </w:rPr>
              <w:t>habiliteringstenest</w:t>
            </w:r>
            <w:r w:rsidR="00046E6D">
              <w:rPr>
                <w:sz w:val="24"/>
                <w:szCs w:val="24"/>
                <w:lang w:val="nn-NO"/>
              </w:rPr>
              <w:t>a for</w:t>
            </w:r>
            <w:r w:rsidR="00FE30F8">
              <w:rPr>
                <w:sz w:val="24"/>
                <w:szCs w:val="24"/>
                <w:lang w:val="nn-NO"/>
              </w:rPr>
              <w:t xml:space="preserve"> born og unge</w:t>
            </w:r>
            <w:r w:rsidR="00046E6D">
              <w:rPr>
                <w:sz w:val="24"/>
                <w:szCs w:val="24"/>
                <w:lang w:val="nn-NO"/>
              </w:rPr>
              <w:t>.</w:t>
            </w:r>
          </w:p>
          <w:p w14:paraId="67B82C04" w14:textId="77777777" w:rsidR="00F95096" w:rsidRDefault="00F95096">
            <w:pPr>
              <w:tabs>
                <w:tab w:val="left" w:pos="3150"/>
              </w:tabs>
              <w:rPr>
                <w:sz w:val="24"/>
                <w:szCs w:val="24"/>
                <w:lang w:val="nn-NO"/>
              </w:rPr>
            </w:pPr>
          </w:p>
          <w:p w14:paraId="340CF66C" w14:textId="3BE627B3" w:rsidR="00F95096" w:rsidRDefault="00BB6D21" w:rsidP="00F95096">
            <w:pPr>
              <w:tabs>
                <w:tab w:val="left" w:pos="3150"/>
              </w:tabs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Det vert vist til </w:t>
            </w:r>
            <w:r w:rsidR="00F95096" w:rsidRPr="00F95096">
              <w:rPr>
                <w:sz w:val="24"/>
                <w:szCs w:val="24"/>
                <w:lang w:val="nn-NO"/>
              </w:rPr>
              <w:t xml:space="preserve">tidlegare sak i Fagleg samarbeidsutval i 2022, </w:t>
            </w:r>
            <w:r>
              <w:rPr>
                <w:sz w:val="24"/>
                <w:szCs w:val="24"/>
                <w:lang w:val="nn-NO"/>
              </w:rPr>
              <w:t>med forventning om tilbakemelding i arbeidet.</w:t>
            </w:r>
          </w:p>
          <w:p w14:paraId="1DBBB7AA" w14:textId="77777777" w:rsidR="00BB6D21" w:rsidRPr="00F95096" w:rsidRDefault="00BB6D21" w:rsidP="00F95096">
            <w:pPr>
              <w:tabs>
                <w:tab w:val="left" w:pos="3150"/>
              </w:tabs>
              <w:rPr>
                <w:sz w:val="24"/>
                <w:szCs w:val="24"/>
                <w:lang w:val="nn-NO"/>
              </w:rPr>
            </w:pPr>
          </w:p>
          <w:p w14:paraId="3BFBFE62" w14:textId="2589F623" w:rsidR="00F95096" w:rsidRPr="00F95096" w:rsidRDefault="00F95096" w:rsidP="00F95096">
            <w:pPr>
              <w:tabs>
                <w:tab w:val="left" w:pos="3150"/>
              </w:tabs>
              <w:rPr>
                <w:sz w:val="24"/>
                <w:szCs w:val="24"/>
                <w:lang w:val="nn-NO"/>
              </w:rPr>
            </w:pPr>
            <w:r w:rsidRPr="00F95096">
              <w:rPr>
                <w:sz w:val="24"/>
                <w:szCs w:val="24"/>
                <w:lang w:val="nn-NO"/>
              </w:rPr>
              <w:t>Mål</w:t>
            </w:r>
            <w:r w:rsidR="00951A40">
              <w:rPr>
                <w:sz w:val="24"/>
                <w:szCs w:val="24"/>
                <w:lang w:val="nn-NO"/>
              </w:rPr>
              <w:t>setting i arbeidet</w:t>
            </w:r>
          </w:p>
          <w:p w14:paraId="4D5ABD62" w14:textId="45B1E936" w:rsidR="00F95096" w:rsidRPr="00951A40" w:rsidRDefault="00F95096" w:rsidP="00951A40">
            <w:pPr>
              <w:pStyle w:val="Listeavsnitt"/>
              <w:numPr>
                <w:ilvl w:val="0"/>
                <w:numId w:val="42"/>
              </w:numPr>
              <w:tabs>
                <w:tab w:val="left" w:pos="3150"/>
              </w:tabs>
              <w:rPr>
                <w:lang w:val="nn-NO"/>
              </w:rPr>
            </w:pPr>
            <w:r w:rsidRPr="00951A40">
              <w:rPr>
                <w:lang w:val="nn-NO"/>
              </w:rPr>
              <w:t>Tydeleggjere og beskrive ansvarsområda for kommunane og helseføretaket, og finne dei gode lokale løysingane</w:t>
            </w:r>
          </w:p>
          <w:p w14:paraId="2D2032E4" w14:textId="77D8854B" w:rsidR="00F95096" w:rsidRPr="00951A40" w:rsidRDefault="00F95096" w:rsidP="00951A40">
            <w:pPr>
              <w:pStyle w:val="Listeavsnitt"/>
              <w:numPr>
                <w:ilvl w:val="0"/>
                <w:numId w:val="42"/>
              </w:numPr>
              <w:tabs>
                <w:tab w:val="left" w:pos="3150"/>
              </w:tabs>
              <w:rPr>
                <w:lang w:val="nn-NO"/>
              </w:rPr>
            </w:pPr>
            <w:r w:rsidRPr="00951A40">
              <w:rPr>
                <w:lang w:val="nn-NO"/>
              </w:rPr>
              <w:t>Gje brukarane betre informasjon om kva dei kan forvente av spesialisthelsetenesta og kommunane gjennom forløpa</w:t>
            </w:r>
          </w:p>
          <w:p w14:paraId="474D29F2" w14:textId="362C5191" w:rsidR="00F95096" w:rsidRPr="00951A40" w:rsidRDefault="00F95096" w:rsidP="00951A40">
            <w:pPr>
              <w:pStyle w:val="Listeavsnitt"/>
              <w:numPr>
                <w:ilvl w:val="0"/>
                <w:numId w:val="42"/>
              </w:numPr>
              <w:tabs>
                <w:tab w:val="left" w:pos="3150"/>
              </w:tabs>
              <w:rPr>
                <w:lang w:val="nn-NO"/>
              </w:rPr>
            </w:pPr>
            <w:r w:rsidRPr="00951A40">
              <w:rPr>
                <w:lang w:val="nn-NO"/>
              </w:rPr>
              <w:t>Legge til rette for betre samarbeid mellom psykisk helsevern for barn og unge og habilitering for barn og unge.</w:t>
            </w:r>
          </w:p>
          <w:p w14:paraId="764F0FF0" w14:textId="77777777" w:rsidR="00F95096" w:rsidRPr="00F95096" w:rsidRDefault="00F95096" w:rsidP="00F95096">
            <w:pPr>
              <w:tabs>
                <w:tab w:val="left" w:pos="3150"/>
              </w:tabs>
              <w:rPr>
                <w:sz w:val="24"/>
                <w:szCs w:val="24"/>
                <w:lang w:val="nn-NO"/>
              </w:rPr>
            </w:pPr>
          </w:p>
          <w:p w14:paraId="756EF4CC" w14:textId="5BF2FBFE" w:rsidR="00F95096" w:rsidRPr="00F95096" w:rsidRDefault="00F95096" w:rsidP="00F95096">
            <w:pPr>
              <w:tabs>
                <w:tab w:val="left" w:pos="3150"/>
              </w:tabs>
              <w:rPr>
                <w:sz w:val="24"/>
                <w:szCs w:val="24"/>
                <w:lang w:val="nn-NO"/>
              </w:rPr>
            </w:pPr>
            <w:r w:rsidRPr="00F95096">
              <w:rPr>
                <w:sz w:val="24"/>
                <w:szCs w:val="24"/>
                <w:lang w:val="nn-NO"/>
              </w:rPr>
              <w:t>Status</w:t>
            </w:r>
            <w:r w:rsidR="005F66E2">
              <w:rPr>
                <w:sz w:val="24"/>
                <w:szCs w:val="24"/>
                <w:lang w:val="nn-NO"/>
              </w:rPr>
              <w:t xml:space="preserve">: </w:t>
            </w:r>
          </w:p>
          <w:p w14:paraId="7140BD30" w14:textId="7B708E2A" w:rsidR="00F95096" w:rsidRPr="00F95096" w:rsidRDefault="00F95096" w:rsidP="00F95096">
            <w:pPr>
              <w:tabs>
                <w:tab w:val="left" w:pos="3150"/>
              </w:tabs>
              <w:rPr>
                <w:sz w:val="24"/>
                <w:szCs w:val="24"/>
                <w:lang w:val="nn-NO"/>
              </w:rPr>
            </w:pPr>
            <w:r w:rsidRPr="00F95096">
              <w:rPr>
                <w:sz w:val="24"/>
                <w:szCs w:val="24"/>
                <w:lang w:val="nn-NO"/>
              </w:rPr>
              <w:t>Helse Førde har organisert arbeidet under Pasientens helseteneste og prosjekt Fysikalsk medisin, rehabilitering og habilitering. Arbeidet med å få på plass</w:t>
            </w:r>
            <w:r w:rsidR="00C02364">
              <w:rPr>
                <w:sz w:val="24"/>
                <w:szCs w:val="24"/>
                <w:lang w:val="nn-NO"/>
              </w:rPr>
              <w:t xml:space="preserve"> arbeidsgruppa</w:t>
            </w:r>
            <w:r w:rsidRPr="00F95096">
              <w:rPr>
                <w:sz w:val="24"/>
                <w:szCs w:val="24"/>
                <w:lang w:val="nn-NO"/>
              </w:rPr>
              <w:t xml:space="preserve"> pågå</w:t>
            </w:r>
            <w:r w:rsidR="00FC5797">
              <w:rPr>
                <w:sz w:val="24"/>
                <w:szCs w:val="24"/>
                <w:lang w:val="nn-NO"/>
              </w:rPr>
              <w:t>r</w:t>
            </w:r>
            <w:r w:rsidRPr="00F95096">
              <w:rPr>
                <w:sz w:val="24"/>
                <w:szCs w:val="24"/>
                <w:lang w:val="nn-NO"/>
              </w:rPr>
              <w:t xml:space="preserve">, </w:t>
            </w:r>
            <w:r w:rsidR="00FC5797">
              <w:rPr>
                <w:sz w:val="24"/>
                <w:szCs w:val="24"/>
                <w:lang w:val="nn-NO"/>
              </w:rPr>
              <w:t xml:space="preserve">og </w:t>
            </w:r>
            <w:r w:rsidRPr="00F95096">
              <w:rPr>
                <w:sz w:val="24"/>
                <w:szCs w:val="24"/>
                <w:lang w:val="nn-NO"/>
              </w:rPr>
              <w:t>ressursførespurnad til kommun</w:t>
            </w:r>
            <w:r w:rsidR="00093AD7">
              <w:rPr>
                <w:sz w:val="24"/>
                <w:szCs w:val="24"/>
                <w:lang w:val="nn-NO"/>
              </w:rPr>
              <w:t>a</w:t>
            </w:r>
            <w:r w:rsidRPr="00F95096">
              <w:rPr>
                <w:sz w:val="24"/>
                <w:szCs w:val="24"/>
                <w:lang w:val="nn-NO"/>
              </w:rPr>
              <w:t xml:space="preserve">ne </w:t>
            </w:r>
            <w:r w:rsidR="009B569E">
              <w:rPr>
                <w:sz w:val="24"/>
                <w:szCs w:val="24"/>
                <w:lang w:val="nn-NO"/>
              </w:rPr>
              <w:t xml:space="preserve">er </w:t>
            </w:r>
            <w:r w:rsidR="00C02364">
              <w:rPr>
                <w:sz w:val="24"/>
                <w:szCs w:val="24"/>
                <w:lang w:val="nn-NO"/>
              </w:rPr>
              <w:t>sendt ut.</w:t>
            </w:r>
            <w:r w:rsidR="009B569E">
              <w:rPr>
                <w:sz w:val="24"/>
                <w:szCs w:val="24"/>
                <w:lang w:val="nn-NO"/>
              </w:rPr>
              <w:t>.</w:t>
            </w:r>
            <w:r w:rsidRPr="00F95096">
              <w:rPr>
                <w:sz w:val="24"/>
                <w:szCs w:val="24"/>
                <w:lang w:val="nn-NO"/>
              </w:rPr>
              <w:t xml:space="preserve"> </w:t>
            </w:r>
          </w:p>
          <w:p w14:paraId="5BA6CA14" w14:textId="77777777" w:rsidR="00F95096" w:rsidRPr="00F95096" w:rsidRDefault="00F95096" w:rsidP="00F95096">
            <w:pPr>
              <w:tabs>
                <w:tab w:val="left" w:pos="3150"/>
              </w:tabs>
              <w:rPr>
                <w:sz w:val="24"/>
                <w:szCs w:val="24"/>
                <w:lang w:val="nn-NO"/>
              </w:rPr>
            </w:pPr>
          </w:p>
          <w:p w14:paraId="53746B01" w14:textId="3FCD4A79" w:rsidR="1C4A320C" w:rsidRPr="00B23881" w:rsidRDefault="1C4A320C" w:rsidP="47E92A56">
            <w:pPr>
              <w:tabs>
                <w:tab w:val="left" w:pos="3150"/>
              </w:tabs>
              <w:rPr>
                <w:sz w:val="24"/>
                <w:szCs w:val="24"/>
                <w:lang w:val="nn-NO"/>
              </w:rPr>
            </w:pPr>
            <w:r w:rsidRPr="00B23881">
              <w:rPr>
                <w:sz w:val="24"/>
                <w:szCs w:val="24"/>
                <w:lang w:val="nn-NO"/>
              </w:rPr>
              <w:t xml:space="preserve">Moment frå drøfting i møte: </w:t>
            </w:r>
          </w:p>
          <w:p w14:paraId="55DB3506" w14:textId="06AA2F65" w:rsidR="1C4A320C" w:rsidRPr="00B23881" w:rsidRDefault="1C4A320C" w:rsidP="47E92A56">
            <w:pPr>
              <w:tabs>
                <w:tab w:val="left" w:pos="3150"/>
              </w:tabs>
              <w:rPr>
                <w:sz w:val="24"/>
                <w:szCs w:val="24"/>
                <w:lang w:val="nn-NO"/>
              </w:rPr>
            </w:pPr>
            <w:r w:rsidRPr="00B23881">
              <w:rPr>
                <w:sz w:val="24"/>
                <w:szCs w:val="24"/>
                <w:lang w:val="nn-NO"/>
              </w:rPr>
              <w:t xml:space="preserve">FSU gav konkrete råd og innspel direkte i møte;  </w:t>
            </w:r>
          </w:p>
          <w:p w14:paraId="0F0311D5" w14:textId="072BEAE9" w:rsidR="1C4A320C" w:rsidRPr="00B23881" w:rsidRDefault="1C4A320C" w:rsidP="47E92A56">
            <w:pPr>
              <w:pStyle w:val="Listeavsnitt"/>
              <w:numPr>
                <w:ilvl w:val="0"/>
                <w:numId w:val="43"/>
              </w:numPr>
              <w:tabs>
                <w:tab w:val="left" w:pos="3150"/>
              </w:tabs>
              <w:rPr>
                <w:lang w:val="nn-NO"/>
              </w:rPr>
            </w:pPr>
            <w:r w:rsidRPr="00B23881">
              <w:rPr>
                <w:lang w:val="nn-NO"/>
              </w:rPr>
              <w:t>sikre at pasientforløpa er tilpassa vårt område</w:t>
            </w:r>
          </w:p>
          <w:p w14:paraId="571C883E" w14:textId="2FEC187D" w:rsidR="1C4A320C" w:rsidRPr="00B23881" w:rsidRDefault="1C4A320C" w:rsidP="47E92A56">
            <w:pPr>
              <w:pStyle w:val="Listeavsnitt"/>
              <w:numPr>
                <w:ilvl w:val="0"/>
                <w:numId w:val="43"/>
              </w:numPr>
              <w:tabs>
                <w:tab w:val="left" w:pos="3150"/>
              </w:tabs>
              <w:rPr>
                <w:lang w:val="nn-NO"/>
              </w:rPr>
            </w:pPr>
            <w:r w:rsidRPr="00B23881">
              <w:rPr>
                <w:lang w:val="nn-NO"/>
              </w:rPr>
              <w:t>oppnemne medlemmar til arbeidsgruppa raskast mogeleg</w:t>
            </w:r>
          </w:p>
          <w:p w14:paraId="010B2BC0" w14:textId="37189393" w:rsidR="1C4A320C" w:rsidRPr="00B23881" w:rsidRDefault="1C4A320C" w:rsidP="47E92A56">
            <w:pPr>
              <w:pStyle w:val="Listeavsnitt"/>
              <w:numPr>
                <w:ilvl w:val="0"/>
                <w:numId w:val="43"/>
              </w:numPr>
              <w:tabs>
                <w:tab w:val="left" w:pos="3150"/>
              </w:tabs>
              <w:rPr>
                <w:lang w:val="nn-NO"/>
              </w:rPr>
            </w:pPr>
            <w:r w:rsidRPr="00B23881">
              <w:rPr>
                <w:lang w:val="nn-NO"/>
              </w:rPr>
              <w:t xml:space="preserve">sjå på samanhengar med andre prosjekt i HFD </w:t>
            </w:r>
          </w:p>
          <w:p w14:paraId="37916F8B" w14:textId="77B2B4AE" w:rsidR="1C4A320C" w:rsidRPr="00B23881" w:rsidRDefault="1C4A320C" w:rsidP="47E92A56">
            <w:pPr>
              <w:pStyle w:val="Listeavsnitt"/>
              <w:numPr>
                <w:ilvl w:val="0"/>
                <w:numId w:val="43"/>
              </w:numPr>
              <w:tabs>
                <w:tab w:val="left" w:pos="3150"/>
              </w:tabs>
              <w:rPr>
                <w:lang w:val="nn-NO"/>
              </w:rPr>
            </w:pPr>
            <w:r w:rsidRPr="00B23881">
              <w:rPr>
                <w:lang w:val="nn-NO"/>
              </w:rPr>
              <w:t>likeverdig prosjekt - sikre at arbeidet inkluderer begge partnarane</w:t>
            </w:r>
          </w:p>
          <w:p w14:paraId="2905C5BF" w14:textId="1439B413" w:rsidR="1C4A320C" w:rsidRPr="00B23881" w:rsidRDefault="00F84492" w:rsidP="47E92A56">
            <w:pPr>
              <w:pStyle w:val="Listeavsnitt"/>
              <w:numPr>
                <w:ilvl w:val="0"/>
                <w:numId w:val="43"/>
              </w:numPr>
              <w:tabs>
                <w:tab w:val="left" w:pos="3150"/>
              </w:tabs>
              <w:rPr>
                <w:lang w:val="nn-NO"/>
              </w:rPr>
            </w:pPr>
            <w:r>
              <w:rPr>
                <w:lang w:val="nn-NO"/>
              </w:rPr>
              <w:lastRenderedPageBreak/>
              <w:t>a</w:t>
            </w:r>
            <w:r w:rsidR="1C4A320C" w:rsidRPr="00B23881">
              <w:rPr>
                <w:lang w:val="nn-NO"/>
              </w:rPr>
              <w:t>utismespekter forstyrringar kan vere eit aktuelt forløp</w:t>
            </w:r>
          </w:p>
          <w:p w14:paraId="23E17922" w14:textId="1F7BDC51" w:rsidR="1C4A320C" w:rsidRPr="00B23881" w:rsidRDefault="1C4A320C" w:rsidP="47E92A56">
            <w:pPr>
              <w:pStyle w:val="Listeavsnitt"/>
              <w:numPr>
                <w:ilvl w:val="0"/>
                <w:numId w:val="43"/>
              </w:numPr>
              <w:tabs>
                <w:tab w:val="left" w:pos="3150"/>
              </w:tabs>
              <w:rPr>
                <w:lang w:val="nn-NO"/>
              </w:rPr>
            </w:pPr>
            <w:r w:rsidRPr="00B23881">
              <w:rPr>
                <w:lang w:val="nn-NO"/>
              </w:rPr>
              <w:t>konkretisering av tiltak i kommunane er variabelt – må omsynstakast</w:t>
            </w:r>
          </w:p>
          <w:p w14:paraId="1FD53967" w14:textId="77777777" w:rsidR="1C4A320C" w:rsidRPr="00B23881" w:rsidRDefault="1C4A320C" w:rsidP="47E92A56">
            <w:pPr>
              <w:pStyle w:val="Listeavsnitt"/>
              <w:numPr>
                <w:ilvl w:val="0"/>
                <w:numId w:val="43"/>
              </w:numPr>
              <w:tabs>
                <w:tab w:val="left" w:pos="3150"/>
              </w:tabs>
              <w:rPr>
                <w:lang w:val="nn-NO"/>
              </w:rPr>
            </w:pPr>
            <w:r w:rsidRPr="00B23881">
              <w:rPr>
                <w:lang w:val="nn-NO"/>
              </w:rPr>
              <w:t>samhandling med kommunane til drøfting i det regionale nettverket</w:t>
            </w:r>
          </w:p>
          <w:p w14:paraId="77B25E8E" w14:textId="298027F9" w:rsidR="1C4A320C" w:rsidRPr="00B23881" w:rsidRDefault="1C4A320C" w:rsidP="47E92A56">
            <w:pPr>
              <w:pStyle w:val="Listeavsnitt"/>
              <w:numPr>
                <w:ilvl w:val="0"/>
                <w:numId w:val="43"/>
              </w:numPr>
              <w:tabs>
                <w:tab w:val="left" w:pos="3150"/>
              </w:tabs>
              <w:rPr>
                <w:lang w:val="nn-NO"/>
              </w:rPr>
            </w:pPr>
            <w:r w:rsidRPr="00B23881">
              <w:rPr>
                <w:lang w:val="nn-NO"/>
              </w:rPr>
              <w:t>inngår som del av dei fire prioriterte gruppene i helsefelleskapsarbeidet</w:t>
            </w:r>
          </w:p>
          <w:p w14:paraId="66B78188" w14:textId="4AD9F217" w:rsidR="00E17923" w:rsidRPr="00B23881" w:rsidRDefault="1C4A320C" w:rsidP="47E92A56">
            <w:pPr>
              <w:pStyle w:val="Listeavsnitt"/>
              <w:numPr>
                <w:ilvl w:val="0"/>
                <w:numId w:val="43"/>
              </w:numPr>
              <w:tabs>
                <w:tab w:val="left" w:pos="3150"/>
              </w:tabs>
              <w:rPr>
                <w:lang w:val="nn-NO"/>
              </w:rPr>
            </w:pPr>
            <w:r w:rsidRPr="00B23881">
              <w:rPr>
                <w:lang w:val="nn-NO"/>
              </w:rPr>
              <w:t>fastlegerepresentantar bør inn i arbeidet</w:t>
            </w:r>
          </w:p>
          <w:p w14:paraId="1725DB15" w14:textId="1E41FFBC" w:rsidR="1C4A320C" w:rsidRPr="00B23881" w:rsidRDefault="1C4A320C" w:rsidP="47E92A56">
            <w:pPr>
              <w:pStyle w:val="Listeavsnitt"/>
              <w:numPr>
                <w:ilvl w:val="0"/>
                <w:numId w:val="43"/>
              </w:numPr>
              <w:rPr>
                <w:lang w:val="nn-NO"/>
              </w:rPr>
            </w:pPr>
            <w:r w:rsidRPr="00B23881">
              <w:rPr>
                <w:lang w:val="nn-NO"/>
              </w:rPr>
              <w:t>bygge laget rundt den einskilde pasient – individuell tilpasning</w:t>
            </w:r>
          </w:p>
          <w:p w14:paraId="0DCCD41C" w14:textId="6BDFFCBE" w:rsidR="00BB6D21" w:rsidRPr="00BB6D21" w:rsidRDefault="00BB6D21" w:rsidP="00BB6D21">
            <w:pPr>
              <w:tabs>
                <w:tab w:val="left" w:pos="3150"/>
              </w:tabs>
              <w:rPr>
                <w:sz w:val="24"/>
                <w:szCs w:val="24"/>
                <w:lang w:val="nn-NO"/>
              </w:rPr>
            </w:pPr>
            <w:r w:rsidRPr="00B23881">
              <w:rPr>
                <w:sz w:val="24"/>
                <w:szCs w:val="24"/>
                <w:lang w:val="nn-NO"/>
              </w:rPr>
              <w:t>Vedtak</w:t>
            </w:r>
            <w:r w:rsidR="00821A18" w:rsidRPr="00B23881">
              <w:rPr>
                <w:sz w:val="24"/>
                <w:szCs w:val="24"/>
                <w:lang w:val="nn-NO"/>
              </w:rPr>
              <w:t>:</w:t>
            </w:r>
          </w:p>
          <w:p w14:paraId="3C0C1154" w14:textId="781F4275" w:rsidR="00CC1F89" w:rsidRPr="007807E4" w:rsidRDefault="00BB6D21" w:rsidP="007807E4">
            <w:pPr>
              <w:tabs>
                <w:tab w:val="left" w:pos="3150"/>
              </w:tabs>
              <w:rPr>
                <w:sz w:val="24"/>
                <w:szCs w:val="24"/>
                <w:lang w:val="nn-NO"/>
              </w:rPr>
            </w:pPr>
            <w:r w:rsidRPr="47E92A56">
              <w:rPr>
                <w:sz w:val="24"/>
                <w:szCs w:val="24"/>
                <w:lang w:val="nn-NO"/>
              </w:rPr>
              <w:t>Fagleg samarbeidsutval tek saka til vitande</w:t>
            </w:r>
            <w:r w:rsidR="00971FC6" w:rsidRPr="47E92A56">
              <w:rPr>
                <w:sz w:val="24"/>
                <w:szCs w:val="24"/>
                <w:lang w:val="nn-NO"/>
              </w:rPr>
              <w:t>,</w:t>
            </w:r>
            <w:r w:rsidRPr="47E92A56">
              <w:rPr>
                <w:sz w:val="24"/>
                <w:szCs w:val="24"/>
                <w:lang w:val="nn-NO"/>
              </w:rPr>
              <w:t xml:space="preserve"> og stiller som referansegruppe</w:t>
            </w:r>
            <w:r w:rsidR="000E3134" w:rsidRPr="47E92A56">
              <w:rPr>
                <w:sz w:val="24"/>
                <w:szCs w:val="24"/>
                <w:lang w:val="nn-NO"/>
              </w:rPr>
              <w:t xml:space="preserve"> i det</w:t>
            </w:r>
            <w:r w:rsidR="00B76FE2" w:rsidRPr="47E92A56">
              <w:rPr>
                <w:sz w:val="24"/>
                <w:szCs w:val="24"/>
                <w:lang w:val="nn-NO"/>
              </w:rPr>
              <w:t>te</w:t>
            </w:r>
            <w:r w:rsidR="000E3134" w:rsidRPr="47E92A56">
              <w:rPr>
                <w:sz w:val="24"/>
                <w:szCs w:val="24"/>
                <w:lang w:val="nn-NO"/>
              </w:rPr>
              <w:t xml:space="preserve"> prosjektet.  </w:t>
            </w:r>
          </w:p>
        </w:tc>
      </w:tr>
      <w:tr w:rsidR="00FE30F8" w:rsidRPr="00FC5C57" w14:paraId="1B3EA67B" w14:textId="77777777" w:rsidTr="47E92A56">
        <w:trPr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FEB7" w14:textId="77777777" w:rsidR="00FE30F8" w:rsidRDefault="00FE30F8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lastRenderedPageBreak/>
              <w:t>27/23</w:t>
            </w:r>
          </w:p>
        </w:tc>
        <w:tc>
          <w:tcPr>
            <w:tcW w:w="8618" w:type="dxa"/>
            <w:shd w:val="clear" w:color="auto" w:fill="auto"/>
          </w:tcPr>
          <w:p w14:paraId="45F6F932" w14:textId="7438E7E5" w:rsidR="00FE30F8" w:rsidRPr="000067C2" w:rsidRDefault="00AC1BEF">
            <w:pPr>
              <w:rPr>
                <w:sz w:val="24"/>
                <w:szCs w:val="24"/>
                <w:lang w:val="nn-NO" w:eastAsia="en-US"/>
              </w:rPr>
            </w:pPr>
            <w:r w:rsidRPr="000067C2">
              <w:rPr>
                <w:sz w:val="24"/>
                <w:szCs w:val="24"/>
                <w:lang w:val="nn-NO" w:eastAsia="en-US"/>
              </w:rPr>
              <w:t xml:space="preserve">Kommuneoverlege </w:t>
            </w:r>
            <w:r w:rsidR="00FC51D0" w:rsidRPr="000067C2">
              <w:rPr>
                <w:sz w:val="24"/>
                <w:szCs w:val="24"/>
                <w:lang w:val="nn-NO" w:eastAsia="en-US"/>
              </w:rPr>
              <w:t>Øystein Furnes</w:t>
            </w:r>
            <w:r w:rsidR="0046211C" w:rsidRPr="000067C2">
              <w:rPr>
                <w:sz w:val="24"/>
                <w:szCs w:val="24"/>
                <w:lang w:val="nn-NO" w:eastAsia="en-US"/>
              </w:rPr>
              <w:t>,</w:t>
            </w:r>
            <w:r w:rsidR="00FC51D0" w:rsidRPr="000067C2">
              <w:rPr>
                <w:sz w:val="24"/>
                <w:szCs w:val="24"/>
                <w:lang w:val="nn-NO" w:eastAsia="en-US"/>
              </w:rPr>
              <w:t xml:space="preserve"> </w:t>
            </w:r>
            <w:r w:rsidR="000F5FA0" w:rsidRPr="000067C2">
              <w:rPr>
                <w:sz w:val="24"/>
                <w:szCs w:val="24"/>
                <w:lang w:val="nn-NO" w:eastAsia="en-US"/>
              </w:rPr>
              <w:t>tok utgangspunkt i presentasjon</w:t>
            </w:r>
            <w:r w:rsidR="00393A1C" w:rsidRPr="000067C2">
              <w:rPr>
                <w:sz w:val="24"/>
                <w:szCs w:val="24"/>
                <w:lang w:val="nn-NO" w:eastAsia="en-US"/>
              </w:rPr>
              <w:t>en som fylgjer som vedlegg til refe</w:t>
            </w:r>
            <w:r w:rsidR="007219B0" w:rsidRPr="000067C2">
              <w:rPr>
                <w:sz w:val="24"/>
                <w:szCs w:val="24"/>
                <w:lang w:val="nn-NO" w:eastAsia="en-US"/>
              </w:rPr>
              <w:t xml:space="preserve">ratet </w:t>
            </w:r>
            <w:r w:rsidR="006F5C80" w:rsidRPr="000067C2">
              <w:rPr>
                <w:sz w:val="24"/>
                <w:szCs w:val="24"/>
                <w:lang w:val="nn-NO" w:eastAsia="en-US"/>
              </w:rPr>
              <w:t xml:space="preserve">- </w:t>
            </w:r>
            <w:r w:rsidR="000F5FA0" w:rsidRPr="000067C2">
              <w:rPr>
                <w:sz w:val="24"/>
                <w:szCs w:val="24"/>
                <w:lang w:val="nn-NO" w:eastAsia="en-US"/>
              </w:rPr>
              <w:t xml:space="preserve">og </w:t>
            </w:r>
            <w:r w:rsidR="00F03421" w:rsidRPr="000067C2">
              <w:rPr>
                <w:sz w:val="24"/>
                <w:szCs w:val="24"/>
                <w:lang w:val="nn-NO" w:eastAsia="en-US"/>
              </w:rPr>
              <w:t xml:space="preserve">orienterte </w:t>
            </w:r>
            <w:r w:rsidR="000F5FA0" w:rsidRPr="000067C2">
              <w:rPr>
                <w:sz w:val="24"/>
                <w:szCs w:val="24"/>
                <w:lang w:val="nn-NO" w:eastAsia="en-US"/>
              </w:rPr>
              <w:t xml:space="preserve">om </w:t>
            </w:r>
            <w:r w:rsidR="00FE30F8" w:rsidRPr="000067C2">
              <w:rPr>
                <w:sz w:val="24"/>
                <w:szCs w:val="24"/>
                <w:lang w:val="nn-NO" w:eastAsia="en-US"/>
              </w:rPr>
              <w:t>BEST</w:t>
            </w:r>
            <w:r w:rsidR="006F5C80" w:rsidRPr="000067C2">
              <w:rPr>
                <w:sz w:val="24"/>
                <w:szCs w:val="24"/>
                <w:lang w:val="nn-NO" w:eastAsia="en-US"/>
              </w:rPr>
              <w:t>,</w:t>
            </w:r>
            <w:r w:rsidR="00FE30F8" w:rsidRPr="000067C2">
              <w:rPr>
                <w:sz w:val="24"/>
                <w:szCs w:val="24"/>
                <w:lang w:val="nn-NO" w:eastAsia="en-US"/>
              </w:rPr>
              <w:t xml:space="preserve"> samtrening mellom føretak og kommunane</w:t>
            </w:r>
            <w:r w:rsidR="000F5FA0" w:rsidRPr="000067C2">
              <w:rPr>
                <w:sz w:val="24"/>
                <w:szCs w:val="24"/>
                <w:lang w:val="nn-NO" w:eastAsia="en-US"/>
              </w:rPr>
              <w:t xml:space="preserve">.  </w:t>
            </w:r>
          </w:p>
          <w:p w14:paraId="7B2B2192" w14:textId="77777777" w:rsidR="007219B0" w:rsidRPr="000067C2" w:rsidRDefault="007219B0">
            <w:pPr>
              <w:rPr>
                <w:sz w:val="24"/>
                <w:szCs w:val="24"/>
                <w:lang w:val="nn-NO" w:eastAsia="en-US"/>
              </w:rPr>
            </w:pPr>
          </w:p>
          <w:p w14:paraId="0CB4EDE4" w14:textId="7DBDBD78" w:rsidR="00834B2C" w:rsidRPr="000067C2" w:rsidRDefault="00242B0F">
            <w:pPr>
              <w:rPr>
                <w:sz w:val="24"/>
                <w:szCs w:val="24"/>
                <w:lang w:val="nn-NO" w:eastAsia="en-US"/>
              </w:rPr>
            </w:pPr>
            <w:r w:rsidRPr="000067C2">
              <w:rPr>
                <w:sz w:val="24"/>
                <w:szCs w:val="24"/>
                <w:lang w:val="nn-NO" w:eastAsia="en-US"/>
              </w:rPr>
              <w:t>Furnes syner til at e</w:t>
            </w:r>
            <w:r w:rsidR="00FE63E1" w:rsidRPr="000067C2">
              <w:rPr>
                <w:sz w:val="24"/>
                <w:szCs w:val="24"/>
                <w:lang w:val="nn-NO" w:eastAsia="en-US"/>
              </w:rPr>
              <w:t xml:space="preserve">ksisterande delavtale </w:t>
            </w:r>
            <w:r w:rsidR="00F120E0" w:rsidRPr="000067C2">
              <w:rPr>
                <w:sz w:val="24"/>
                <w:szCs w:val="24"/>
                <w:lang w:val="nn-NO" w:eastAsia="en-US"/>
              </w:rPr>
              <w:t>formulerer felles forplikting</w:t>
            </w:r>
            <w:r w:rsidR="008A6C1B" w:rsidRPr="000067C2">
              <w:rPr>
                <w:sz w:val="24"/>
                <w:szCs w:val="24"/>
                <w:lang w:val="nn-NO" w:eastAsia="en-US"/>
              </w:rPr>
              <w:t xml:space="preserve">. </w:t>
            </w:r>
            <w:r w:rsidR="4E985C29" w:rsidRPr="3D5E15EF">
              <w:rPr>
                <w:sz w:val="24"/>
                <w:szCs w:val="24"/>
                <w:lang w:val="nn-NO" w:eastAsia="en-US"/>
              </w:rPr>
              <w:t xml:space="preserve">Han meiner </w:t>
            </w:r>
            <w:r w:rsidR="7C131658" w:rsidRPr="3D5E15EF">
              <w:rPr>
                <w:sz w:val="24"/>
                <w:szCs w:val="24"/>
                <w:lang w:val="nn-NO" w:eastAsia="en-US"/>
              </w:rPr>
              <w:t>desse</w:t>
            </w:r>
            <w:r w:rsidR="00F120E0" w:rsidRPr="000067C2">
              <w:rPr>
                <w:sz w:val="24"/>
                <w:szCs w:val="24"/>
                <w:lang w:val="nn-NO" w:eastAsia="en-US"/>
              </w:rPr>
              <w:t xml:space="preserve"> </w:t>
            </w:r>
            <w:r w:rsidR="415FAD14" w:rsidRPr="3D5E15EF">
              <w:rPr>
                <w:sz w:val="24"/>
                <w:szCs w:val="24"/>
                <w:lang w:val="nn-NO" w:eastAsia="en-US"/>
              </w:rPr>
              <w:t xml:space="preserve">ikkje er </w:t>
            </w:r>
            <w:r w:rsidR="00F120E0" w:rsidRPr="000067C2">
              <w:rPr>
                <w:sz w:val="24"/>
                <w:szCs w:val="24"/>
                <w:lang w:val="nn-NO" w:eastAsia="en-US"/>
              </w:rPr>
              <w:t xml:space="preserve">realisert, og </w:t>
            </w:r>
            <w:r w:rsidR="54D48615" w:rsidRPr="3D5E15EF">
              <w:rPr>
                <w:sz w:val="24"/>
                <w:szCs w:val="24"/>
                <w:lang w:val="nn-NO" w:eastAsia="en-US"/>
              </w:rPr>
              <w:t xml:space="preserve">at </w:t>
            </w:r>
            <w:r w:rsidR="00F120E0" w:rsidRPr="000067C2">
              <w:rPr>
                <w:sz w:val="24"/>
                <w:szCs w:val="24"/>
                <w:lang w:val="nn-NO" w:eastAsia="en-US"/>
              </w:rPr>
              <w:t xml:space="preserve">helsefellesskapet </w:t>
            </w:r>
            <w:r w:rsidRPr="000067C2">
              <w:rPr>
                <w:sz w:val="24"/>
                <w:szCs w:val="24"/>
                <w:lang w:val="nn-NO" w:eastAsia="en-US"/>
              </w:rPr>
              <w:t>må komme med tydlege føringar til partnarane.</w:t>
            </w:r>
          </w:p>
          <w:p w14:paraId="0C5DC845" w14:textId="77777777" w:rsidR="00C47251" w:rsidRPr="000067C2" w:rsidRDefault="00C47251">
            <w:pPr>
              <w:rPr>
                <w:sz w:val="24"/>
                <w:szCs w:val="24"/>
                <w:lang w:val="nn-NO" w:eastAsia="en-US"/>
              </w:rPr>
            </w:pPr>
          </w:p>
          <w:p w14:paraId="38B1CF4B" w14:textId="18B037FB" w:rsidR="00A204A0" w:rsidRPr="00FC5C57" w:rsidRDefault="0051752E" w:rsidP="47E92A56">
            <w:pPr>
              <w:rPr>
                <w:sz w:val="24"/>
                <w:szCs w:val="24"/>
                <w:lang w:val="nn-NO" w:eastAsia="en-US"/>
              </w:rPr>
            </w:pPr>
            <w:r w:rsidRPr="00B23881">
              <w:rPr>
                <w:sz w:val="24"/>
                <w:szCs w:val="24"/>
                <w:lang w:val="nn-NO" w:eastAsia="en-US"/>
              </w:rPr>
              <w:t xml:space="preserve">Etter noko </w:t>
            </w:r>
            <w:r w:rsidR="00D45A35" w:rsidRPr="00B23881">
              <w:rPr>
                <w:sz w:val="24"/>
                <w:szCs w:val="24"/>
                <w:lang w:val="nn-NO" w:eastAsia="en-US"/>
              </w:rPr>
              <w:t>meinings</w:t>
            </w:r>
            <w:r w:rsidRPr="00B23881">
              <w:rPr>
                <w:sz w:val="24"/>
                <w:szCs w:val="24"/>
                <w:lang w:val="nn-NO" w:eastAsia="en-US"/>
              </w:rPr>
              <w:t xml:space="preserve">utveksling vart </w:t>
            </w:r>
            <w:r w:rsidR="00DF5550" w:rsidRPr="00B23881">
              <w:rPr>
                <w:sz w:val="24"/>
                <w:szCs w:val="24"/>
                <w:lang w:val="nn-NO" w:eastAsia="en-US"/>
              </w:rPr>
              <w:t>konklu</w:t>
            </w:r>
            <w:r w:rsidR="008B17F8" w:rsidRPr="00B23881">
              <w:rPr>
                <w:sz w:val="24"/>
                <w:szCs w:val="24"/>
                <w:lang w:val="nn-NO" w:eastAsia="en-US"/>
              </w:rPr>
              <w:t xml:space="preserve">sjonen </w:t>
            </w:r>
            <w:r w:rsidR="00DF5550" w:rsidRPr="00B23881">
              <w:rPr>
                <w:sz w:val="24"/>
                <w:szCs w:val="24"/>
                <w:lang w:val="nn-NO" w:eastAsia="en-US"/>
              </w:rPr>
              <w:t>at dette arbeidet er viktig</w:t>
            </w:r>
            <w:r w:rsidR="008B17F8" w:rsidRPr="00B23881">
              <w:rPr>
                <w:sz w:val="24"/>
                <w:szCs w:val="24"/>
                <w:lang w:val="nn-NO" w:eastAsia="en-US"/>
              </w:rPr>
              <w:t>,</w:t>
            </w:r>
            <w:r w:rsidR="00DF5550" w:rsidRPr="00B23881">
              <w:rPr>
                <w:sz w:val="24"/>
                <w:szCs w:val="24"/>
                <w:lang w:val="nn-NO" w:eastAsia="en-US"/>
              </w:rPr>
              <w:t xml:space="preserve"> </w:t>
            </w:r>
            <w:r w:rsidR="008248A0" w:rsidRPr="00B23881">
              <w:rPr>
                <w:sz w:val="24"/>
                <w:szCs w:val="24"/>
                <w:lang w:val="nn-NO" w:eastAsia="en-US"/>
              </w:rPr>
              <w:t xml:space="preserve">og </w:t>
            </w:r>
            <w:r w:rsidR="00B766E5" w:rsidRPr="00B23881">
              <w:rPr>
                <w:sz w:val="24"/>
                <w:szCs w:val="24"/>
                <w:lang w:val="nn-NO" w:eastAsia="en-US"/>
              </w:rPr>
              <w:t xml:space="preserve">partnarane </w:t>
            </w:r>
            <w:r w:rsidR="008B17F8" w:rsidRPr="00B23881">
              <w:rPr>
                <w:sz w:val="24"/>
                <w:szCs w:val="24"/>
                <w:lang w:val="nn-NO" w:eastAsia="en-US"/>
              </w:rPr>
              <w:t xml:space="preserve">har </w:t>
            </w:r>
            <w:r w:rsidR="00B766E5" w:rsidRPr="00B23881">
              <w:rPr>
                <w:sz w:val="24"/>
                <w:szCs w:val="24"/>
                <w:lang w:val="nn-NO" w:eastAsia="en-US"/>
              </w:rPr>
              <w:t xml:space="preserve">felles </w:t>
            </w:r>
            <w:r w:rsidR="00B044A0" w:rsidRPr="00B23881">
              <w:rPr>
                <w:sz w:val="24"/>
                <w:szCs w:val="24"/>
                <w:lang w:val="nn-NO" w:eastAsia="en-US"/>
              </w:rPr>
              <w:t>intensjon</w:t>
            </w:r>
            <w:r w:rsidR="00B766E5" w:rsidRPr="00B23881">
              <w:rPr>
                <w:sz w:val="24"/>
                <w:szCs w:val="24"/>
                <w:lang w:val="nn-NO" w:eastAsia="en-US"/>
              </w:rPr>
              <w:t xml:space="preserve"> om </w:t>
            </w:r>
            <w:r w:rsidR="008248A0" w:rsidRPr="00B23881">
              <w:rPr>
                <w:sz w:val="24"/>
                <w:szCs w:val="24"/>
                <w:lang w:val="nn-NO" w:eastAsia="en-US"/>
              </w:rPr>
              <w:t>at</w:t>
            </w:r>
            <w:r w:rsidR="00B044A0" w:rsidRPr="00B23881">
              <w:rPr>
                <w:sz w:val="24"/>
                <w:szCs w:val="24"/>
                <w:lang w:val="nn-NO" w:eastAsia="en-US"/>
              </w:rPr>
              <w:t xml:space="preserve"> det skal fungere også i praksis. </w:t>
            </w:r>
            <w:r w:rsidR="004C728F" w:rsidRPr="00B23881">
              <w:rPr>
                <w:sz w:val="24"/>
                <w:szCs w:val="24"/>
                <w:lang w:val="nn-NO" w:eastAsia="en-US"/>
              </w:rPr>
              <w:t>Det vert synt til at g</w:t>
            </w:r>
            <w:r w:rsidR="00114DA8" w:rsidRPr="00B23881">
              <w:rPr>
                <w:sz w:val="24"/>
                <w:szCs w:val="24"/>
                <w:lang w:val="nn-NO" w:eastAsia="en-US"/>
              </w:rPr>
              <w:t xml:space="preserve">jeldande delavtale </w:t>
            </w:r>
            <w:r w:rsidR="008B59B5" w:rsidRPr="00B23881">
              <w:rPr>
                <w:sz w:val="24"/>
                <w:szCs w:val="24"/>
                <w:lang w:val="nn-NO" w:eastAsia="en-US"/>
              </w:rPr>
              <w:t xml:space="preserve">er </w:t>
            </w:r>
            <w:r w:rsidR="00D72186" w:rsidRPr="00B23881">
              <w:rPr>
                <w:sz w:val="24"/>
                <w:szCs w:val="24"/>
                <w:lang w:val="nn-NO" w:eastAsia="en-US"/>
              </w:rPr>
              <w:t xml:space="preserve">gjenstand for </w:t>
            </w:r>
            <w:r w:rsidR="00114DA8" w:rsidRPr="00B23881">
              <w:rPr>
                <w:sz w:val="24"/>
                <w:szCs w:val="24"/>
                <w:lang w:val="nn-NO" w:eastAsia="en-US"/>
              </w:rPr>
              <w:t>revi</w:t>
            </w:r>
            <w:r w:rsidR="00D72186" w:rsidRPr="00B23881">
              <w:rPr>
                <w:sz w:val="24"/>
                <w:szCs w:val="24"/>
                <w:lang w:val="nn-NO" w:eastAsia="en-US"/>
              </w:rPr>
              <w:t xml:space="preserve">sjon </w:t>
            </w:r>
            <w:r w:rsidR="00D17EB8" w:rsidRPr="00B23881">
              <w:rPr>
                <w:sz w:val="24"/>
                <w:szCs w:val="24"/>
                <w:lang w:val="nn-NO" w:eastAsia="en-US"/>
              </w:rPr>
              <w:t>i nær framtid</w:t>
            </w:r>
            <w:r w:rsidR="00763288" w:rsidRPr="00B23881">
              <w:rPr>
                <w:sz w:val="24"/>
                <w:szCs w:val="24"/>
                <w:lang w:val="nn-NO" w:eastAsia="en-US"/>
              </w:rPr>
              <w:t xml:space="preserve">, og </w:t>
            </w:r>
            <w:r w:rsidR="004C728F" w:rsidRPr="00B23881">
              <w:rPr>
                <w:sz w:val="24"/>
                <w:szCs w:val="24"/>
                <w:lang w:val="nn-NO" w:eastAsia="en-US"/>
              </w:rPr>
              <w:t xml:space="preserve">at denne byggjer på </w:t>
            </w:r>
            <w:r w:rsidR="00FD0AF8" w:rsidRPr="00B23881">
              <w:rPr>
                <w:sz w:val="24"/>
                <w:szCs w:val="24"/>
                <w:lang w:val="nn-NO" w:eastAsia="en-US"/>
              </w:rPr>
              <w:t>ak</w:t>
            </w:r>
            <w:r w:rsidR="004B0E69" w:rsidRPr="00B23881">
              <w:rPr>
                <w:sz w:val="24"/>
                <w:szCs w:val="24"/>
                <w:lang w:val="nn-NO" w:eastAsia="en-US"/>
              </w:rPr>
              <w:t xml:space="preserve">uttmedisinsk </w:t>
            </w:r>
            <w:r w:rsidR="00FD0AF8" w:rsidRPr="00B23881">
              <w:rPr>
                <w:sz w:val="24"/>
                <w:szCs w:val="24"/>
                <w:lang w:val="nn-NO" w:eastAsia="en-US"/>
              </w:rPr>
              <w:t>forskrift</w:t>
            </w:r>
            <w:r w:rsidR="004C728F" w:rsidRPr="00B23881">
              <w:rPr>
                <w:sz w:val="24"/>
                <w:szCs w:val="24"/>
                <w:lang w:val="nn-NO" w:eastAsia="en-US"/>
              </w:rPr>
              <w:t>.</w:t>
            </w:r>
            <w:r w:rsidR="00FD0AF8" w:rsidRPr="00B23881">
              <w:rPr>
                <w:sz w:val="24"/>
                <w:szCs w:val="24"/>
                <w:lang w:val="nn-NO" w:eastAsia="en-US"/>
              </w:rPr>
              <w:t xml:space="preserve"> </w:t>
            </w:r>
            <w:r w:rsidR="00E572BA" w:rsidRPr="00B23881">
              <w:rPr>
                <w:sz w:val="24"/>
                <w:szCs w:val="24"/>
                <w:lang w:val="nn-NO" w:eastAsia="en-US"/>
              </w:rPr>
              <w:t xml:space="preserve">Framlegg om at </w:t>
            </w:r>
            <w:r w:rsidR="00A6494D" w:rsidRPr="00B23881">
              <w:rPr>
                <w:sz w:val="24"/>
                <w:szCs w:val="24"/>
                <w:lang w:val="nn-NO" w:eastAsia="en-US"/>
              </w:rPr>
              <w:t>FSU</w:t>
            </w:r>
            <w:r w:rsidR="00E572BA" w:rsidRPr="00B23881">
              <w:rPr>
                <w:sz w:val="24"/>
                <w:szCs w:val="24"/>
                <w:lang w:val="nn-NO" w:eastAsia="en-US"/>
              </w:rPr>
              <w:t xml:space="preserve"> </w:t>
            </w:r>
            <w:r w:rsidR="00854345" w:rsidRPr="00B23881">
              <w:rPr>
                <w:sz w:val="24"/>
                <w:szCs w:val="24"/>
                <w:lang w:val="nn-NO" w:eastAsia="en-US"/>
              </w:rPr>
              <w:t xml:space="preserve">vidare </w:t>
            </w:r>
            <w:r w:rsidR="00E572BA" w:rsidRPr="00B23881">
              <w:rPr>
                <w:sz w:val="24"/>
                <w:szCs w:val="24"/>
                <w:lang w:val="nn-NO" w:eastAsia="en-US"/>
              </w:rPr>
              <w:t xml:space="preserve">må </w:t>
            </w:r>
            <w:r w:rsidR="00A6494D" w:rsidRPr="00B23881">
              <w:rPr>
                <w:sz w:val="24"/>
                <w:szCs w:val="24"/>
                <w:lang w:val="nn-NO" w:eastAsia="en-US"/>
              </w:rPr>
              <w:t xml:space="preserve">følgje opp </w:t>
            </w:r>
            <w:r w:rsidR="00E251AE" w:rsidRPr="00B23881">
              <w:rPr>
                <w:sz w:val="24"/>
                <w:szCs w:val="24"/>
                <w:lang w:val="nn-NO" w:eastAsia="en-US"/>
              </w:rPr>
              <w:t xml:space="preserve">partnarane sine </w:t>
            </w:r>
            <w:r w:rsidR="00A6494D" w:rsidRPr="00B23881">
              <w:rPr>
                <w:sz w:val="24"/>
                <w:szCs w:val="24"/>
                <w:lang w:val="nn-NO" w:eastAsia="en-US"/>
              </w:rPr>
              <w:t>forplikting</w:t>
            </w:r>
            <w:r w:rsidR="00E251AE" w:rsidRPr="00B23881">
              <w:rPr>
                <w:sz w:val="24"/>
                <w:szCs w:val="24"/>
                <w:lang w:val="nn-NO" w:eastAsia="en-US"/>
              </w:rPr>
              <w:t xml:space="preserve">ar </w:t>
            </w:r>
            <w:r w:rsidR="00A6494D" w:rsidRPr="00B23881">
              <w:rPr>
                <w:sz w:val="24"/>
                <w:szCs w:val="24"/>
                <w:lang w:val="nn-NO" w:eastAsia="en-US"/>
              </w:rPr>
              <w:t xml:space="preserve">i </w:t>
            </w:r>
            <w:r w:rsidR="00AD48FC" w:rsidRPr="00B23881">
              <w:rPr>
                <w:sz w:val="24"/>
                <w:szCs w:val="24"/>
                <w:lang w:val="nn-NO" w:eastAsia="en-US"/>
              </w:rPr>
              <w:t xml:space="preserve">til ei kvar tid gjeldande </w:t>
            </w:r>
            <w:r w:rsidR="00D94FB7" w:rsidRPr="00B23881">
              <w:rPr>
                <w:sz w:val="24"/>
                <w:szCs w:val="24"/>
                <w:lang w:val="nn-NO" w:eastAsia="en-US"/>
              </w:rPr>
              <w:t xml:space="preserve">forskrift og </w:t>
            </w:r>
            <w:r w:rsidR="00AD48FC" w:rsidRPr="00B23881">
              <w:rPr>
                <w:sz w:val="24"/>
                <w:szCs w:val="24"/>
                <w:lang w:val="nn-NO" w:eastAsia="en-US"/>
              </w:rPr>
              <w:t>delavtale</w:t>
            </w:r>
            <w:r w:rsidR="00906489" w:rsidRPr="00B23881">
              <w:rPr>
                <w:sz w:val="24"/>
                <w:szCs w:val="24"/>
                <w:lang w:val="nn-NO" w:eastAsia="en-US"/>
              </w:rPr>
              <w:t>.</w:t>
            </w:r>
            <w:r w:rsidR="00D437EF" w:rsidRPr="000067C2">
              <w:rPr>
                <w:sz w:val="24"/>
                <w:szCs w:val="24"/>
                <w:lang w:val="nn-NO" w:eastAsia="en-US"/>
              </w:rPr>
              <w:t xml:space="preserve"> </w:t>
            </w:r>
          </w:p>
          <w:p w14:paraId="72C29DF2" w14:textId="4064F76F" w:rsidR="00A204A0" w:rsidRPr="00FC5C57" w:rsidRDefault="00A204A0" w:rsidP="47E92A56">
            <w:pPr>
              <w:rPr>
                <w:sz w:val="24"/>
                <w:szCs w:val="24"/>
                <w:lang w:val="nn-NO" w:eastAsia="en-US"/>
              </w:rPr>
            </w:pPr>
          </w:p>
          <w:p w14:paraId="7427AFC5" w14:textId="755E4547" w:rsidR="00A204A0" w:rsidRPr="00FC5C57" w:rsidRDefault="7C20D6C6" w:rsidP="47E92A56">
            <w:pPr>
              <w:rPr>
                <w:sz w:val="24"/>
                <w:szCs w:val="24"/>
                <w:lang w:val="nn-NO" w:eastAsia="en-US"/>
              </w:rPr>
            </w:pPr>
            <w:r w:rsidRPr="47E92A56">
              <w:rPr>
                <w:sz w:val="24"/>
                <w:szCs w:val="24"/>
                <w:lang w:val="nn-NO" w:eastAsia="en-US"/>
              </w:rPr>
              <w:t>Vedtak:</w:t>
            </w:r>
          </w:p>
          <w:p w14:paraId="2BB35E8A" w14:textId="6E5B397C" w:rsidR="00A204A0" w:rsidRPr="000067C2" w:rsidRDefault="7C20D6C6" w:rsidP="47E92A56">
            <w:pPr>
              <w:rPr>
                <w:sz w:val="24"/>
                <w:szCs w:val="24"/>
                <w:lang w:val="nn-NO" w:eastAsia="en-US"/>
              </w:rPr>
            </w:pPr>
            <w:r w:rsidRPr="47E92A56">
              <w:rPr>
                <w:sz w:val="24"/>
                <w:szCs w:val="24"/>
                <w:lang w:val="nn-NO" w:eastAsia="en-US"/>
              </w:rPr>
              <w:t xml:space="preserve">FSU støttar at samtrening innan akuttmedisin er eit viktig og </w:t>
            </w:r>
            <w:r w:rsidR="78E66F07" w:rsidRPr="47E92A56">
              <w:rPr>
                <w:sz w:val="24"/>
                <w:szCs w:val="24"/>
                <w:lang w:val="nn-NO" w:eastAsia="en-US"/>
              </w:rPr>
              <w:t>nødvendig område å få raskt opp og gå i vårt område i tråd med delavtala</w:t>
            </w:r>
            <w:r w:rsidR="58BD13C2" w:rsidRPr="47E92A56">
              <w:rPr>
                <w:sz w:val="24"/>
                <w:szCs w:val="24"/>
                <w:lang w:val="nn-NO" w:eastAsia="en-US"/>
              </w:rPr>
              <w:t xml:space="preserve"> </w:t>
            </w:r>
            <w:r w:rsidRPr="47E92A56">
              <w:rPr>
                <w:sz w:val="24"/>
                <w:szCs w:val="24"/>
                <w:lang w:val="nn-NO" w:eastAsia="en-US"/>
              </w:rPr>
              <w:t xml:space="preserve"> </w:t>
            </w:r>
          </w:p>
        </w:tc>
      </w:tr>
      <w:tr w:rsidR="00FE30F8" w:rsidRPr="00984CC0" w14:paraId="1CBCD530" w14:textId="77777777" w:rsidTr="47E92A5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8810" w14:textId="77777777" w:rsidR="00FE30F8" w:rsidRDefault="00FE30F8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28/23</w:t>
            </w:r>
          </w:p>
        </w:tc>
        <w:tc>
          <w:tcPr>
            <w:tcW w:w="8618" w:type="dxa"/>
            <w:shd w:val="clear" w:color="auto" w:fill="auto"/>
          </w:tcPr>
          <w:p w14:paraId="04BFAFF9" w14:textId="731A9296" w:rsidR="002F7586" w:rsidRPr="000067C2" w:rsidRDefault="000F55A4" w:rsidP="002F7586">
            <w:pPr>
              <w:rPr>
                <w:sz w:val="24"/>
                <w:szCs w:val="24"/>
                <w:lang w:val="nn-NO" w:eastAsia="en-US"/>
              </w:rPr>
            </w:pPr>
            <w:r w:rsidRPr="00FC5C57">
              <w:rPr>
                <w:sz w:val="24"/>
                <w:szCs w:val="24"/>
                <w:lang w:val="nn-NO"/>
              </w:rPr>
              <w:t xml:space="preserve">Elin Sørbotten informerte kort frå </w:t>
            </w:r>
            <w:r w:rsidR="00FE30F8" w:rsidRPr="00FC5C57">
              <w:rPr>
                <w:sz w:val="24"/>
                <w:szCs w:val="24"/>
                <w:lang w:val="nn-NO"/>
              </w:rPr>
              <w:t xml:space="preserve">Erfaringskonferansen </w:t>
            </w:r>
            <w:r w:rsidRPr="00FC5C57">
              <w:rPr>
                <w:sz w:val="24"/>
                <w:szCs w:val="24"/>
                <w:lang w:val="nn-NO"/>
              </w:rPr>
              <w:t>i juni.</w:t>
            </w:r>
            <w:r w:rsidR="007F79C5" w:rsidRPr="00FC5C57">
              <w:rPr>
                <w:sz w:val="24"/>
                <w:szCs w:val="24"/>
                <w:lang w:val="nn-NO"/>
              </w:rPr>
              <w:t xml:space="preserve">  </w:t>
            </w:r>
            <w:r w:rsidR="002F7586" w:rsidRPr="000067C2">
              <w:rPr>
                <w:sz w:val="24"/>
                <w:szCs w:val="24"/>
                <w:lang w:val="nn-NO" w:eastAsia="en-US"/>
              </w:rPr>
              <w:t xml:space="preserve">Konferansen </w:t>
            </w:r>
            <w:r w:rsidR="007F79C5" w:rsidRPr="000067C2">
              <w:rPr>
                <w:sz w:val="24"/>
                <w:szCs w:val="24"/>
                <w:lang w:val="nn-NO" w:eastAsia="en-US"/>
              </w:rPr>
              <w:t xml:space="preserve">hadde </w:t>
            </w:r>
            <w:r w:rsidR="002F7586" w:rsidRPr="000067C2">
              <w:rPr>
                <w:sz w:val="24"/>
                <w:szCs w:val="24"/>
                <w:lang w:val="nn-NO" w:eastAsia="en-US"/>
              </w:rPr>
              <w:t xml:space="preserve">skrøpelege eldre </w:t>
            </w:r>
            <w:r w:rsidR="00060783">
              <w:rPr>
                <w:sz w:val="24"/>
                <w:szCs w:val="24"/>
                <w:lang w:val="nn-NO" w:eastAsia="en-US"/>
              </w:rPr>
              <w:t>som tema</w:t>
            </w:r>
            <w:r w:rsidR="002F7586" w:rsidRPr="000067C2">
              <w:rPr>
                <w:sz w:val="24"/>
                <w:szCs w:val="24"/>
                <w:lang w:val="nn-NO" w:eastAsia="en-US"/>
              </w:rPr>
              <w:t xml:space="preserve">, med særskilt fokus på erfaringsdeling og læring på tvers.  </w:t>
            </w:r>
          </w:p>
          <w:p w14:paraId="48CE8360" w14:textId="77777777" w:rsidR="002F7586" w:rsidRPr="00FC5C57" w:rsidRDefault="002F7586" w:rsidP="002F7586">
            <w:pPr>
              <w:rPr>
                <w:sz w:val="24"/>
                <w:szCs w:val="24"/>
                <w:lang w:val="nn-NO" w:eastAsia="en-US"/>
              </w:rPr>
            </w:pPr>
          </w:p>
          <w:p w14:paraId="0F0D7FBA" w14:textId="45A7B7D0" w:rsidR="276CD63C" w:rsidRPr="000067C2" w:rsidRDefault="276CD63C" w:rsidP="47E92A56">
            <w:pPr>
              <w:rPr>
                <w:sz w:val="24"/>
                <w:szCs w:val="24"/>
                <w:lang w:val="nn-NO" w:eastAsia="en-US"/>
              </w:rPr>
            </w:pPr>
            <w:r w:rsidRPr="47E92A56">
              <w:rPr>
                <w:sz w:val="24"/>
                <w:szCs w:val="24"/>
                <w:lang w:val="nn-NO" w:eastAsia="en-US"/>
              </w:rPr>
              <w:t xml:space="preserve">Vedtak: </w:t>
            </w:r>
          </w:p>
          <w:p w14:paraId="716EB579" w14:textId="035ED5EE" w:rsidR="002F7586" w:rsidRPr="000067C2" w:rsidRDefault="002F7586" w:rsidP="002F7586">
            <w:pPr>
              <w:rPr>
                <w:sz w:val="24"/>
                <w:szCs w:val="24"/>
                <w:lang w:val="nn-NO" w:eastAsia="en-US"/>
              </w:rPr>
            </w:pPr>
            <w:r w:rsidRPr="000067C2">
              <w:rPr>
                <w:sz w:val="24"/>
                <w:szCs w:val="24"/>
                <w:lang w:val="nn-NO" w:eastAsia="en-US"/>
              </w:rPr>
              <w:t>Fagleg samarbeidsutval tek orientering om erfaringskonferansen til vitande</w:t>
            </w:r>
            <w:r w:rsidR="00987BEC" w:rsidRPr="000067C2">
              <w:rPr>
                <w:sz w:val="24"/>
                <w:szCs w:val="24"/>
                <w:lang w:val="nn-NO" w:eastAsia="en-US"/>
              </w:rPr>
              <w:t>.</w:t>
            </w:r>
          </w:p>
          <w:p w14:paraId="3F34E5C8" w14:textId="77777777" w:rsidR="002F7586" w:rsidRPr="000067C2" w:rsidRDefault="002F7586" w:rsidP="002F7586">
            <w:pPr>
              <w:rPr>
                <w:sz w:val="24"/>
                <w:szCs w:val="24"/>
                <w:lang w:val="nn-NO" w:eastAsia="en-US"/>
              </w:rPr>
            </w:pPr>
          </w:p>
          <w:p w14:paraId="16C19D50" w14:textId="50CA998F" w:rsidR="002F7586" w:rsidRPr="000067C2" w:rsidRDefault="002F7586" w:rsidP="00FF5DA6">
            <w:pPr>
              <w:rPr>
                <w:sz w:val="24"/>
                <w:szCs w:val="24"/>
                <w:lang w:val="nn-NO" w:eastAsia="en-US"/>
              </w:rPr>
            </w:pPr>
            <w:r w:rsidRPr="000067C2">
              <w:rPr>
                <w:sz w:val="24"/>
                <w:szCs w:val="24"/>
                <w:lang w:val="nn-NO" w:eastAsia="en-US"/>
              </w:rPr>
              <w:t>Fagleg samarbeidsutval ber om at det vert sett ned programkomitè til erfaringskonferanse</w:t>
            </w:r>
            <w:r w:rsidR="00984CC0">
              <w:rPr>
                <w:sz w:val="24"/>
                <w:szCs w:val="24"/>
                <w:lang w:val="nn-NO" w:eastAsia="en-US"/>
              </w:rPr>
              <w:t xml:space="preserve"> vår 2024</w:t>
            </w:r>
            <w:r w:rsidR="0089373A">
              <w:rPr>
                <w:sz w:val="24"/>
                <w:szCs w:val="24"/>
                <w:lang w:val="nn-NO" w:eastAsia="en-US"/>
              </w:rPr>
              <w:t xml:space="preserve"> </w:t>
            </w:r>
            <w:r w:rsidRPr="000067C2">
              <w:rPr>
                <w:sz w:val="24"/>
                <w:szCs w:val="24"/>
                <w:lang w:val="nn-NO" w:eastAsia="en-US"/>
              </w:rPr>
              <w:t xml:space="preserve"> for tenestene til personar med psykisk helse og rus</w:t>
            </w:r>
            <w:r w:rsidR="00FF5DA6" w:rsidRPr="000067C2">
              <w:rPr>
                <w:sz w:val="24"/>
                <w:szCs w:val="24"/>
                <w:lang w:val="nn-NO" w:eastAsia="en-US"/>
              </w:rPr>
              <w:t>-</w:t>
            </w:r>
            <w:r w:rsidRPr="000067C2">
              <w:rPr>
                <w:sz w:val="24"/>
                <w:szCs w:val="24"/>
                <w:lang w:val="nn-NO" w:eastAsia="en-US"/>
              </w:rPr>
              <w:t>vanskar</w:t>
            </w:r>
            <w:r w:rsidR="00036D87" w:rsidRPr="000067C2">
              <w:rPr>
                <w:sz w:val="24"/>
                <w:szCs w:val="24"/>
                <w:lang w:val="nn-NO" w:eastAsia="en-US"/>
              </w:rPr>
              <w:t>.  Sekretariatet tek ansvar for prosessen</w:t>
            </w:r>
            <w:r w:rsidR="004F511F" w:rsidRPr="000067C2">
              <w:rPr>
                <w:sz w:val="24"/>
                <w:szCs w:val="24"/>
                <w:lang w:val="nn-NO" w:eastAsia="en-US"/>
              </w:rPr>
              <w:t xml:space="preserve"> med oppnemning av </w:t>
            </w:r>
            <w:r w:rsidR="009E18CC" w:rsidRPr="000067C2">
              <w:rPr>
                <w:sz w:val="24"/>
                <w:szCs w:val="24"/>
                <w:lang w:val="nn-NO" w:eastAsia="en-US"/>
              </w:rPr>
              <w:t>ny programkomite.</w:t>
            </w:r>
          </w:p>
        </w:tc>
      </w:tr>
      <w:tr w:rsidR="00FE30F8" w:rsidRPr="0032554E" w14:paraId="7C8E461D" w14:textId="77777777" w:rsidTr="47E92A56">
        <w:trPr>
          <w:trHeight w:val="4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B6516" w14:textId="77777777" w:rsidR="00FE30F8" w:rsidRDefault="00FE30F8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29/23</w:t>
            </w:r>
          </w:p>
        </w:tc>
        <w:tc>
          <w:tcPr>
            <w:tcW w:w="8618" w:type="dxa"/>
            <w:shd w:val="clear" w:color="auto" w:fill="auto"/>
          </w:tcPr>
          <w:p w14:paraId="19C9B41E" w14:textId="73F6FB2D" w:rsidR="00FE30F8" w:rsidRDefault="00090DEF" w:rsidP="00344303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Ch</w:t>
            </w:r>
            <w:r w:rsidR="00B663C8">
              <w:rPr>
                <w:sz w:val="24"/>
                <w:szCs w:val="24"/>
                <w:lang w:val="nn-NO"/>
              </w:rPr>
              <w:t>ristoffer Fink og Kjersti</w:t>
            </w:r>
            <w:r>
              <w:rPr>
                <w:sz w:val="24"/>
                <w:szCs w:val="24"/>
                <w:lang w:val="nn-NO"/>
              </w:rPr>
              <w:t xml:space="preserve"> Ericsen</w:t>
            </w:r>
            <w:r w:rsidR="009D6268">
              <w:rPr>
                <w:sz w:val="24"/>
                <w:szCs w:val="24"/>
                <w:lang w:val="nn-NO"/>
              </w:rPr>
              <w:t xml:space="preserve"> presenterte status for </w:t>
            </w:r>
            <w:r w:rsidR="00FE30F8">
              <w:rPr>
                <w:sz w:val="24"/>
                <w:szCs w:val="24"/>
                <w:lang w:val="nn-NO"/>
              </w:rPr>
              <w:t>FACT</w:t>
            </w:r>
            <w:r w:rsidR="00344303">
              <w:rPr>
                <w:sz w:val="24"/>
                <w:szCs w:val="24"/>
                <w:lang w:val="nn-NO"/>
              </w:rPr>
              <w:t>-team i Sunnfjord og ytre Sogn</w:t>
            </w:r>
            <w:r w:rsidR="00C7077F">
              <w:rPr>
                <w:sz w:val="24"/>
                <w:szCs w:val="24"/>
                <w:lang w:val="nn-NO"/>
              </w:rPr>
              <w:t xml:space="preserve"> – sjå eigen presentasjon</w:t>
            </w:r>
            <w:r w:rsidR="000923CF">
              <w:rPr>
                <w:sz w:val="24"/>
                <w:szCs w:val="24"/>
                <w:lang w:val="nn-NO"/>
              </w:rPr>
              <w:t xml:space="preserve"> </w:t>
            </w:r>
            <w:r w:rsidR="007D1580">
              <w:rPr>
                <w:sz w:val="24"/>
                <w:szCs w:val="24"/>
                <w:lang w:val="nn-NO"/>
              </w:rPr>
              <w:t xml:space="preserve">og </w:t>
            </w:r>
            <w:r w:rsidR="007453D9">
              <w:rPr>
                <w:sz w:val="24"/>
                <w:szCs w:val="24"/>
                <w:lang w:val="nn-NO"/>
              </w:rPr>
              <w:t>ROS-analyse</w:t>
            </w:r>
            <w:r w:rsidR="007D1580">
              <w:rPr>
                <w:sz w:val="24"/>
                <w:szCs w:val="24"/>
                <w:lang w:val="nn-NO"/>
              </w:rPr>
              <w:t xml:space="preserve"> </w:t>
            </w:r>
            <w:r w:rsidR="000923CF">
              <w:rPr>
                <w:sz w:val="24"/>
                <w:szCs w:val="24"/>
                <w:lang w:val="nn-NO"/>
              </w:rPr>
              <w:t>med skildring av prosesse</w:t>
            </w:r>
            <w:r w:rsidR="007D1580">
              <w:rPr>
                <w:sz w:val="24"/>
                <w:szCs w:val="24"/>
                <w:lang w:val="nn-NO"/>
              </w:rPr>
              <w:t>n så langt.</w:t>
            </w:r>
            <w:r w:rsidR="00C7077F">
              <w:rPr>
                <w:sz w:val="24"/>
                <w:szCs w:val="24"/>
                <w:lang w:val="nn-NO"/>
              </w:rPr>
              <w:t>.</w:t>
            </w:r>
          </w:p>
          <w:p w14:paraId="7428259D" w14:textId="77777777" w:rsidR="000372AF" w:rsidRPr="000067C2" w:rsidRDefault="000372AF" w:rsidP="00344303">
            <w:pPr>
              <w:rPr>
                <w:sz w:val="24"/>
                <w:szCs w:val="24"/>
                <w:lang w:val="nn-NO"/>
              </w:rPr>
            </w:pPr>
          </w:p>
          <w:p w14:paraId="7DD79F83" w14:textId="7551A684" w:rsidR="00B43CE3" w:rsidRDefault="00BB0721" w:rsidP="47E92A56">
            <w:pPr>
              <w:rPr>
                <w:sz w:val="24"/>
                <w:szCs w:val="24"/>
              </w:rPr>
            </w:pPr>
            <w:r w:rsidRPr="47E92A56">
              <w:rPr>
                <w:sz w:val="24"/>
                <w:szCs w:val="24"/>
                <w:lang w:val="nn-NO"/>
              </w:rPr>
              <w:t>Tilbakemelding og r</w:t>
            </w:r>
            <w:r w:rsidR="00B43CE3" w:rsidRPr="47E92A56">
              <w:rPr>
                <w:sz w:val="24"/>
                <w:szCs w:val="24"/>
                <w:lang w:val="nn-NO"/>
              </w:rPr>
              <w:t>åd frå FSU</w:t>
            </w:r>
            <w:r w:rsidR="00B53E70" w:rsidRPr="47E92A56">
              <w:rPr>
                <w:sz w:val="24"/>
                <w:szCs w:val="24"/>
                <w:lang w:val="nn-NO"/>
              </w:rPr>
              <w:t xml:space="preserve"> som referansegruppe</w:t>
            </w:r>
            <w:r w:rsidRPr="47E92A56">
              <w:rPr>
                <w:sz w:val="24"/>
                <w:szCs w:val="24"/>
                <w:lang w:val="nn-NO"/>
              </w:rPr>
              <w:t>;</w:t>
            </w:r>
          </w:p>
          <w:p w14:paraId="2DAEAAA4" w14:textId="35347CF1" w:rsidR="00B43CE3" w:rsidRDefault="334F8512" w:rsidP="000067C2">
            <w:pPr>
              <w:pStyle w:val="Listeavsnitt"/>
              <w:numPr>
                <w:ilvl w:val="0"/>
                <w:numId w:val="2"/>
              </w:numPr>
              <w:rPr>
                <w:lang w:val="nn-NO"/>
              </w:rPr>
            </w:pPr>
            <w:r w:rsidRPr="3D5E15EF">
              <w:rPr>
                <w:lang w:val="nn-NO"/>
              </w:rPr>
              <w:t>A</w:t>
            </w:r>
            <w:r w:rsidR="73B074B6" w:rsidRPr="3D5E15EF">
              <w:rPr>
                <w:lang w:val="nn-NO"/>
              </w:rPr>
              <w:t xml:space="preserve">rbeidsgruppa </w:t>
            </w:r>
            <w:r w:rsidR="3C965B72" w:rsidRPr="3D5E15EF">
              <w:rPr>
                <w:lang w:val="nn-NO"/>
              </w:rPr>
              <w:t xml:space="preserve">må </w:t>
            </w:r>
            <w:r w:rsidR="73B074B6" w:rsidRPr="3D5E15EF">
              <w:rPr>
                <w:lang w:val="nn-NO"/>
              </w:rPr>
              <w:t xml:space="preserve">sikre at styringsgruppa blir </w:t>
            </w:r>
            <w:r w:rsidR="53FD1279" w:rsidRPr="3D5E15EF">
              <w:rPr>
                <w:lang w:val="nn-NO"/>
              </w:rPr>
              <w:t xml:space="preserve">aktivt </w:t>
            </w:r>
            <w:r w:rsidR="73B074B6" w:rsidRPr="3D5E15EF">
              <w:rPr>
                <w:lang w:val="nn-NO"/>
              </w:rPr>
              <w:t>deltakande i prosjektet</w:t>
            </w:r>
          </w:p>
          <w:p w14:paraId="510E550C" w14:textId="625161DB" w:rsidR="00B43CE3" w:rsidRDefault="4184BA08" w:rsidP="000067C2">
            <w:pPr>
              <w:pStyle w:val="Listeavsnitt"/>
              <w:numPr>
                <w:ilvl w:val="0"/>
                <w:numId w:val="2"/>
              </w:numPr>
              <w:rPr>
                <w:lang w:val="nn-NO"/>
              </w:rPr>
            </w:pPr>
            <w:r w:rsidRPr="3D5E15EF">
              <w:rPr>
                <w:lang w:val="nn-NO"/>
              </w:rPr>
              <w:t>D</w:t>
            </w:r>
            <w:r w:rsidR="325559E8" w:rsidRPr="3D5E15EF">
              <w:rPr>
                <w:lang w:val="nn-NO"/>
              </w:rPr>
              <w:t xml:space="preserve">et </w:t>
            </w:r>
            <w:r w:rsidR="558928FA" w:rsidRPr="3D5E15EF">
              <w:rPr>
                <w:lang w:val="nn-NO"/>
              </w:rPr>
              <w:t xml:space="preserve">må </w:t>
            </w:r>
            <w:r w:rsidR="325559E8" w:rsidRPr="3D5E15EF">
              <w:rPr>
                <w:lang w:val="nn-NO"/>
              </w:rPr>
              <w:t xml:space="preserve">tas særskild hensyn til rammene og føringane </w:t>
            </w:r>
            <w:r w:rsidR="38BBF04C" w:rsidRPr="3D5E15EF">
              <w:rPr>
                <w:lang w:val="nn-NO"/>
              </w:rPr>
              <w:t xml:space="preserve">som </w:t>
            </w:r>
            <w:r w:rsidR="01B61542" w:rsidRPr="3D5E15EF">
              <w:rPr>
                <w:lang w:val="nn-NO"/>
              </w:rPr>
              <w:t xml:space="preserve">er angitt </w:t>
            </w:r>
            <w:r w:rsidR="38BBF04C" w:rsidRPr="3D5E15EF">
              <w:rPr>
                <w:lang w:val="nn-NO"/>
              </w:rPr>
              <w:t>i mandatet. Det er positivt, og heilt nødvendig, at NAPHA er kobla på probsjektet. Arbeidet må være basert på NAPHA sine handbøker</w:t>
            </w:r>
            <w:r w:rsidR="334854B4" w:rsidRPr="3D5E15EF">
              <w:rPr>
                <w:lang w:val="nn-NO"/>
              </w:rPr>
              <w:t xml:space="preserve"> (som beskreve i mandatet). Dette er ikkje snakk om nybrotsarbeid – det dreier seg om å i</w:t>
            </w:r>
            <w:r w:rsidR="3BE81EF1" w:rsidRPr="3D5E15EF">
              <w:rPr>
                <w:lang w:val="nn-NO"/>
              </w:rPr>
              <w:t xml:space="preserve">mplementere allereie derfinerte modellar (jf </w:t>
            </w:r>
            <w:r w:rsidR="6125BD4D" w:rsidRPr="3D5E15EF">
              <w:rPr>
                <w:lang w:val="nn-NO"/>
              </w:rPr>
              <w:t xml:space="preserve">FACT </w:t>
            </w:r>
            <w:r w:rsidR="3BE81EF1" w:rsidRPr="3D5E15EF">
              <w:rPr>
                <w:lang w:val="nn-NO"/>
              </w:rPr>
              <w:t>Fidelity-skalaen) med lokale tilpasningar (som Et</w:t>
            </w:r>
            <w:r w:rsidR="21A127EE" w:rsidRPr="3D5E15EF">
              <w:rPr>
                <w:lang w:val="nn-NO"/>
              </w:rPr>
              <w:t xml:space="preserve">ableringshandboka gir gode tips om). </w:t>
            </w:r>
          </w:p>
          <w:p w14:paraId="3D59F307" w14:textId="00CF1C0D" w:rsidR="00B43CE3" w:rsidRDefault="21A127EE" w:rsidP="000067C2">
            <w:pPr>
              <w:pStyle w:val="Listeavsnitt"/>
              <w:numPr>
                <w:ilvl w:val="0"/>
                <w:numId w:val="2"/>
              </w:numPr>
              <w:rPr>
                <w:lang w:val="nn-NO"/>
              </w:rPr>
            </w:pPr>
            <w:r w:rsidRPr="47E92A56">
              <w:rPr>
                <w:lang w:val="nn-NO"/>
              </w:rPr>
              <w:lastRenderedPageBreak/>
              <w:t>Det er nødvendig med eit betydelig høgare momentum i arbeidet dersom tidsplanen skal haldast.</w:t>
            </w:r>
          </w:p>
          <w:p w14:paraId="0F56D586" w14:textId="2D711900" w:rsidR="56B81C8B" w:rsidRDefault="56B81C8B" w:rsidP="000067C2">
            <w:pPr>
              <w:pStyle w:val="Listeavsnitt"/>
              <w:numPr>
                <w:ilvl w:val="0"/>
                <w:numId w:val="2"/>
              </w:numPr>
              <w:rPr>
                <w:lang w:val="nn-NO"/>
              </w:rPr>
            </w:pPr>
            <w:r w:rsidRPr="47E92A56">
              <w:rPr>
                <w:lang w:val="nn-NO"/>
              </w:rPr>
              <w:t xml:space="preserve">Det er viktig at prosjektgruppa arbeider tett opp mot kommunane kring budsjettarbeidet slik at ein sikrar finansiering utover prosjektmidlar. </w:t>
            </w:r>
          </w:p>
          <w:p w14:paraId="66D5E6D1" w14:textId="22C59949" w:rsidR="56B81C8B" w:rsidRDefault="56B81C8B" w:rsidP="000067C2">
            <w:pPr>
              <w:pStyle w:val="Listeavsnitt"/>
              <w:numPr>
                <w:ilvl w:val="0"/>
                <w:numId w:val="2"/>
              </w:numPr>
              <w:rPr>
                <w:lang w:val="nn-NO"/>
              </w:rPr>
            </w:pPr>
            <w:r w:rsidRPr="47E92A56">
              <w:rPr>
                <w:lang w:val="nn-NO"/>
              </w:rPr>
              <w:t xml:space="preserve">Det er viktig at prosjektgruppa hentar erfaringsar frå arbeidet i NF for å unngå at man hamnar i same situasjon kring spreiing av prosjektet utover nokre få deltakande kommunar. </w:t>
            </w:r>
          </w:p>
          <w:p w14:paraId="4E71BDE1" w14:textId="6A0F9DDD" w:rsidR="000372AF" w:rsidRPr="0032554E" w:rsidRDefault="000372AF" w:rsidP="00344303">
            <w:pPr>
              <w:rPr>
                <w:sz w:val="24"/>
                <w:szCs w:val="24"/>
              </w:rPr>
            </w:pPr>
          </w:p>
        </w:tc>
      </w:tr>
      <w:tr w:rsidR="00FE30F8" w:rsidRPr="00FC5C57" w14:paraId="169C3FCB" w14:textId="77777777" w:rsidTr="47E92A5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BD85" w14:textId="2812B3D6" w:rsidR="00FE30F8" w:rsidRDefault="00FE30F8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8618" w:type="dxa"/>
            <w:shd w:val="clear" w:color="auto" w:fill="auto"/>
          </w:tcPr>
          <w:p w14:paraId="1187823E" w14:textId="185E75F3" w:rsidR="00FE30F8" w:rsidRPr="0032554E" w:rsidRDefault="00A3777A">
            <w:pPr>
              <w:tabs>
                <w:tab w:val="left" w:pos="3150"/>
              </w:tabs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Leiar Asle Kjørlaug </w:t>
            </w:r>
            <w:r w:rsidR="00B53E70">
              <w:rPr>
                <w:sz w:val="24"/>
                <w:szCs w:val="24"/>
                <w:lang w:val="nn-NO"/>
              </w:rPr>
              <w:t xml:space="preserve">minte om at </w:t>
            </w:r>
            <w:r w:rsidR="002F056B">
              <w:rPr>
                <w:sz w:val="24"/>
                <w:szCs w:val="24"/>
                <w:lang w:val="nn-NO"/>
              </w:rPr>
              <w:t xml:space="preserve">kommunane har leiarrolla frå </w:t>
            </w:r>
            <w:r w:rsidR="006A3410">
              <w:rPr>
                <w:sz w:val="24"/>
                <w:szCs w:val="24"/>
                <w:lang w:val="nn-NO"/>
              </w:rPr>
              <w:t>1.01.2024</w:t>
            </w:r>
            <w:r w:rsidR="00D7403B">
              <w:rPr>
                <w:sz w:val="24"/>
                <w:szCs w:val="24"/>
                <w:lang w:val="nn-NO"/>
              </w:rPr>
              <w:t xml:space="preserve"> – ny leiar vert oppnemd i neste møte i FSU.</w:t>
            </w:r>
          </w:p>
        </w:tc>
      </w:tr>
    </w:tbl>
    <w:p w14:paraId="24269663" w14:textId="77777777" w:rsidR="00175CA2" w:rsidRDefault="00175CA2" w:rsidP="00B844AA">
      <w:pPr>
        <w:rPr>
          <w:rFonts w:ascii="Calibri" w:hAnsi="Calibri" w:cs="Calibri"/>
          <w:b/>
          <w:color w:val="2E74B5"/>
          <w:sz w:val="32"/>
          <w:szCs w:val="32"/>
          <w:lang w:val="nn-NO"/>
        </w:rPr>
      </w:pPr>
    </w:p>
    <w:p w14:paraId="24269664" w14:textId="77777777" w:rsidR="00175CA2" w:rsidRDefault="00175CA2" w:rsidP="00B844AA">
      <w:pPr>
        <w:rPr>
          <w:rFonts w:ascii="Calibri" w:hAnsi="Calibri" w:cs="Calibri"/>
          <w:b/>
          <w:color w:val="2E74B5"/>
          <w:sz w:val="32"/>
          <w:szCs w:val="32"/>
          <w:lang w:val="nn-NO"/>
        </w:rPr>
      </w:pPr>
    </w:p>
    <w:p w14:paraId="24269665" w14:textId="48AFE784" w:rsidR="002E3B94" w:rsidRPr="00130B66" w:rsidRDefault="0089373A" w:rsidP="00F6492F">
      <w:pPr>
        <w:rPr>
          <w:color w:val="1F4E79"/>
          <w:lang w:val="nn-NO"/>
        </w:rPr>
      </w:pPr>
      <w:r>
        <w:rPr>
          <w:color w:val="1F4E79"/>
          <w:lang w:val="nn-NO"/>
        </w:rPr>
        <w:t xml:space="preserve"> </w:t>
      </w:r>
    </w:p>
    <w:sectPr w:rsidR="002E3B94" w:rsidRPr="00130B6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EB55F" w14:textId="77777777" w:rsidR="00EE3558" w:rsidRDefault="00EE3558">
      <w:r>
        <w:separator/>
      </w:r>
    </w:p>
  </w:endnote>
  <w:endnote w:type="continuationSeparator" w:id="0">
    <w:p w14:paraId="52B3DA40" w14:textId="77777777" w:rsidR="00EE3558" w:rsidRDefault="00EE3558">
      <w:r>
        <w:continuationSeparator/>
      </w:r>
    </w:p>
  </w:endnote>
  <w:endnote w:type="continuationNotice" w:id="1">
    <w:p w14:paraId="278F53B7" w14:textId="77777777" w:rsidR="00EE3558" w:rsidRDefault="00EE35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966B" w14:textId="77777777" w:rsidR="00D16D30" w:rsidRDefault="007F668A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426966E" wp14:editId="2426966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0" b="0"/>
              <wp:wrapNone/>
              <wp:docPr id="2" name="Tekstboks 2" descr="{&quot;HashCode&quot;:610110512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69670" w14:textId="77777777" w:rsidR="00D16D30" w:rsidRPr="00D16D30" w:rsidRDefault="00D16D30" w:rsidP="00D16D30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D16D30">
                            <w:rPr>
                              <w:rFonts w:ascii="Calibri" w:hAnsi="Calibri" w:cs="Calibri"/>
                              <w:color w:val="00000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shapetype w14:anchorId="2426966E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alt="{&quot;HashCode&quot;:6101105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24269670" w14:textId="77777777" w:rsidR="00D16D30" w:rsidRPr="00D16D30" w:rsidRDefault="00D16D30" w:rsidP="00D16D30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D16D30">
                      <w:rPr>
                        <w:rFonts w:ascii="Calibri" w:hAnsi="Calibri" w:cs="Calibri"/>
                        <w:color w:val="00000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8EE6D" w14:textId="77777777" w:rsidR="00EE3558" w:rsidRDefault="00EE3558">
      <w:r>
        <w:separator/>
      </w:r>
    </w:p>
  </w:footnote>
  <w:footnote w:type="continuationSeparator" w:id="0">
    <w:p w14:paraId="41F8C55B" w14:textId="77777777" w:rsidR="00EE3558" w:rsidRDefault="00EE3558">
      <w:r>
        <w:continuationSeparator/>
      </w:r>
    </w:p>
  </w:footnote>
  <w:footnote w:type="continuationNotice" w:id="1">
    <w:p w14:paraId="508FFE08" w14:textId="77777777" w:rsidR="00EE3558" w:rsidRDefault="00EE35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966A" w14:textId="77777777" w:rsidR="00003192" w:rsidRDefault="007F668A">
    <w:pPr>
      <w:pStyle w:val="Topptekst"/>
    </w:pPr>
    <w:r w:rsidRPr="00A10A5C">
      <w:rPr>
        <w:noProof/>
      </w:rPr>
      <w:drawing>
        <wp:inline distT="0" distB="0" distL="0" distR="0" wp14:anchorId="2426966C" wp14:editId="2426966D">
          <wp:extent cx="5772150" cy="6858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22CF"/>
    <w:multiLevelType w:val="hybridMultilevel"/>
    <w:tmpl w:val="3A788818"/>
    <w:lvl w:ilvl="0" w:tplc="65A61B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F800D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103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C6A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8AC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74C8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A05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6E2F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608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C13F5"/>
    <w:multiLevelType w:val="multilevel"/>
    <w:tmpl w:val="AB6C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07D09"/>
    <w:multiLevelType w:val="hybridMultilevel"/>
    <w:tmpl w:val="32487CA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2352F"/>
    <w:multiLevelType w:val="multilevel"/>
    <w:tmpl w:val="30162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4942F4B"/>
    <w:multiLevelType w:val="hybridMultilevel"/>
    <w:tmpl w:val="BBD0CA36"/>
    <w:lvl w:ilvl="0" w:tplc="BCD255B0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E58E2"/>
    <w:multiLevelType w:val="hybridMultilevel"/>
    <w:tmpl w:val="36F4AE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3A26B7"/>
    <w:multiLevelType w:val="hybridMultilevel"/>
    <w:tmpl w:val="B7002536"/>
    <w:lvl w:ilvl="0" w:tplc="3206929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47C5D"/>
    <w:multiLevelType w:val="multilevel"/>
    <w:tmpl w:val="A7F8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346594"/>
    <w:multiLevelType w:val="multilevel"/>
    <w:tmpl w:val="7A6A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6A0C93"/>
    <w:multiLevelType w:val="multilevel"/>
    <w:tmpl w:val="8DF4545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5B41568"/>
    <w:multiLevelType w:val="hybridMultilevel"/>
    <w:tmpl w:val="B9709F3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D54C9"/>
    <w:multiLevelType w:val="hybridMultilevel"/>
    <w:tmpl w:val="FA46D742"/>
    <w:lvl w:ilvl="0" w:tplc="4BE4C4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75894"/>
    <w:multiLevelType w:val="hybridMultilevel"/>
    <w:tmpl w:val="D8FCFA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26315"/>
    <w:multiLevelType w:val="hybridMultilevel"/>
    <w:tmpl w:val="CC02EBFC"/>
    <w:lvl w:ilvl="0" w:tplc="9EDCDBD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65532"/>
    <w:multiLevelType w:val="hybridMultilevel"/>
    <w:tmpl w:val="6ED8D2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61FA1"/>
    <w:multiLevelType w:val="hybridMultilevel"/>
    <w:tmpl w:val="5CA46E22"/>
    <w:lvl w:ilvl="0" w:tplc="9850B2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0C64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ACE7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94A8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048A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ACD5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7805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000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1CCF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74F7F01"/>
    <w:multiLevelType w:val="hybridMultilevel"/>
    <w:tmpl w:val="AC8A9EE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728CC"/>
    <w:multiLevelType w:val="hybridMultilevel"/>
    <w:tmpl w:val="E982B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17B11"/>
    <w:multiLevelType w:val="hybridMultilevel"/>
    <w:tmpl w:val="D14ABFC4"/>
    <w:lvl w:ilvl="0" w:tplc="51CEA39A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46096"/>
    <w:multiLevelType w:val="hybridMultilevel"/>
    <w:tmpl w:val="713EFA8E"/>
    <w:lvl w:ilvl="0" w:tplc="45EE1D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D389C"/>
    <w:multiLevelType w:val="hybridMultilevel"/>
    <w:tmpl w:val="524A6310"/>
    <w:lvl w:ilvl="0" w:tplc="9EDCDBD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40B96"/>
    <w:multiLevelType w:val="hybridMultilevel"/>
    <w:tmpl w:val="45D6A2E2"/>
    <w:lvl w:ilvl="0" w:tplc="08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0C64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ACE7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94A8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048A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ACD5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7805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000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1CCF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51C7FBC"/>
    <w:multiLevelType w:val="hybridMultilevel"/>
    <w:tmpl w:val="E73C92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C00637"/>
    <w:multiLevelType w:val="hybridMultilevel"/>
    <w:tmpl w:val="B49A05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854EE"/>
    <w:multiLevelType w:val="hybridMultilevel"/>
    <w:tmpl w:val="CD4A05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E14BF"/>
    <w:multiLevelType w:val="hybridMultilevel"/>
    <w:tmpl w:val="108C26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04D48"/>
    <w:multiLevelType w:val="hybridMultilevel"/>
    <w:tmpl w:val="63DA3668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C3E19"/>
    <w:multiLevelType w:val="hybridMultilevel"/>
    <w:tmpl w:val="F87AE8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B7717"/>
    <w:multiLevelType w:val="hybridMultilevel"/>
    <w:tmpl w:val="DDA8F5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32ECF"/>
    <w:multiLevelType w:val="hybridMultilevel"/>
    <w:tmpl w:val="FD622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D0EFA"/>
    <w:multiLevelType w:val="hybridMultilevel"/>
    <w:tmpl w:val="5F76A43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60F31"/>
    <w:multiLevelType w:val="hybridMultilevel"/>
    <w:tmpl w:val="AF1EAE40"/>
    <w:lvl w:ilvl="0" w:tplc="553A2D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DC83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169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A53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20C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1ED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14F9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24F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72F7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C6C0D"/>
    <w:multiLevelType w:val="multilevel"/>
    <w:tmpl w:val="FED4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AE4699"/>
    <w:multiLevelType w:val="hybridMultilevel"/>
    <w:tmpl w:val="E000FA66"/>
    <w:lvl w:ilvl="0" w:tplc="E7240E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7698A"/>
    <w:multiLevelType w:val="hybridMultilevel"/>
    <w:tmpl w:val="523C62B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F3BD9"/>
    <w:multiLevelType w:val="hybridMultilevel"/>
    <w:tmpl w:val="7E48F198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>
      <w:start w:val="1"/>
      <w:numFmt w:val="decimal"/>
      <w:lvlText w:val="%4."/>
      <w:lvlJc w:val="left"/>
      <w:pPr>
        <w:ind w:left="2880" w:hanging="360"/>
      </w:pPr>
    </w:lvl>
    <w:lvl w:ilvl="4" w:tplc="08140019">
      <w:start w:val="1"/>
      <w:numFmt w:val="lowerLetter"/>
      <w:lvlText w:val="%5."/>
      <w:lvlJc w:val="left"/>
      <w:pPr>
        <w:ind w:left="3600" w:hanging="360"/>
      </w:pPr>
    </w:lvl>
    <w:lvl w:ilvl="5" w:tplc="0814001B">
      <w:start w:val="1"/>
      <w:numFmt w:val="lowerRoman"/>
      <w:lvlText w:val="%6."/>
      <w:lvlJc w:val="right"/>
      <w:pPr>
        <w:ind w:left="4320" w:hanging="180"/>
      </w:pPr>
    </w:lvl>
    <w:lvl w:ilvl="6" w:tplc="0814000F">
      <w:start w:val="1"/>
      <w:numFmt w:val="decimal"/>
      <w:lvlText w:val="%7."/>
      <w:lvlJc w:val="left"/>
      <w:pPr>
        <w:ind w:left="5040" w:hanging="360"/>
      </w:pPr>
    </w:lvl>
    <w:lvl w:ilvl="7" w:tplc="08140019">
      <w:start w:val="1"/>
      <w:numFmt w:val="lowerLetter"/>
      <w:lvlText w:val="%8."/>
      <w:lvlJc w:val="left"/>
      <w:pPr>
        <w:ind w:left="5760" w:hanging="360"/>
      </w:pPr>
    </w:lvl>
    <w:lvl w:ilvl="8" w:tplc="0814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17BC9"/>
    <w:multiLevelType w:val="multilevel"/>
    <w:tmpl w:val="299A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6F1E99"/>
    <w:multiLevelType w:val="hybridMultilevel"/>
    <w:tmpl w:val="BB6807F6"/>
    <w:lvl w:ilvl="0" w:tplc="BCDCF0E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8FCD5"/>
    <w:multiLevelType w:val="hybridMultilevel"/>
    <w:tmpl w:val="F9A607DE"/>
    <w:lvl w:ilvl="0" w:tplc="30348A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2AA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664D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12F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8A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CA7F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9A0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3A57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B0C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C90A71"/>
    <w:multiLevelType w:val="hybridMultilevel"/>
    <w:tmpl w:val="D208FD2C"/>
    <w:lvl w:ilvl="0" w:tplc="1C309F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C2D4F"/>
    <w:multiLevelType w:val="multilevel"/>
    <w:tmpl w:val="FA96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0661364">
    <w:abstractNumId w:val="0"/>
  </w:num>
  <w:num w:numId="2" w16cid:durableId="649211754">
    <w:abstractNumId w:val="38"/>
  </w:num>
  <w:num w:numId="3" w16cid:durableId="1274359114">
    <w:abstractNumId w:val="31"/>
  </w:num>
  <w:num w:numId="4" w16cid:durableId="258222505">
    <w:abstractNumId w:val="30"/>
  </w:num>
  <w:num w:numId="5" w16cid:durableId="1812287460">
    <w:abstractNumId w:val="10"/>
  </w:num>
  <w:num w:numId="6" w16cid:durableId="643586135">
    <w:abstractNumId w:val="4"/>
  </w:num>
  <w:num w:numId="7" w16cid:durableId="1218013368">
    <w:abstractNumId w:val="16"/>
  </w:num>
  <w:num w:numId="8" w16cid:durableId="550003304">
    <w:abstractNumId w:val="2"/>
  </w:num>
  <w:num w:numId="9" w16cid:durableId="2097970845">
    <w:abstractNumId w:val="32"/>
  </w:num>
  <w:num w:numId="10" w16cid:durableId="315915505">
    <w:abstractNumId w:val="5"/>
  </w:num>
  <w:num w:numId="11" w16cid:durableId="241067339">
    <w:abstractNumId w:val="17"/>
  </w:num>
  <w:num w:numId="12" w16cid:durableId="1242829951">
    <w:abstractNumId w:val="36"/>
  </w:num>
  <w:num w:numId="13" w16cid:durableId="1887982596">
    <w:abstractNumId w:val="14"/>
  </w:num>
  <w:num w:numId="14" w16cid:durableId="1995136140">
    <w:abstractNumId w:val="6"/>
  </w:num>
  <w:num w:numId="15" w16cid:durableId="1109550889">
    <w:abstractNumId w:val="39"/>
  </w:num>
  <w:num w:numId="16" w16cid:durableId="1637644896">
    <w:abstractNumId w:val="7"/>
  </w:num>
  <w:num w:numId="17" w16cid:durableId="49768364">
    <w:abstractNumId w:val="8"/>
  </w:num>
  <w:num w:numId="18" w16cid:durableId="1984389020">
    <w:abstractNumId w:val="34"/>
  </w:num>
  <w:num w:numId="19" w16cid:durableId="517811197">
    <w:abstractNumId w:val="33"/>
  </w:num>
  <w:num w:numId="20" w16cid:durableId="9599170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68413512">
    <w:abstractNumId w:val="33"/>
  </w:num>
  <w:num w:numId="22" w16cid:durableId="1956593603">
    <w:abstractNumId w:val="1"/>
  </w:num>
  <w:num w:numId="23" w16cid:durableId="1283926810">
    <w:abstractNumId w:val="40"/>
  </w:num>
  <w:num w:numId="24" w16cid:durableId="1017462218">
    <w:abstractNumId w:val="19"/>
  </w:num>
  <w:num w:numId="25" w16cid:durableId="602420085">
    <w:abstractNumId w:val="9"/>
  </w:num>
  <w:num w:numId="26" w16cid:durableId="1185099266">
    <w:abstractNumId w:val="20"/>
  </w:num>
  <w:num w:numId="27" w16cid:durableId="1255439334">
    <w:abstractNumId w:val="9"/>
    <w:lvlOverride w:ilvl="0">
      <w:startOverride w:val="2"/>
    </w:lvlOverride>
    <w:lvlOverride w:ilvl="1">
      <w:startOverride w:val="2"/>
    </w:lvlOverride>
  </w:num>
  <w:num w:numId="28" w16cid:durableId="1813012980">
    <w:abstractNumId w:val="13"/>
  </w:num>
  <w:num w:numId="29" w16cid:durableId="156776705">
    <w:abstractNumId w:val="15"/>
  </w:num>
  <w:num w:numId="30" w16cid:durableId="433861010">
    <w:abstractNumId w:val="21"/>
  </w:num>
  <w:num w:numId="31" w16cid:durableId="1869443918">
    <w:abstractNumId w:val="28"/>
  </w:num>
  <w:num w:numId="32" w16cid:durableId="1467238313">
    <w:abstractNumId w:val="29"/>
  </w:num>
  <w:num w:numId="33" w16cid:durableId="17065898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62256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61570896">
    <w:abstractNumId w:val="11"/>
  </w:num>
  <w:num w:numId="36" w16cid:durableId="623972338">
    <w:abstractNumId w:val="27"/>
  </w:num>
  <w:num w:numId="37" w16cid:durableId="169869765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45659708">
    <w:abstractNumId w:val="18"/>
  </w:num>
  <w:num w:numId="39" w16cid:durableId="2105758641">
    <w:abstractNumId w:val="12"/>
  </w:num>
  <w:num w:numId="40" w16cid:durableId="2120904835">
    <w:abstractNumId w:val="37"/>
  </w:num>
  <w:num w:numId="41" w16cid:durableId="882979266">
    <w:abstractNumId w:val="3"/>
  </w:num>
  <w:num w:numId="42" w16cid:durableId="311638928">
    <w:abstractNumId w:val="24"/>
  </w:num>
  <w:num w:numId="43" w16cid:durableId="163421708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7C"/>
    <w:rsid w:val="00003192"/>
    <w:rsid w:val="00006121"/>
    <w:rsid w:val="000067C2"/>
    <w:rsid w:val="00007EF0"/>
    <w:rsid w:val="0001147D"/>
    <w:rsid w:val="000117DB"/>
    <w:rsid w:val="00011BDA"/>
    <w:rsid w:val="00015F73"/>
    <w:rsid w:val="000209A7"/>
    <w:rsid w:val="000210BE"/>
    <w:rsid w:val="00024D90"/>
    <w:rsid w:val="000274D3"/>
    <w:rsid w:val="000278C0"/>
    <w:rsid w:val="000352B9"/>
    <w:rsid w:val="00035D7D"/>
    <w:rsid w:val="00036D87"/>
    <w:rsid w:val="000372AF"/>
    <w:rsid w:val="00040140"/>
    <w:rsid w:val="00041168"/>
    <w:rsid w:val="00041B7B"/>
    <w:rsid w:val="00043AE1"/>
    <w:rsid w:val="00044F96"/>
    <w:rsid w:val="00045F27"/>
    <w:rsid w:val="00046E6D"/>
    <w:rsid w:val="00052A55"/>
    <w:rsid w:val="00054225"/>
    <w:rsid w:val="00054973"/>
    <w:rsid w:val="00054E92"/>
    <w:rsid w:val="0005504D"/>
    <w:rsid w:val="000577DB"/>
    <w:rsid w:val="00060783"/>
    <w:rsid w:val="000607FF"/>
    <w:rsid w:val="00060AC9"/>
    <w:rsid w:val="00060CD3"/>
    <w:rsid w:val="00061CD4"/>
    <w:rsid w:val="00064555"/>
    <w:rsid w:val="000654FD"/>
    <w:rsid w:val="000675BC"/>
    <w:rsid w:val="000678FC"/>
    <w:rsid w:val="00070185"/>
    <w:rsid w:val="000713EB"/>
    <w:rsid w:val="00072229"/>
    <w:rsid w:val="00080DFB"/>
    <w:rsid w:val="000823C7"/>
    <w:rsid w:val="0008261E"/>
    <w:rsid w:val="000865B5"/>
    <w:rsid w:val="00090DEF"/>
    <w:rsid w:val="00091CA5"/>
    <w:rsid w:val="000923BC"/>
    <w:rsid w:val="000923CF"/>
    <w:rsid w:val="00093531"/>
    <w:rsid w:val="00093AD7"/>
    <w:rsid w:val="00094769"/>
    <w:rsid w:val="0009527B"/>
    <w:rsid w:val="000A0183"/>
    <w:rsid w:val="000A024B"/>
    <w:rsid w:val="000A09CF"/>
    <w:rsid w:val="000A512A"/>
    <w:rsid w:val="000A5180"/>
    <w:rsid w:val="000A520B"/>
    <w:rsid w:val="000A63DB"/>
    <w:rsid w:val="000B0EE4"/>
    <w:rsid w:val="000B6E26"/>
    <w:rsid w:val="000C3F58"/>
    <w:rsid w:val="000C4186"/>
    <w:rsid w:val="000C701A"/>
    <w:rsid w:val="000D24FF"/>
    <w:rsid w:val="000D3C9A"/>
    <w:rsid w:val="000D528A"/>
    <w:rsid w:val="000D681C"/>
    <w:rsid w:val="000E00C7"/>
    <w:rsid w:val="000E0D54"/>
    <w:rsid w:val="000E2D84"/>
    <w:rsid w:val="000E3134"/>
    <w:rsid w:val="000E448A"/>
    <w:rsid w:val="000E47BF"/>
    <w:rsid w:val="000E5874"/>
    <w:rsid w:val="000F17AB"/>
    <w:rsid w:val="000F1C55"/>
    <w:rsid w:val="000F3014"/>
    <w:rsid w:val="000F49AA"/>
    <w:rsid w:val="000F4B57"/>
    <w:rsid w:val="000F55A4"/>
    <w:rsid w:val="000F5E9D"/>
    <w:rsid w:val="000F5FA0"/>
    <w:rsid w:val="000F6DA9"/>
    <w:rsid w:val="000F7C2A"/>
    <w:rsid w:val="00105C4F"/>
    <w:rsid w:val="00106461"/>
    <w:rsid w:val="00106916"/>
    <w:rsid w:val="00112B0E"/>
    <w:rsid w:val="00114DA8"/>
    <w:rsid w:val="00120027"/>
    <w:rsid w:val="001225FC"/>
    <w:rsid w:val="00124E0A"/>
    <w:rsid w:val="00125949"/>
    <w:rsid w:val="00126A78"/>
    <w:rsid w:val="00130B66"/>
    <w:rsid w:val="001321D2"/>
    <w:rsid w:val="00132A8C"/>
    <w:rsid w:val="00133B1E"/>
    <w:rsid w:val="00134D9A"/>
    <w:rsid w:val="0013508D"/>
    <w:rsid w:val="0013570F"/>
    <w:rsid w:val="00137847"/>
    <w:rsid w:val="0014208E"/>
    <w:rsid w:val="001430EF"/>
    <w:rsid w:val="00146BC2"/>
    <w:rsid w:val="00147277"/>
    <w:rsid w:val="00147786"/>
    <w:rsid w:val="00151057"/>
    <w:rsid w:val="001544F8"/>
    <w:rsid w:val="001556BA"/>
    <w:rsid w:val="001568BC"/>
    <w:rsid w:val="001568ED"/>
    <w:rsid w:val="0016622B"/>
    <w:rsid w:val="0017288C"/>
    <w:rsid w:val="00172AE5"/>
    <w:rsid w:val="00175CA2"/>
    <w:rsid w:val="0018155D"/>
    <w:rsid w:val="00182203"/>
    <w:rsid w:val="00184CF4"/>
    <w:rsid w:val="00185B99"/>
    <w:rsid w:val="0018645B"/>
    <w:rsid w:val="00186772"/>
    <w:rsid w:val="00187579"/>
    <w:rsid w:val="0019724F"/>
    <w:rsid w:val="00197928"/>
    <w:rsid w:val="001A08C2"/>
    <w:rsid w:val="001A1B55"/>
    <w:rsid w:val="001A2B31"/>
    <w:rsid w:val="001A3782"/>
    <w:rsid w:val="001A7D57"/>
    <w:rsid w:val="001B4D6A"/>
    <w:rsid w:val="001B5072"/>
    <w:rsid w:val="001C1128"/>
    <w:rsid w:val="001C2893"/>
    <w:rsid w:val="001C4715"/>
    <w:rsid w:val="001C548D"/>
    <w:rsid w:val="001D24AE"/>
    <w:rsid w:val="001D6481"/>
    <w:rsid w:val="001E1239"/>
    <w:rsid w:val="001E13A0"/>
    <w:rsid w:val="001E2232"/>
    <w:rsid w:val="001E466E"/>
    <w:rsid w:val="001E7CFE"/>
    <w:rsid w:val="001F0D26"/>
    <w:rsid w:val="001F1E92"/>
    <w:rsid w:val="001F2EEF"/>
    <w:rsid w:val="00200EEC"/>
    <w:rsid w:val="00203168"/>
    <w:rsid w:val="002044D4"/>
    <w:rsid w:val="00205EA5"/>
    <w:rsid w:val="0021559A"/>
    <w:rsid w:val="0021647A"/>
    <w:rsid w:val="00216CCC"/>
    <w:rsid w:val="00216EB4"/>
    <w:rsid w:val="00217C67"/>
    <w:rsid w:val="002248EB"/>
    <w:rsid w:val="00225F08"/>
    <w:rsid w:val="0022600D"/>
    <w:rsid w:val="00226CC0"/>
    <w:rsid w:val="00230908"/>
    <w:rsid w:val="0023306C"/>
    <w:rsid w:val="00234B6F"/>
    <w:rsid w:val="0024038C"/>
    <w:rsid w:val="00240425"/>
    <w:rsid w:val="002416E7"/>
    <w:rsid w:val="00242B0F"/>
    <w:rsid w:val="002447F7"/>
    <w:rsid w:val="00247879"/>
    <w:rsid w:val="00247935"/>
    <w:rsid w:val="002479AD"/>
    <w:rsid w:val="00247B60"/>
    <w:rsid w:val="00251FF7"/>
    <w:rsid w:val="002535C6"/>
    <w:rsid w:val="00254395"/>
    <w:rsid w:val="0025466A"/>
    <w:rsid w:val="0025475A"/>
    <w:rsid w:val="002562BB"/>
    <w:rsid w:val="00257EF4"/>
    <w:rsid w:val="00260719"/>
    <w:rsid w:val="00267F07"/>
    <w:rsid w:val="00270718"/>
    <w:rsid w:val="00271941"/>
    <w:rsid w:val="002764E4"/>
    <w:rsid w:val="002774B1"/>
    <w:rsid w:val="0027752A"/>
    <w:rsid w:val="00280B69"/>
    <w:rsid w:val="00280DA1"/>
    <w:rsid w:val="00282F5A"/>
    <w:rsid w:val="00283A78"/>
    <w:rsid w:val="002868CD"/>
    <w:rsid w:val="00290100"/>
    <w:rsid w:val="00292AF6"/>
    <w:rsid w:val="00296E57"/>
    <w:rsid w:val="002A0070"/>
    <w:rsid w:val="002A3D89"/>
    <w:rsid w:val="002A533C"/>
    <w:rsid w:val="002A5626"/>
    <w:rsid w:val="002A7857"/>
    <w:rsid w:val="002A7FE6"/>
    <w:rsid w:val="002B1D53"/>
    <w:rsid w:val="002B2715"/>
    <w:rsid w:val="002B5028"/>
    <w:rsid w:val="002B617E"/>
    <w:rsid w:val="002B6259"/>
    <w:rsid w:val="002B6C20"/>
    <w:rsid w:val="002C0305"/>
    <w:rsid w:val="002C1415"/>
    <w:rsid w:val="002C3E7B"/>
    <w:rsid w:val="002C4C93"/>
    <w:rsid w:val="002C575C"/>
    <w:rsid w:val="002C5E81"/>
    <w:rsid w:val="002D1E08"/>
    <w:rsid w:val="002D2D27"/>
    <w:rsid w:val="002D7D4E"/>
    <w:rsid w:val="002E0B99"/>
    <w:rsid w:val="002E3B94"/>
    <w:rsid w:val="002E5558"/>
    <w:rsid w:val="002F056B"/>
    <w:rsid w:val="002F1D35"/>
    <w:rsid w:val="002F4BB5"/>
    <w:rsid w:val="002F5119"/>
    <w:rsid w:val="002F56C1"/>
    <w:rsid w:val="002F61B8"/>
    <w:rsid w:val="002F7586"/>
    <w:rsid w:val="002F75A1"/>
    <w:rsid w:val="00305FB6"/>
    <w:rsid w:val="0030624A"/>
    <w:rsid w:val="00314339"/>
    <w:rsid w:val="00317391"/>
    <w:rsid w:val="003225BA"/>
    <w:rsid w:val="0032332E"/>
    <w:rsid w:val="00324A83"/>
    <w:rsid w:val="0032554E"/>
    <w:rsid w:val="00326C9E"/>
    <w:rsid w:val="003306BE"/>
    <w:rsid w:val="00331B9E"/>
    <w:rsid w:val="0033228A"/>
    <w:rsid w:val="0033249B"/>
    <w:rsid w:val="00334D16"/>
    <w:rsid w:val="00336CC3"/>
    <w:rsid w:val="00337987"/>
    <w:rsid w:val="003403EF"/>
    <w:rsid w:val="00340EFB"/>
    <w:rsid w:val="00341466"/>
    <w:rsid w:val="00341C55"/>
    <w:rsid w:val="00343D92"/>
    <w:rsid w:val="00344303"/>
    <w:rsid w:val="003460FB"/>
    <w:rsid w:val="00353468"/>
    <w:rsid w:val="00353DE9"/>
    <w:rsid w:val="00356C79"/>
    <w:rsid w:val="003634AF"/>
    <w:rsid w:val="0036365A"/>
    <w:rsid w:val="003674D1"/>
    <w:rsid w:val="00372FEE"/>
    <w:rsid w:val="00380943"/>
    <w:rsid w:val="00381097"/>
    <w:rsid w:val="0038710A"/>
    <w:rsid w:val="0038750E"/>
    <w:rsid w:val="00390559"/>
    <w:rsid w:val="00391558"/>
    <w:rsid w:val="00393A1C"/>
    <w:rsid w:val="00396FF6"/>
    <w:rsid w:val="003B1F3E"/>
    <w:rsid w:val="003B2ADC"/>
    <w:rsid w:val="003B56D7"/>
    <w:rsid w:val="003B6357"/>
    <w:rsid w:val="003B6B85"/>
    <w:rsid w:val="003C4E31"/>
    <w:rsid w:val="003D1A08"/>
    <w:rsid w:val="003D2111"/>
    <w:rsid w:val="003D3F7E"/>
    <w:rsid w:val="003D5AC2"/>
    <w:rsid w:val="003E1160"/>
    <w:rsid w:val="003E3F8E"/>
    <w:rsid w:val="003E44A3"/>
    <w:rsid w:val="003E52FF"/>
    <w:rsid w:val="003E5997"/>
    <w:rsid w:val="003E6AAA"/>
    <w:rsid w:val="003F41EE"/>
    <w:rsid w:val="003F4364"/>
    <w:rsid w:val="003F49F5"/>
    <w:rsid w:val="003F56E0"/>
    <w:rsid w:val="003F6078"/>
    <w:rsid w:val="003F7EB1"/>
    <w:rsid w:val="004002F5"/>
    <w:rsid w:val="0040186F"/>
    <w:rsid w:val="00401984"/>
    <w:rsid w:val="004022C7"/>
    <w:rsid w:val="004065B0"/>
    <w:rsid w:val="00420D3D"/>
    <w:rsid w:val="00423682"/>
    <w:rsid w:val="00424C7E"/>
    <w:rsid w:val="00431827"/>
    <w:rsid w:val="00433C34"/>
    <w:rsid w:val="00434C79"/>
    <w:rsid w:val="0043617D"/>
    <w:rsid w:val="004369F5"/>
    <w:rsid w:val="00442F66"/>
    <w:rsid w:val="00446106"/>
    <w:rsid w:val="0044712A"/>
    <w:rsid w:val="004476B9"/>
    <w:rsid w:val="004518C4"/>
    <w:rsid w:val="00451F27"/>
    <w:rsid w:val="004521CA"/>
    <w:rsid w:val="0045249B"/>
    <w:rsid w:val="00460CE5"/>
    <w:rsid w:val="0046211C"/>
    <w:rsid w:val="0046268D"/>
    <w:rsid w:val="00463ED5"/>
    <w:rsid w:val="00464E1C"/>
    <w:rsid w:val="00465318"/>
    <w:rsid w:val="0046601C"/>
    <w:rsid w:val="00466658"/>
    <w:rsid w:val="00466EFF"/>
    <w:rsid w:val="004710BF"/>
    <w:rsid w:val="004713AB"/>
    <w:rsid w:val="00475D6B"/>
    <w:rsid w:val="00482450"/>
    <w:rsid w:val="00486AC0"/>
    <w:rsid w:val="00487EFA"/>
    <w:rsid w:val="00494933"/>
    <w:rsid w:val="00495AB1"/>
    <w:rsid w:val="004961C1"/>
    <w:rsid w:val="004A1BBE"/>
    <w:rsid w:val="004A25A0"/>
    <w:rsid w:val="004A7895"/>
    <w:rsid w:val="004A7A42"/>
    <w:rsid w:val="004B0282"/>
    <w:rsid w:val="004B0285"/>
    <w:rsid w:val="004B0E69"/>
    <w:rsid w:val="004B1547"/>
    <w:rsid w:val="004B49B6"/>
    <w:rsid w:val="004B7E9F"/>
    <w:rsid w:val="004C2517"/>
    <w:rsid w:val="004C4DD1"/>
    <w:rsid w:val="004C728F"/>
    <w:rsid w:val="004D0A9E"/>
    <w:rsid w:val="004D268A"/>
    <w:rsid w:val="004D2BD3"/>
    <w:rsid w:val="004E1905"/>
    <w:rsid w:val="004E1C41"/>
    <w:rsid w:val="004E792E"/>
    <w:rsid w:val="004F17D0"/>
    <w:rsid w:val="004F2EB7"/>
    <w:rsid w:val="004F511F"/>
    <w:rsid w:val="00500235"/>
    <w:rsid w:val="00503C6F"/>
    <w:rsid w:val="0050558A"/>
    <w:rsid w:val="005125E1"/>
    <w:rsid w:val="005139CC"/>
    <w:rsid w:val="00515E2A"/>
    <w:rsid w:val="00516D67"/>
    <w:rsid w:val="0051752E"/>
    <w:rsid w:val="00517665"/>
    <w:rsid w:val="00520069"/>
    <w:rsid w:val="00520983"/>
    <w:rsid w:val="00521774"/>
    <w:rsid w:val="00526230"/>
    <w:rsid w:val="005266A9"/>
    <w:rsid w:val="005331D0"/>
    <w:rsid w:val="0053480F"/>
    <w:rsid w:val="00536CDC"/>
    <w:rsid w:val="0054311F"/>
    <w:rsid w:val="005440E7"/>
    <w:rsid w:val="005445D0"/>
    <w:rsid w:val="00546E0A"/>
    <w:rsid w:val="00547BE3"/>
    <w:rsid w:val="005530DE"/>
    <w:rsid w:val="005530E3"/>
    <w:rsid w:val="00556CEB"/>
    <w:rsid w:val="0056053A"/>
    <w:rsid w:val="00560ED2"/>
    <w:rsid w:val="00561E3F"/>
    <w:rsid w:val="005654EF"/>
    <w:rsid w:val="005672B2"/>
    <w:rsid w:val="00574DB9"/>
    <w:rsid w:val="0057528C"/>
    <w:rsid w:val="00580398"/>
    <w:rsid w:val="00584BE3"/>
    <w:rsid w:val="00591D4F"/>
    <w:rsid w:val="00591E09"/>
    <w:rsid w:val="00592F27"/>
    <w:rsid w:val="00593376"/>
    <w:rsid w:val="00593A08"/>
    <w:rsid w:val="00595CD2"/>
    <w:rsid w:val="00595D40"/>
    <w:rsid w:val="005966F4"/>
    <w:rsid w:val="005A1FE8"/>
    <w:rsid w:val="005A51F4"/>
    <w:rsid w:val="005B051B"/>
    <w:rsid w:val="005B067D"/>
    <w:rsid w:val="005B1EE1"/>
    <w:rsid w:val="005B3893"/>
    <w:rsid w:val="005B3AA0"/>
    <w:rsid w:val="005B784E"/>
    <w:rsid w:val="005C0AE8"/>
    <w:rsid w:val="005C203E"/>
    <w:rsid w:val="005C7443"/>
    <w:rsid w:val="005D0105"/>
    <w:rsid w:val="005D0FEF"/>
    <w:rsid w:val="005D5D2F"/>
    <w:rsid w:val="005D67A5"/>
    <w:rsid w:val="005E47AA"/>
    <w:rsid w:val="005F1230"/>
    <w:rsid w:val="005F4872"/>
    <w:rsid w:val="005F66E2"/>
    <w:rsid w:val="0060104E"/>
    <w:rsid w:val="00604EE5"/>
    <w:rsid w:val="00605A67"/>
    <w:rsid w:val="0060651B"/>
    <w:rsid w:val="00611431"/>
    <w:rsid w:val="00612DBB"/>
    <w:rsid w:val="00614400"/>
    <w:rsid w:val="0061450A"/>
    <w:rsid w:val="00614F15"/>
    <w:rsid w:val="00620351"/>
    <w:rsid w:val="00621497"/>
    <w:rsid w:val="00625058"/>
    <w:rsid w:val="0062677E"/>
    <w:rsid w:val="00627A6A"/>
    <w:rsid w:val="00627B31"/>
    <w:rsid w:val="00627CE2"/>
    <w:rsid w:val="00631DB0"/>
    <w:rsid w:val="006328A9"/>
    <w:rsid w:val="00632B14"/>
    <w:rsid w:val="006332AA"/>
    <w:rsid w:val="00643CA8"/>
    <w:rsid w:val="0064519E"/>
    <w:rsid w:val="006508D8"/>
    <w:rsid w:val="006555A5"/>
    <w:rsid w:val="00660A94"/>
    <w:rsid w:val="00660B66"/>
    <w:rsid w:val="00661BF5"/>
    <w:rsid w:val="00667481"/>
    <w:rsid w:val="00673562"/>
    <w:rsid w:val="006749D9"/>
    <w:rsid w:val="00676392"/>
    <w:rsid w:val="00680EA6"/>
    <w:rsid w:val="006818AA"/>
    <w:rsid w:val="006836C7"/>
    <w:rsid w:val="00685B70"/>
    <w:rsid w:val="006866BC"/>
    <w:rsid w:val="006930D8"/>
    <w:rsid w:val="0069311D"/>
    <w:rsid w:val="00694C15"/>
    <w:rsid w:val="006963AC"/>
    <w:rsid w:val="006A2787"/>
    <w:rsid w:val="006A28F0"/>
    <w:rsid w:val="006A3410"/>
    <w:rsid w:val="006A4B39"/>
    <w:rsid w:val="006A6584"/>
    <w:rsid w:val="006B11AF"/>
    <w:rsid w:val="006B3266"/>
    <w:rsid w:val="006B4C83"/>
    <w:rsid w:val="006B5FB2"/>
    <w:rsid w:val="006B7375"/>
    <w:rsid w:val="006C093B"/>
    <w:rsid w:val="006C13CF"/>
    <w:rsid w:val="006C2648"/>
    <w:rsid w:val="006C28A4"/>
    <w:rsid w:val="006C3E42"/>
    <w:rsid w:val="006C7231"/>
    <w:rsid w:val="006D31C2"/>
    <w:rsid w:val="006D56BE"/>
    <w:rsid w:val="006D6DA7"/>
    <w:rsid w:val="006E20CC"/>
    <w:rsid w:val="006E43FE"/>
    <w:rsid w:val="006F2E7C"/>
    <w:rsid w:val="006F44BC"/>
    <w:rsid w:val="006F4AB4"/>
    <w:rsid w:val="006F5C80"/>
    <w:rsid w:val="006F644E"/>
    <w:rsid w:val="00701513"/>
    <w:rsid w:val="00702B65"/>
    <w:rsid w:val="00703E67"/>
    <w:rsid w:val="007043EE"/>
    <w:rsid w:val="007079D2"/>
    <w:rsid w:val="007109D6"/>
    <w:rsid w:val="00711943"/>
    <w:rsid w:val="00712C7C"/>
    <w:rsid w:val="007139E9"/>
    <w:rsid w:val="007162B6"/>
    <w:rsid w:val="00720BB9"/>
    <w:rsid w:val="007219B0"/>
    <w:rsid w:val="00723A86"/>
    <w:rsid w:val="007276AC"/>
    <w:rsid w:val="00730E72"/>
    <w:rsid w:val="00730EAD"/>
    <w:rsid w:val="007371FF"/>
    <w:rsid w:val="00737B2D"/>
    <w:rsid w:val="00741AD5"/>
    <w:rsid w:val="00741E38"/>
    <w:rsid w:val="00742D93"/>
    <w:rsid w:val="00744020"/>
    <w:rsid w:val="00744E63"/>
    <w:rsid w:val="007453D9"/>
    <w:rsid w:val="00745664"/>
    <w:rsid w:val="007527D6"/>
    <w:rsid w:val="00754635"/>
    <w:rsid w:val="00755E61"/>
    <w:rsid w:val="007628B2"/>
    <w:rsid w:val="00763288"/>
    <w:rsid w:val="007645F6"/>
    <w:rsid w:val="00765ED3"/>
    <w:rsid w:val="00770C53"/>
    <w:rsid w:val="00774539"/>
    <w:rsid w:val="00774BDF"/>
    <w:rsid w:val="00775A1C"/>
    <w:rsid w:val="00776570"/>
    <w:rsid w:val="007775D3"/>
    <w:rsid w:val="007807E4"/>
    <w:rsid w:val="00786121"/>
    <w:rsid w:val="007873EE"/>
    <w:rsid w:val="00791F35"/>
    <w:rsid w:val="007969FB"/>
    <w:rsid w:val="007A0726"/>
    <w:rsid w:val="007A3F2B"/>
    <w:rsid w:val="007A5631"/>
    <w:rsid w:val="007B7C85"/>
    <w:rsid w:val="007C1F53"/>
    <w:rsid w:val="007C3A4E"/>
    <w:rsid w:val="007C3CF4"/>
    <w:rsid w:val="007C3E45"/>
    <w:rsid w:val="007C4101"/>
    <w:rsid w:val="007C42B8"/>
    <w:rsid w:val="007C5C51"/>
    <w:rsid w:val="007D1580"/>
    <w:rsid w:val="007D1F58"/>
    <w:rsid w:val="007D3369"/>
    <w:rsid w:val="007E2A4A"/>
    <w:rsid w:val="007E4A9B"/>
    <w:rsid w:val="007E6A04"/>
    <w:rsid w:val="007E78E2"/>
    <w:rsid w:val="007E79E3"/>
    <w:rsid w:val="007F3047"/>
    <w:rsid w:val="007F3C41"/>
    <w:rsid w:val="007F3DE1"/>
    <w:rsid w:val="007F45EB"/>
    <w:rsid w:val="007F5057"/>
    <w:rsid w:val="007F668A"/>
    <w:rsid w:val="007F79C5"/>
    <w:rsid w:val="0080287E"/>
    <w:rsid w:val="00804D6C"/>
    <w:rsid w:val="00806FDF"/>
    <w:rsid w:val="00811B8F"/>
    <w:rsid w:val="00814A22"/>
    <w:rsid w:val="008164A7"/>
    <w:rsid w:val="00816F09"/>
    <w:rsid w:val="008175AA"/>
    <w:rsid w:val="008203C3"/>
    <w:rsid w:val="008213CD"/>
    <w:rsid w:val="00821A18"/>
    <w:rsid w:val="008248A0"/>
    <w:rsid w:val="0082498D"/>
    <w:rsid w:val="008256B3"/>
    <w:rsid w:val="00825BBB"/>
    <w:rsid w:val="00831472"/>
    <w:rsid w:val="008325E8"/>
    <w:rsid w:val="00834B2C"/>
    <w:rsid w:val="00835E5D"/>
    <w:rsid w:val="00841D09"/>
    <w:rsid w:val="00843DDD"/>
    <w:rsid w:val="0084476E"/>
    <w:rsid w:val="00844F1F"/>
    <w:rsid w:val="00853183"/>
    <w:rsid w:val="00853C6A"/>
    <w:rsid w:val="00854345"/>
    <w:rsid w:val="00854407"/>
    <w:rsid w:val="00855E6A"/>
    <w:rsid w:val="00863410"/>
    <w:rsid w:val="00863B61"/>
    <w:rsid w:val="008673D4"/>
    <w:rsid w:val="0088020D"/>
    <w:rsid w:val="00884415"/>
    <w:rsid w:val="0089373A"/>
    <w:rsid w:val="00893A77"/>
    <w:rsid w:val="00894DA9"/>
    <w:rsid w:val="008A1115"/>
    <w:rsid w:val="008A6C1B"/>
    <w:rsid w:val="008A6E31"/>
    <w:rsid w:val="008B17F8"/>
    <w:rsid w:val="008B3575"/>
    <w:rsid w:val="008B4D3B"/>
    <w:rsid w:val="008B59B5"/>
    <w:rsid w:val="008B7273"/>
    <w:rsid w:val="008C038D"/>
    <w:rsid w:val="008C7023"/>
    <w:rsid w:val="008D17D2"/>
    <w:rsid w:val="008D4256"/>
    <w:rsid w:val="008D5FC2"/>
    <w:rsid w:val="008D6E3E"/>
    <w:rsid w:val="008E0405"/>
    <w:rsid w:val="008E1D0A"/>
    <w:rsid w:val="008E57FF"/>
    <w:rsid w:val="008F0505"/>
    <w:rsid w:val="008F057F"/>
    <w:rsid w:val="008F1B5D"/>
    <w:rsid w:val="008F2F63"/>
    <w:rsid w:val="008F7182"/>
    <w:rsid w:val="009009A6"/>
    <w:rsid w:val="009025C9"/>
    <w:rsid w:val="009036DC"/>
    <w:rsid w:val="0090507C"/>
    <w:rsid w:val="00906489"/>
    <w:rsid w:val="00907051"/>
    <w:rsid w:val="00917054"/>
    <w:rsid w:val="009214EC"/>
    <w:rsid w:val="009239BB"/>
    <w:rsid w:val="00924727"/>
    <w:rsid w:val="0092766D"/>
    <w:rsid w:val="009314C0"/>
    <w:rsid w:val="00932255"/>
    <w:rsid w:val="009326DF"/>
    <w:rsid w:val="00934A13"/>
    <w:rsid w:val="009355F7"/>
    <w:rsid w:val="00935DFB"/>
    <w:rsid w:val="00937FD7"/>
    <w:rsid w:val="009401FD"/>
    <w:rsid w:val="0094079B"/>
    <w:rsid w:val="00942419"/>
    <w:rsid w:val="00944E1C"/>
    <w:rsid w:val="00950CEA"/>
    <w:rsid w:val="00951A40"/>
    <w:rsid w:val="009579A0"/>
    <w:rsid w:val="0096439C"/>
    <w:rsid w:val="00964735"/>
    <w:rsid w:val="00964B71"/>
    <w:rsid w:val="00965EA8"/>
    <w:rsid w:val="00966329"/>
    <w:rsid w:val="009668A3"/>
    <w:rsid w:val="009672EF"/>
    <w:rsid w:val="00970178"/>
    <w:rsid w:val="00970F91"/>
    <w:rsid w:val="00971FC6"/>
    <w:rsid w:val="00972BD1"/>
    <w:rsid w:val="0097490F"/>
    <w:rsid w:val="00975398"/>
    <w:rsid w:val="009757E5"/>
    <w:rsid w:val="009774E0"/>
    <w:rsid w:val="00980334"/>
    <w:rsid w:val="00984CC0"/>
    <w:rsid w:val="0098626D"/>
    <w:rsid w:val="00987BEC"/>
    <w:rsid w:val="009933A1"/>
    <w:rsid w:val="009945F1"/>
    <w:rsid w:val="009948D4"/>
    <w:rsid w:val="009962BE"/>
    <w:rsid w:val="00996575"/>
    <w:rsid w:val="009A55E0"/>
    <w:rsid w:val="009A63A1"/>
    <w:rsid w:val="009B14F6"/>
    <w:rsid w:val="009B569E"/>
    <w:rsid w:val="009C10F1"/>
    <w:rsid w:val="009C531F"/>
    <w:rsid w:val="009C6417"/>
    <w:rsid w:val="009C6910"/>
    <w:rsid w:val="009C6E76"/>
    <w:rsid w:val="009D16A3"/>
    <w:rsid w:val="009D36A9"/>
    <w:rsid w:val="009D6268"/>
    <w:rsid w:val="009D7F05"/>
    <w:rsid w:val="009E09D7"/>
    <w:rsid w:val="009E1547"/>
    <w:rsid w:val="009E1865"/>
    <w:rsid w:val="009E18CC"/>
    <w:rsid w:val="009E38BA"/>
    <w:rsid w:val="009E40BF"/>
    <w:rsid w:val="009E76E6"/>
    <w:rsid w:val="009F09D9"/>
    <w:rsid w:val="009F622F"/>
    <w:rsid w:val="00A00495"/>
    <w:rsid w:val="00A023F5"/>
    <w:rsid w:val="00A025A4"/>
    <w:rsid w:val="00A029C7"/>
    <w:rsid w:val="00A04E09"/>
    <w:rsid w:val="00A052C2"/>
    <w:rsid w:val="00A0704A"/>
    <w:rsid w:val="00A104CB"/>
    <w:rsid w:val="00A10799"/>
    <w:rsid w:val="00A1312E"/>
    <w:rsid w:val="00A1560E"/>
    <w:rsid w:val="00A168BA"/>
    <w:rsid w:val="00A204A0"/>
    <w:rsid w:val="00A20651"/>
    <w:rsid w:val="00A225CB"/>
    <w:rsid w:val="00A227B6"/>
    <w:rsid w:val="00A23A6E"/>
    <w:rsid w:val="00A2658E"/>
    <w:rsid w:val="00A307F0"/>
    <w:rsid w:val="00A31BE6"/>
    <w:rsid w:val="00A32F24"/>
    <w:rsid w:val="00A3493F"/>
    <w:rsid w:val="00A34C1C"/>
    <w:rsid w:val="00A35DDD"/>
    <w:rsid w:val="00A36CD8"/>
    <w:rsid w:val="00A372D8"/>
    <w:rsid w:val="00A3777A"/>
    <w:rsid w:val="00A42F09"/>
    <w:rsid w:val="00A42FA7"/>
    <w:rsid w:val="00A45411"/>
    <w:rsid w:val="00A50CA3"/>
    <w:rsid w:val="00A52393"/>
    <w:rsid w:val="00A5261D"/>
    <w:rsid w:val="00A54479"/>
    <w:rsid w:val="00A559A9"/>
    <w:rsid w:val="00A5786F"/>
    <w:rsid w:val="00A601C9"/>
    <w:rsid w:val="00A60FFC"/>
    <w:rsid w:val="00A621CC"/>
    <w:rsid w:val="00A62E10"/>
    <w:rsid w:val="00A6494D"/>
    <w:rsid w:val="00A709BA"/>
    <w:rsid w:val="00A72069"/>
    <w:rsid w:val="00A72091"/>
    <w:rsid w:val="00A72967"/>
    <w:rsid w:val="00A74419"/>
    <w:rsid w:val="00A75ABF"/>
    <w:rsid w:val="00A76585"/>
    <w:rsid w:val="00A76F18"/>
    <w:rsid w:val="00A81F53"/>
    <w:rsid w:val="00A82194"/>
    <w:rsid w:val="00A84669"/>
    <w:rsid w:val="00A84A05"/>
    <w:rsid w:val="00A87ED8"/>
    <w:rsid w:val="00A92149"/>
    <w:rsid w:val="00A93417"/>
    <w:rsid w:val="00A96F8C"/>
    <w:rsid w:val="00AB1859"/>
    <w:rsid w:val="00AB764F"/>
    <w:rsid w:val="00AB7753"/>
    <w:rsid w:val="00AC0735"/>
    <w:rsid w:val="00AC0B42"/>
    <w:rsid w:val="00AC1BEF"/>
    <w:rsid w:val="00AD1168"/>
    <w:rsid w:val="00AD48FC"/>
    <w:rsid w:val="00AD4A48"/>
    <w:rsid w:val="00AD563D"/>
    <w:rsid w:val="00AE1090"/>
    <w:rsid w:val="00AE1C4E"/>
    <w:rsid w:val="00AE3257"/>
    <w:rsid w:val="00AE3524"/>
    <w:rsid w:val="00AF580B"/>
    <w:rsid w:val="00B011DC"/>
    <w:rsid w:val="00B0203D"/>
    <w:rsid w:val="00B02A88"/>
    <w:rsid w:val="00B02AAB"/>
    <w:rsid w:val="00B03B02"/>
    <w:rsid w:val="00B03F07"/>
    <w:rsid w:val="00B044A0"/>
    <w:rsid w:val="00B048ED"/>
    <w:rsid w:val="00B0551C"/>
    <w:rsid w:val="00B10B97"/>
    <w:rsid w:val="00B1319F"/>
    <w:rsid w:val="00B17A5D"/>
    <w:rsid w:val="00B20D83"/>
    <w:rsid w:val="00B23527"/>
    <w:rsid w:val="00B23881"/>
    <w:rsid w:val="00B3040D"/>
    <w:rsid w:val="00B34DB4"/>
    <w:rsid w:val="00B3501A"/>
    <w:rsid w:val="00B358D1"/>
    <w:rsid w:val="00B36C6F"/>
    <w:rsid w:val="00B37344"/>
    <w:rsid w:val="00B37AEE"/>
    <w:rsid w:val="00B403F8"/>
    <w:rsid w:val="00B42062"/>
    <w:rsid w:val="00B42894"/>
    <w:rsid w:val="00B43BDC"/>
    <w:rsid w:val="00B43CE3"/>
    <w:rsid w:val="00B4553D"/>
    <w:rsid w:val="00B46E98"/>
    <w:rsid w:val="00B502FD"/>
    <w:rsid w:val="00B50F6B"/>
    <w:rsid w:val="00B53E70"/>
    <w:rsid w:val="00B55C90"/>
    <w:rsid w:val="00B57944"/>
    <w:rsid w:val="00B57EDE"/>
    <w:rsid w:val="00B60496"/>
    <w:rsid w:val="00B62B7E"/>
    <w:rsid w:val="00B663C8"/>
    <w:rsid w:val="00B6763D"/>
    <w:rsid w:val="00B67945"/>
    <w:rsid w:val="00B71BEB"/>
    <w:rsid w:val="00B72305"/>
    <w:rsid w:val="00B766E5"/>
    <w:rsid w:val="00B76FE2"/>
    <w:rsid w:val="00B804C2"/>
    <w:rsid w:val="00B827E5"/>
    <w:rsid w:val="00B82E7E"/>
    <w:rsid w:val="00B844AA"/>
    <w:rsid w:val="00B854FC"/>
    <w:rsid w:val="00B90774"/>
    <w:rsid w:val="00B91DEF"/>
    <w:rsid w:val="00B927F1"/>
    <w:rsid w:val="00B93215"/>
    <w:rsid w:val="00B93BAA"/>
    <w:rsid w:val="00B978A7"/>
    <w:rsid w:val="00BA15E4"/>
    <w:rsid w:val="00BA2575"/>
    <w:rsid w:val="00BA3A63"/>
    <w:rsid w:val="00BA57CF"/>
    <w:rsid w:val="00BA5E70"/>
    <w:rsid w:val="00BA6E84"/>
    <w:rsid w:val="00BA710D"/>
    <w:rsid w:val="00BB0721"/>
    <w:rsid w:val="00BB20A3"/>
    <w:rsid w:val="00BB3B0F"/>
    <w:rsid w:val="00BB6D21"/>
    <w:rsid w:val="00BC1F71"/>
    <w:rsid w:val="00BD20A5"/>
    <w:rsid w:val="00BD42C1"/>
    <w:rsid w:val="00BE224E"/>
    <w:rsid w:val="00BE5B63"/>
    <w:rsid w:val="00BE7B71"/>
    <w:rsid w:val="00BF26AC"/>
    <w:rsid w:val="00BF37CB"/>
    <w:rsid w:val="00BF4517"/>
    <w:rsid w:val="00BF4CE4"/>
    <w:rsid w:val="00BF5419"/>
    <w:rsid w:val="00C0026B"/>
    <w:rsid w:val="00C02364"/>
    <w:rsid w:val="00C041F5"/>
    <w:rsid w:val="00C041FA"/>
    <w:rsid w:val="00C058FC"/>
    <w:rsid w:val="00C05FD5"/>
    <w:rsid w:val="00C06039"/>
    <w:rsid w:val="00C121CB"/>
    <w:rsid w:val="00C128D8"/>
    <w:rsid w:val="00C17FB6"/>
    <w:rsid w:val="00C22805"/>
    <w:rsid w:val="00C23FF0"/>
    <w:rsid w:val="00C24E32"/>
    <w:rsid w:val="00C2514A"/>
    <w:rsid w:val="00C32149"/>
    <w:rsid w:val="00C365A9"/>
    <w:rsid w:val="00C408D2"/>
    <w:rsid w:val="00C41320"/>
    <w:rsid w:val="00C432AD"/>
    <w:rsid w:val="00C47251"/>
    <w:rsid w:val="00C476A1"/>
    <w:rsid w:val="00C51A67"/>
    <w:rsid w:val="00C56A69"/>
    <w:rsid w:val="00C60529"/>
    <w:rsid w:val="00C606E1"/>
    <w:rsid w:val="00C65E32"/>
    <w:rsid w:val="00C66186"/>
    <w:rsid w:val="00C67E7B"/>
    <w:rsid w:val="00C7077F"/>
    <w:rsid w:val="00C70F86"/>
    <w:rsid w:val="00C721DC"/>
    <w:rsid w:val="00C74D7E"/>
    <w:rsid w:val="00C84228"/>
    <w:rsid w:val="00C84C41"/>
    <w:rsid w:val="00C85AF4"/>
    <w:rsid w:val="00C94201"/>
    <w:rsid w:val="00C94621"/>
    <w:rsid w:val="00C953CC"/>
    <w:rsid w:val="00C96757"/>
    <w:rsid w:val="00C97810"/>
    <w:rsid w:val="00CA0726"/>
    <w:rsid w:val="00CA080E"/>
    <w:rsid w:val="00CA43EA"/>
    <w:rsid w:val="00CA5FD4"/>
    <w:rsid w:val="00CA6DDF"/>
    <w:rsid w:val="00CA7031"/>
    <w:rsid w:val="00CB4554"/>
    <w:rsid w:val="00CB4930"/>
    <w:rsid w:val="00CB5ED8"/>
    <w:rsid w:val="00CB7EE3"/>
    <w:rsid w:val="00CC1EE6"/>
    <w:rsid w:val="00CC1F89"/>
    <w:rsid w:val="00CC2A10"/>
    <w:rsid w:val="00CC6369"/>
    <w:rsid w:val="00CD7D77"/>
    <w:rsid w:val="00CE201F"/>
    <w:rsid w:val="00CE380F"/>
    <w:rsid w:val="00CE4D70"/>
    <w:rsid w:val="00CF0034"/>
    <w:rsid w:val="00CF1463"/>
    <w:rsid w:val="00CF5593"/>
    <w:rsid w:val="00CF6595"/>
    <w:rsid w:val="00CF72D1"/>
    <w:rsid w:val="00D03475"/>
    <w:rsid w:val="00D056A0"/>
    <w:rsid w:val="00D07FAA"/>
    <w:rsid w:val="00D115F1"/>
    <w:rsid w:val="00D12EDC"/>
    <w:rsid w:val="00D15F23"/>
    <w:rsid w:val="00D1665E"/>
    <w:rsid w:val="00D16D30"/>
    <w:rsid w:val="00D17EB8"/>
    <w:rsid w:val="00D21D37"/>
    <w:rsid w:val="00D2397D"/>
    <w:rsid w:val="00D25FD9"/>
    <w:rsid w:val="00D26842"/>
    <w:rsid w:val="00D27049"/>
    <w:rsid w:val="00D273BC"/>
    <w:rsid w:val="00D30E21"/>
    <w:rsid w:val="00D34883"/>
    <w:rsid w:val="00D36BAD"/>
    <w:rsid w:val="00D37C8F"/>
    <w:rsid w:val="00D40D86"/>
    <w:rsid w:val="00D437EF"/>
    <w:rsid w:val="00D45A35"/>
    <w:rsid w:val="00D46015"/>
    <w:rsid w:val="00D475A0"/>
    <w:rsid w:val="00D5090C"/>
    <w:rsid w:val="00D52431"/>
    <w:rsid w:val="00D5249C"/>
    <w:rsid w:val="00D6078B"/>
    <w:rsid w:val="00D632D6"/>
    <w:rsid w:val="00D640C9"/>
    <w:rsid w:val="00D6432D"/>
    <w:rsid w:val="00D663E4"/>
    <w:rsid w:val="00D72186"/>
    <w:rsid w:val="00D732F5"/>
    <w:rsid w:val="00D7403B"/>
    <w:rsid w:val="00D7567A"/>
    <w:rsid w:val="00D820E3"/>
    <w:rsid w:val="00D8266D"/>
    <w:rsid w:val="00D855A7"/>
    <w:rsid w:val="00D85C9E"/>
    <w:rsid w:val="00D866A7"/>
    <w:rsid w:val="00D90AB6"/>
    <w:rsid w:val="00D936C6"/>
    <w:rsid w:val="00D94FB7"/>
    <w:rsid w:val="00D965FC"/>
    <w:rsid w:val="00D97126"/>
    <w:rsid w:val="00DA480F"/>
    <w:rsid w:val="00DA612C"/>
    <w:rsid w:val="00DA764B"/>
    <w:rsid w:val="00DB3B78"/>
    <w:rsid w:val="00DB425D"/>
    <w:rsid w:val="00DC2D0D"/>
    <w:rsid w:val="00DC485B"/>
    <w:rsid w:val="00DC4E8C"/>
    <w:rsid w:val="00DD1053"/>
    <w:rsid w:val="00DD1CAC"/>
    <w:rsid w:val="00DD2A7B"/>
    <w:rsid w:val="00DD42B6"/>
    <w:rsid w:val="00DD4A7D"/>
    <w:rsid w:val="00DD4E00"/>
    <w:rsid w:val="00DD6133"/>
    <w:rsid w:val="00DE34A4"/>
    <w:rsid w:val="00DE40CF"/>
    <w:rsid w:val="00DE56B9"/>
    <w:rsid w:val="00DF0FB7"/>
    <w:rsid w:val="00DF4C91"/>
    <w:rsid w:val="00DF5550"/>
    <w:rsid w:val="00DF6326"/>
    <w:rsid w:val="00DF691C"/>
    <w:rsid w:val="00DF6D24"/>
    <w:rsid w:val="00DF6EAD"/>
    <w:rsid w:val="00DF7ED0"/>
    <w:rsid w:val="00E01D18"/>
    <w:rsid w:val="00E0718D"/>
    <w:rsid w:val="00E1142E"/>
    <w:rsid w:val="00E115BF"/>
    <w:rsid w:val="00E155BB"/>
    <w:rsid w:val="00E15F5E"/>
    <w:rsid w:val="00E17923"/>
    <w:rsid w:val="00E2195B"/>
    <w:rsid w:val="00E23C72"/>
    <w:rsid w:val="00E24D06"/>
    <w:rsid w:val="00E251AE"/>
    <w:rsid w:val="00E30F24"/>
    <w:rsid w:val="00E32C09"/>
    <w:rsid w:val="00E32C67"/>
    <w:rsid w:val="00E32DD6"/>
    <w:rsid w:val="00E32E24"/>
    <w:rsid w:val="00E32EAF"/>
    <w:rsid w:val="00E35EB1"/>
    <w:rsid w:val="00E363BF"/>
    <w:rsid w:val="00E415D8"/>
    <w:rsid w:val="00E43FAD"/>
    <w:rsid w:val="00E44681"/>
    <w:rsid w:val="00E45BE4"/>
    <w:rsid w:val="00E503D3"/>
    <w:rsid w:val="00E513F1"/>
    <w:rsid w:val="00E519CE"/>
    <w:rsid w:val="00E523DE"/>
    <w:rsid w:val="00E526C2"/>
    <w:rsid w:val="00E52EC4"/>
    <w:rsid w:val="00E53A14"/>
    <w:rsid w:val="00E53DFA"/>
    <w:rsid w:val="00E540A1"/>
    <w:rsid w:val="00E54655"/>
    <w:rsid w:val="00E548A4"/>
    <w:rsid w:val="00E54F53"/>
    <w:rsid w:val="00E572BA"/>
    <w:rsid w:val="00E621B9"/>
    <w:rsid w:val="00E657C9"/>
    <w:rsid w:val="00E70F22"/>
    <w:rsid w:val="00E7166F"/>
    <w:rsid w:val="00E72F8F"/>
    <w:rsid w:val="00E748A2"/>
    <w:rsid w:val="00E766FF"/>
    <w:rsid w:val="00E76732"/>
    <w:rsid w:val="00E80CC2"/>
    <w:rsid w:val="00E81177"/>
    <w:rsid w:val="00E83DFE"/>
    <w:rsid w:val="00E84AF4"/>
    <w:rsid w:val="00E852A6"/>
    <w:rsid w:val="00E8558F"/>
    <w:rsid w:val="00E85E9E"/>
    <w:rsid w:val="00E85FEF"/>
    <w:rsid w:val="00E86808"/>
    <w:rsid w:val="00E87F16"/>
    <w:rsid w:val="00E910E8"/>
    <w:rsid w:val="00E92925"/>
    <w:rsid w:val="00E92DC3"/>
    <w:rsid w:val="00E95AB7"/>
    <w:rsid w:val="00E97064"/>
    <w:rsid w:val="00E97411"/>
    <w:rsid w:val="00E97EE9"/>
    <w:rsid w:val="00E9BDE6"/>
    <w:rsid w:val="00EA0504"/>
    <w:rsid w:val="00EA126F"/>
    <w:rsid w:val="00EA1DBB"/>
    <w:rsid w:val="00EA35E9"/>
    <w:rsid w:val="00EA5E13"/>
    <w:rsid w:val="00EB5980"/>
    <w:rsid w:val="00EB5D04"/>
    <w:rsid w:val="00EB5D1D"/>
    <w:rsid w:val="00EC0376"/>
    <w:rsid w:val="00EC268E"/>
    <w:rsid w:val="00EC27CE"/>
    <w:rsid w:val="00EC36FD"/>
    <w:rsid w:val="00EC4B3D"/>
    <w:rsid w:val="00EC6B0B"/>
    <w:rsid w:val="00ED1E41"/>
    <w:rsid w:val="00ED224A"/>
    <w:rsid w:val="00EE2DE2"/>
    <w:rsid w:val="00EE303C"/>
    <w:rsid w:val="00EE3558"/>
    <w:rsid w:val="00EE45B0"/>
    <w:rsid w:val="00EE58D3"/>
    <w:rsid w:val="00EE7655"/>
    <w:rsid w:val="00EF272D"/>
    <w:rsid w:val="00EF29D1"/>
    <w:rsid w:val="00EF678D"/>
    <w:rsid w:val="00EF6AD0"/>
    <w:rsid w:val="00EF78BF"/>
    <w:rsid w:val="00F03421"/>
    <w:rsid w:val="00F03560"/>
    <w:rsid w:val="00F04DCF"/>
    <w:rsid w:val="00F06326"/>
    <w:rsid w:val="00F06A0D"/>
    <w:rsid w:val="00F071DE"/>
    <w:rsid w:val="00F10141"/>
    <w:rsid w:val="00F11F53"/>
    <w:rsid w:val="00F120E0"/>
    <w:rsid w:val="00F12D0B"/>
    <w:rsid w:val="00F133B5"/>
    <w:rsid w:val="00F1606B"/>
    <w:rsid w:val="00F16234"/>
    <w:rsid w:val="00F252C3"/>
    <w:rsid w:val="00F259C1"/>
    <w:rsid w:val="00F30817"/>
    <w:rsid w:val="00F309D1"/>
    <w:rsid w:val="00F33731"/>
    <w:rsid w:val="00F35D23"/>
    <w:rsid w:val="00F36AC4"/>
    <w:rsid w:val="00F37898"/>
    <w:rsid w:val="00F40C63"/>
    <w:rsid w:val="00F42FFC"/>
    <w:rsid w:val="00F464F6"/>
    <w:rsid w:val="00F47F50"/>
    <w:rsid w:val="00F52813"/>
    <w:rsid w:val="00F5646F"/>
    <w:rsid w:val="00F6306A"/>
    <w:rsid w:val="00F64109"/>
    <w:rsid w:val="00F6492F"/>
    <w:rsid w:val="00F65970"/>
    <w:rsid w:val="00F70709"/>
    <w:rsid w:val="00F7098C"/>
    <w:rsid w:val="00F74149"/>
    <w:rsid w:val="00F75AD8"/>
    <w:rsid w:val="00F76D03"/>
    <w:rsid w:val="00F81A5D"/>
    <w:rsid w:val="00F8218E"/>
    <w:rsid w:val="00F8421E"/>
    <w:rsid w:val="00F84492"/>
    <w:rsid w:val="00F86D80"/>
    <w:rsid w:val="00F86E50"/>
    <w:rsid w:val="00F95096"/>
    <w:rsid w:val="00F9686F"/>
    <w:rsid w:val="00F96E3C"/>
    <w:rsid w:val="00FA043C"/>
    <w:rsid w:val="00FA058C"/>
    <w:rsid w:val="00FA4292"/>
    <w:rsid w:val="00FA6026"/>
    <w:rsid w:val="00FA6726"/>
    <w:rsid w:val="00FA6D1D"/>
    <w:rsid w:val="00FA6F69"/>
    <w:rsid w:val="00FB008B"/>
    <w:rsid w:val="00FB658C"/>
    <w:rsid w:val="00FB7121"/>
    <w:rsid w:val="00FC154B"/>
    <w:rsid w:val="00FC2377"/>
    <w:rsid w:val="00FC3E1A"/>
    <w:rsid w:val="00FC4872"/>
    <w:rsid w:val="00FC51D0"/>
    <w:rsid w:val="00FC5797"/>
    <w:rsid w:val="00FC5C57"/>
    <w:rsid w:val="00FC7EE8"/>
    <w:rsid w:val="00FD0AF8"/>
    <w:rsid w:val="00FD2F23"/>
    <w:rsid w:val="00FD5DF4"/>
    <w:rsid w:val="00FD76D9"/>
    <w:rsid w:val="00FE0D6B"/>
    <w:rsid w:val="00FE1CAF"/>
    <w:rsid w:val="00FE24EB"/>
    <w:rsid w:val="00FE30F8"/>
    <w:rsid w:val="00FE59D4"/>
    <w:rsid w:val="00FE5AAE"/>
    <w:rsid w:val="00FE63E1"/>
    <w:rsid w:val="00FE647C"/>
    <w:rsid w:val="00FE724F"/>
    <w:rsid w:val="00FE7B12"/>
    <w:rsid w:val="00FF1BBA"/>
    <w:rsid w:val="00FF2C4A"/>
    <w:rsid w:val="00FF57AC"/>
    <w:rsid w:val="00FF5DA6"/>
    <w:rsid w:val="00FF62AF"/>
    <w:rsid w:val="00FF7F93"/>
    <w:rsid w:val="01B61542"/>
    <w:rsid w:val="06BF48D5"/>
    <w:rsid w:val="07311084"/>
    <w:rsid w:val="07F3D865"/>
    <w:rsid w:val="08ADF08F"/>
    <w:rsid w:val="09A8DA1C"/>
    <w:rsid w:val="0B56D884"/>
    <w:rsid w:val="0DAF1891"/>
    <w:rsid w:val="0FA4FA64"/>
    <w:rsid w:val="10C904F7"/>
    <w:rsid w:val="11B28D60"/>
    <w:rsid w:val="12322667"/>
    <w:rsid w:val="12A6D15D"/>
    <w:rsid w:val="167D3141"/>
    <w:rsid w:val="17A4E222"/>
    <w:rsid w:val="1854DD16"/>
    <w:rsid w:val="19A23589"/>
    <w:rsid w:val="19BD9F45"/>
    <w:rsid w:val="1A4C0A3C"/>
    <w:rsid w:val="1BEAB297"/>
    <w:rsid w:val="1C4A320C"/>
    <w:rsid w:val="21A127EE"/>
    <w:rsid w:val="23978FBD"/>
    <w:rsid w:val="2458447E"/>
    <w:rsid w:val="26128706"/>
    <w:rsid w:val="261C03C5"/>
    <w:rsid w:val="276B8824"/>
    <w:rsid w:val="276CD63C"/>
    <w:rsid w:val="295B7DF6"/>
    <w:rsid w:val="2C635663"/>
    <w:rsid w:val="2F603ECB"/>
    <w:rsid w:val="30FC0F2C"/>
    <w:rsid w:val="311D9F29"/>
    <w:rsid w:val="325559E8"/>
    <w:rsid w:val="32EC7DBC"/>
    <w:rsid w:val="334854B4"/>
    <w:rsid w:val="334F8512"/>
    <w:rsid w:val="33504221"/>
    <w:rsid w:val="33E92C8C"/>
    <w:rsid w:val="3433AFEE"/>
    <w:rsid w:val="34553FEB"/>
    <w:rsid w:val="352D29C5"/>
    <w:rsid w:val="35305B8B"/>
    <w:rsid w:val="360BE273"/>
    <w:rsid w:val="36C8FA26"/>
    <w:rsid w:val="370A5B41"/>
    <w:rsid w:val="38BBF04C"/>
    <w:rsid w:val="38CE1E92"/>
    <w:rsid w:val="3A69EEF3"/>
    <w:rsid w:val="3BE81EF1"/>
    <w:rsid w:val="3C6051D0"/>
    <w:rsid w:val="3C965B72"/>
    <w:rsid w:val="3D5E15EF"/>
    <w:rsid w:val="406FDC6C"/>
    <w:rsid w:val="415FAD14"/>
    <w:rsid w:val="4166D125"/>
    <w:rsid w:val="4184BA08"/>
    <w:rsid w:val="420BACCD"/>
    <w:rsid w:val="4315B933"/>
    <w:rsid w:val="445A28DE"/>
    <w:rsid w:val="44A65F6D"/>
    <w:rsid w:val="4752D5C0"/>
    <w:rsid w:val="47E92A56"/>
    <w:rsid w:val="485BF867"/>
    <w:rsid w:val="4979D090"/>
    <w:rsid w:val="4B03F4EA"/>
    <w:rsid w:val="4B15A0F1"/>
    <w:rsid w:val="4D2CB314"/>
    <w:rsid w:val="4E4D41B3"/>
    <w:rsid w:val="4E985C29"/>
    <w:rsid w:val="4FE91214"/>
    <w:rsid w:val="53E4B1B4"/>
    <w:rsid w:val="53FD1279"/>
    <w:rsid w:val="54D48615"/>
    <w:rsid w:val="558928FA"/>
    <w:rsid w:val="56340BEF"/>
    <w:rsid w:val="56B81C8B"/>
    <w:rsid w:val="58BD13C2"/>
    <w:rsid w:val="58F9AC6F"/>
    <w:rsid w:val="5A3780BE"/>
    <w:rsid w:val="5C1ED258"/>
    <w:rsid w:val="5E470B5A"/>
    <w:rsid w:val="5EC1621C"/>
    <w:rsid w:val="5FE60D81"/>
    <w:rsid w:val="60A6D1F7"/>
    <w:rsid w:val="6125BD4D"/>
    <w:rsid w:val="617EAC1C"/>
    <w:rsid w:val="65A2224B"/>
    <w:rsid w:val="66DB4B6C"/>
    <w:rsid w:val="66FCDB69"/>
    <w:rsid w:val="672FE99B"/>
    <w:rsid w:val="68B1D427"/>
    <w:rsid w:val="68FB4CB4"/>
    <w:rsid w:val="6A23D771"/>
    <w:rsid w:val="6A72B484"/>
    <w:rsid w:val="6F07ED4E"/>
    <w:rsid w:val="70ABAB35"/>
    <w:rsid w:val="73B074B6"/>
    <w:rsid w:val="73E34BF7"/>
    <w:rsid w:val="757F1C58"/>
    <w:rsid w:val="77460D65"/>
    <w:rsid w:val="787075FF"/>
    <w:rsid w:val="78DEAC00"/>
    <w:rsid w:val="78E66F07"/>
    <w:rsid w:val="7981028A"/>
    <w:rsid w:val="7B253A8B"/>
    <w:rsid w:val="7C131658"/>
    <w:rsid w:val="7C20D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26958A"/>
  <w15:chartTrackingRefBased/>
  <w15:docId w15:val="{DAAE3E8F-CF1F-4C59-8808-869FFFBA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uiPriority="11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30F8"/>
    <w:rPr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A7857"/>
    <w:pPr>
      <w:keepNext/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C48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32B1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DC48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626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6268D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39"/>
    <w:rsid w:val="00462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2C4C93"/>
    <w:rPr>
      <w:color w:val="0563C1"/>
      <w:u w:val="single"/>
    </w:rPr>
  </w:style>
  <w:style w:type="paragraph" w:customStyle="1" w:styleId="Default">
    <w:name w:val="Default"/>
    <w:rsid w:val="001E7C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Fulgthyperkobling">
    <w:name w:val="FollowedHyperlink"/>
    <w:rsid w:val="00D866A7"/>
    <w:rPr>
      <w:color w:val="954F72"/>
      <w:u w:val="single"/>
    </w:rPr>
  </w:style>
  <w:style w:type="paragraph" w:styleId="Listeavsnitt">
    <w:name w:val="List Paragraph"/>
    <w:basedOn w:val="Normal"/>
    <w:uiPriority w:val="34"/>
    <w:qFormat/>
    <w:rsid w:val="00006121"/>
    <w:pPr>
      <w:ind w:left="720"/>
      <w:contextualSpacing/>
    </w:pPr>
    <w:rPr>
      <w:sz w:val="24"/>
      <w:szCs w:val="24"/>
    </w:rPr>
  </w:style>
  <w:style w:type="paragraph" w:styleId="Bobletekst">
    <w:name w:val="Balloon Text"/>
    <w:basedOn w:val="Normal"/>
    <w:link w:val="BobletekstTegn"/>
    <w:rsid w:val="009A63A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9A63A1"/>
    <w:rPr>
      <w:rFonts w:ascii="Segoe UI" w:hAnsi="Segoe UI" w:cs="Segoe UI"/>
      <w:sz w:val="18"/>
      <w:szCs w:val="18"/>
    </w:rPr>
  </w:style>
  <w:style w:type="paragraph" w:styleId="Rentekst">
    <w:name w:val="Plain Text"/>
    <w:basedOn w:val="Normal"/>
    <w:link w:val="RentekstTegn"/>
    <w:uiPriority w:val="99"/>
    <w:unhideWhenUsed/>
    <w:rsid w:val="00BA15E4"/>
    <w:rPr>
      <w:rFonts w:ascii="Calibri" w:eastAsia="Calibri" w:hAnsi="Calibri" w:cs="Calibri"/>
      <w:sz w:val="22"/>
      <w:szCs w:val="22"/>
      <w:lang w:eastAsia="en-US"/>
    </w:rPr>
  </w:style>
  <w:style w:type="character" w:customStyle="1" w:styleId="RentekstTegn">
    <w:name w:val="Ren tekst Tegn"/>
    <w:link w:val="Rentekst"/>
    <w:uiPriority w:val="99"/>
    <w:rsid w:val="00BA15E4"/>
    <w:rPr>
      <w:rFonts w:ascii="Calibri" w:eastAsia="Calibri" w:hAnsi="Calibri" w:cs="Calibri"/>
      <w:sz w:val="22"/>
      <w:szCs w:val="22"/>
      <w:lang w:eastAsia="en-US"/>
    </w:rPr>
  </w:style>
  <w:style w:type="table" w:customStyle="1" w:styleId="Tabellrutenett1">
    <w:name w:val="Tabellrutenett1"/>
    <w:basedOn w:val="Vanligtabell"/>
    <w:next w:val="Tabellrutenett"/>
    <w:uiPriority w:val="39"/>
    <w:rsid w:val="00DA48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rsid w:val="007D3369"/>
    <w:rPr>
      <w:b/>
      <w:kern w:val="28"/>
      <w:sz w:val="28"/>
    </w:rPr>
  </w:style>
  <w:style w:type="character" w:customStyle="1" w:styleId="Overskrift3Tegn">
    <w:name w:val="Overskrift 3 Tegn"/>
    <w:link w:val="Overskrift3"/>
    <w:semiHidden/>
    <w:rsid w:val="00632B1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Sterk">
    <w:name w:val="Strong"/>
    <w:qFormat/>
    <w:rsid w:val="003D2111"/>
    <w:rPr>
      <w:b/>
      <w:bCs/>
    </w:rPr>
  </w:style>
  <w:style w:type="paragraph" w:styleId="Undertittel">
    <w:name w:val="Subtitle"/>
    <w:basedOn w:val="Normal"/>
    <w:next w:val="Normal"/>
    <w:link w:val="UndertittelTegn"/>
    <w:qFormat/>
    <w:rsid w:val="003D2111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UndertittelTegn">
    <w:name w:val="Undertittel Tegn"/>
    <w:link w:val="Undertittel"/>
    <w:rsid w:val="003D2111"/>
    <w:rPr>
      <w:rFonts w:ascii="Calibri Light" w:eastAsia="Times New Roman" w:hAnsi="Calibri Light" w:cs="Times New Roman"/>
      <w:sz w:val="24"/>
      <w:szCs w:val="24"/>
      <w:lang w:val="nb-NO" w:eastAsia="nb-NO"/>
    </w:rPr>
  </w:style>
  <w:style w:type="paragraph" w:styleId="Tittel">
    <w:name w:val="Title"/>
    <w:basedOn w:val="Normal"/>
    <w:next w:val="Normal"/>
    <w:link w:val="TittelTegn"/>
    <w:uiPriority w:val="11"/>
    <w:qFormat/>
    <w:rsid w:val="003D211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telTegn">
    <w:name w:val="Tittel Tegn"/>
    <w:link w:val="Tittel"/>
    <w:uiPriority w:val="11"/>
    <w:rsid w:val="003D2111"/>
    <w:rPr>
      <w:rFonts w:ascii="Calibri Light" w:eastAsia="Times New Roman" w:hAnsi="Calibri Light" w:cs="Times New Roman"/>
      <w:b/>
      <w:bCs/>
      <w:kern w:val="28"/>
      <w:sz w:val="32"/>
      <w:szCs w:val="32"/>
      <w:lang w:val="nb-NO" w:eastAsia="nb-NO"/>
    </w:rPr>
  </w:style>
  <w:style w:type="paragraph" w:styleId="Brdtekst">
    <w:name w:val="Body Text"/>
    <w:basedOn w:val="Normal"/>
    <w:link w:val="BrdtekstTegn"/>
    <w:uiPriority w:val="1"/>
    <w:unhideWhenUsed/>
    <w:qFormat/>
    <w:rsid w:val="00DD4E00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val="nn-NO" w:eastAsia="nn-NO" w:bidi="nn-NO"/>
    </w:rPr>
  </w:style>
  <w:style w:type="character" w:customStyle="1" w:styleId="BrdtekstTegn">
    <w:name w:val="Brødtekst Tegn"/>
    <w:link w:val="Brdtekst"/>
    <w:uiPriority w:val="1"/>
    <w:rsid w:val="00DD4E00"/>
    <w:rPr>
      <w:rFonts w:ascii="Calibri" w:eastAsia="Calibri" w:hAnsi="Calibri" w:cs="Calibri"/>
      <w:sz w:val="24"/>
      <w:szCs w:val="24"/>
      <w:lang w:val="nn-NO" w:eastAsia="nn-NO" w:bidi="nn-NO"/>
    </w:rPr>
  </w:style>
  <w:style w:type="character" w:customStyle="1" w:styleId="Overskrift2Tegn">
    <w:name w:val="Overskrift 2 Tegn"/>
    <w:link w:val="Overskrift2"/>
    <w:uiPriority w:val="9"/>
    <w:rsid w:val="00DC48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Overskrift4Tegn">
    <w:name w:val="Overskrift 4 Tegn"/>
    <w:link w:val="Overskrift4"/>
    <w:semiHidden/>
    <w:rsid w:val="00DC485B"/>
    <w:rPr>
      <w:rFonts w:ascii="Calibri" w:eastAsia="Times New Roman" w:hAnsi="Calibri" w:cs="Times New Roman"/>
      <w:b/>
      <w:bCs/>
      <w:sz w:val="28"/>
      <w:szCs w:val="28"/>
    </w:rPr>
  </w:style>
  <w:style w:type="character" w:styleId="Fotnotereferanse">
    <w:name w:val="footnote reference"/>
    <w:uiPriority w:val="99"/>
    <w:unhideWhenUsed/>
    <w:rsid w:val="00DC485B"/>
    <w:rPr>
      <w:rFonts w:ascii="Calibri Light" w:hAnsi="Calibri Light"/>
      <w:sz w:val="16"/>
      <w:vertAlign w:val="baseline"/>
    </w:rPr>
  </w:style>
  <w:style w:type="paragraph" w:styleId="Fotnotetekst">
    <w:name w:val="footnote text"/>
    <w:basedOn w:val="Normal"/>
    <w:link w:val="FotnotetekstTegn"/>
    <w:uiPriority w:val="99"/>
    <w:rsid w:val="00DC485B"/>
    <w:rPr>
      <w:rFonts w:ascii="Calibri Light" w:eastAsia="Calibri" w:hAnsi="Calibri Light"/>
      <w:sz w:val="16"/>
      <w:lang w:eastAsia="en-US"/>
    </w:rPr>
  </w:style>
  <w:style w:type="character" w:customStyle="1" w:styleId="FotnotetekstTegn">
    <w:name w:val="Fotnotetekst Tegn"/>
    <w:link w:val="Fotnotetekst"/>
    <w:uiPriority w:val="99"/>
    <w:rsid w:val="00DC485B"/>
    <w:rPr>
      <w:rFonts w:ascii="Calibri Light" w:eastAsia="Calibri" w:hAnsi="Calibri Light"/>
      <w:sz w:val="16"/>
      <w:lang w:eastAsia="en-US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C485B"/>
    <w:pPr>
      <w:keepLines/>
      <w:spacing w:after="0" w:line="259" w:lineRule="auto"/>
      <w:outlineLvl w:val="9"/>
    </w:pPr>
    <w:rPr>
      <w:rFonts w:ascii="Calibri Light" w:hAnsi="Calibri Light"/>
      <w:b w:val="0"/>
      <w:color w:val="2E74B5"/>
      <w:kern w:val="0"/>
      <w:sz w:val="32"/>
      <w:szCs w:val="32"/>
      <w:lang w:val="nn-NO" w:eastAsia="nn-NO"/>
    </w:rPr>
  </w:style>
  <w:style w:type="paragraph" w:styleId="INNH1">
    <w:name w:val="toc 1"/>
    <w:basedOn w:val="Normal"/>
    <w:next w:val="Normal"/>
    <w:autoRedefine/>
    <w:uiPriority w:val="39"/>
    <w:unhideWhenUsed/>
    <w:rsid w:val="00DC485B"/>
    <w:pPr>
      <w:spacing w:after="100" w:line="276" w:lineRule="auto"/>
    </w:pPr>
    <w:rPr>
      <w:rFonts w:ascii="Calibri" w:eastAsia="Calibri" w:hAnsi="Calibri"/>
      <w:sz w:val="24"/>
      <w:szCs w:val="22"/>
      <w:lang w:eastAsia="en-US"/>
    </w:rPr>
  </w:style>
  <w:style w:type="paragraph" w:styleId="INNH2">
    <w:name w:val="toc 2"/>
    <w:basedOn w:val="Normal"/>
    <w:next w:val="Normal"/>
    <w:autoRedefine/>
    <w:uiPriority w:val="39"/>
    <w:unhideWhenUsed/>
    <w:rsid w:val="00DC485B"/>
    <w:pPr>
      <w:spacing w:after="100" w:line="276" w:lineRule="auto"/>
      <w:ind w:left="240"/>
    </w:pPr>
    <w:rPr>
      <w:rFonts w:ascii="Calibri" w:eastAsia="Calibri" w:hAnsi="Calibri"/>
      <w:sz w:val="24"/>
      <w:szCs w:val="22"/>
      <w:lang w:eastAsia="en-US"/>
    </w:rPr>
  </w:style>
  <w:style w:type="character" w:styleId="Merknadsreferanse">
    <w:name w:val="annotation reference"/>
    <w:rsid w:val="00B72305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B72305"/>
  </w:style>
  <w:style w:type="character" w:customStyle="1" w:styleId="MerknadstekstTegn">
    <w:name w:val="Merknadstekst Tegn"/>
    <w:basedOn w:val="Standardskriftforavsnitt"/>
    <w:link w:val="Merknadstekst"/>
    <w:rsid w:val="00B72305"/>
  </w:style>
  <w:style w:type="paragraph" w:styleId="Kommentaremne">
    <w:name w:val="annotation subject"/>
    <w:basedOn w:val="Merknadstekst"/>
    <w:next w:val="Merknadstekst"/>
    <w:link w:val="KommentaremneTegn"/>
    <w:rsid w:val="00B72305"/>
    <w:rPr>
      <w:b/>
      <w:bCs/>
    </w:rPr>
  </w:style>
  <w:style w:type="character" w:customStyle="1" w:styleId="KommentaremneTegn">
    <w:name w:val="Kommentaremne Tegn"/>
    <w:link w:val="Kommentaremne"/>
    <w:rsid w:val="00B72305"/>
    <w:rPr>
      <w:b/>
      <w:bCs/>
    </w:rPr>
  </w:style>
  <w:style w:type="paragraph" w:styleId="Ingenmellomrom">
    <w:name w:val="No Spacing"/>
    <w:uiPriority w:val="1"/>
    <w:qFormat/>
    <w:rsid w:val="00660A94"/>
    <w:rPr>
      <w:rFonts w:ascii="Calibri" w:eastAsia="Calibri" w:hAnsi="Calibri"/>
      <w:sz w:val="22"/>
      <w:szCs w:val="22"/>
      <w:lang w:eastAsia="en-US"/>
    </w:rPr>
  </w:style>
  <w:style w:type="paragraph" w:customStyle="1" w:styleId="ePhortetittel">
    <w:name w:val="ePhorte tittel"/>
    <w:basedOn w:val="Normal"/>
    <w:link w:val="ePhortetittelTegn"/>
    <w:qFormat/>
    <w:rsid w:val="00D732F5"/>
    <w:rPr>
      <w:rFonts w:ascii="Cambria" w:eastAsia="Calibri" w:hAnsi="Cambria"/>
      <w:b/>
      <w:sz w:val="24"/>
      <w:szCs w:val="24"/>
      <w:lang w:eastAsia="en-US"/>
    </w:rPr>
  </w:style>
  <w:style w:type="character" w:customStyle="1" w:styleId="ePhortetittelTegn">
    <w:name w:val="ePhorte tittel Tegn"/>
    <w:link w:val="ePhortetittel"/>
    <w:rsid w:val="00D732F5"/>
    <w:rPr>
      <w:rFonts w:ascii="Cambria" w:eastAsia="Calibri" w:hAnsi="Cambria"/>
      <w:b/>
      <w:sz w:val="24"/>
      <w:szCs w:val="24"/>
      <w:lang w:val="nb-NO" w:eastAsia="en-US"/>
    </w:rPr>
  </w:style>
  <w:style w:type="paragraph" w:customStyle="1" w:styleId="ePhortebrdtekst12">
    <w:name w:val="ePhorte brødtekst (12)"/>
    <w:basedOn w:val="Normal"/>
    <w:link w:val="ePhortebrdtekst12Tegn"/>
    <w:qFormat/>
    <w:rsid w:val="00D732F5"/>
    <w:rPr>
      <w:rFonts w:ascii="Cambria" w:eastAsia="Calibri" w:hAnsi="Cambria"/>
      <w:sz w:val="24"/>
      <w:szCs w:val="24"/>
      <w:lang w:eastAsia="en-US"/>
    </w:rPr>
  </w:style>
  <w:style w:type="character" w:customStyle="1" w:styleId="ePhortebrdtekst12Tegn">
    <w:name w:val="ePhorte brødtekst (12) Tegn"/>
    <w:link w:val="ePhortebrdtekst12"/>
    <w:rsid w:val="00D732F5"/>
    <w:rPr>
      <w:rFonts w:ascii="Cambria" w:eastAsia="Calibri" w:hAnsi="Cambria"/>
      <w:sz w:val="24"/>
      <w:szCs w:val="24"/>
      <w:lang w:val="nb-NO" w:eastAsia="en-US"/>
    </w:rPr>
  </w:style>
  <w:style w:type="paragraph" w:styleId="Revisjon">
    <w:name w:val="Revision"/>
    <w:hidden/>
    <w:uiPriority w:val="99"/>
    <w:semiHidden/>
    <w:rsid w:val="00FC5C57"/>
    <w:rPr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04453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52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670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46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828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03426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3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9a4059-7c50-49fd-a393-a328d84be1f6">
      <UserInfo>
        <DisplayName>Kjørlaug, Asle</DisplayName>
        <AccountId>10</AccountId>
        <AccountType/>
      </UserInfo>
      <UserInfo>
        <DisplayName>Kyrkjebø, Dagrun</DisplayName>
        <AccountId>11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C0DF0E62A1B243A3D7E282DE529D4B" ma:contentTypeVersion="5" ma:contentTypeDescription="Opprett et nytt dokument." ma:contentTypeScope="" ma:versionID="6e9e85137ec150d0e5929ac79661fbe1">
  <xsd:schema xmlns:xsd="http://www.w3.org/2001/XMLSchema" xmlns:xs="http://www.w3.org/2001/XMLSchema" xmlns:p="http://schemas.microsoft.com/office/2006/metadata/properties" xmlns:ns2="baf20e6c-96c4-4342-a830-6886b168ba42" xmlns:ns3="509a4059-7c50-49fd-a393-a328d84be1f6" targetNamespace="http://schemas.microsoft.com/office/2006/metadata/properties" ma:root="true" ma:fieldsID="9abc9189e3e444db2df8cf08442072e4" ns2:_="" ns3:_="">
    <xsd:import namespace="baf20e6c-96c4-4342-a830-6886b168ba42"/>
    <xsd:import namespace="509a4059-7c50-49fd-a393-a328d84be1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20e6c-96c4-4342-a830-6886b168b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a4059-7c50-49fd-a393-a328d84be1f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BA33C0-9139-4504-9A12-3D7CA871DB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B34FCD-38FA-47F8-BD27-C6EC4E4DBB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41EC1D-0484-499E-89FA-4565CF71C476}">
  <ds:schemaRefs>
    <ds:schemaRef ds:uri="http://schemas.microsoft.com/office/2006/metadata/properties"/>
    <ds:schemaRef ds:uri="http://schemas.microsoft.com/office/infopath/2007/PartnerControls"/>
    <ds:schemaRef ds:uri="509a4059-7c50-49fd-a393-a328d84be1f6"/>
  </ds:schemaRefs>
</ds:datastoreItem>
</file>

<file path=customXml/itemProps4.xml><?xml version="1.0" encoding="utf-8"?>
<ds:datastoreItem xmlns:ds="http://schemas.openxmlformats.org/officeDocument/2006/customXml" ds:itemID="{9D17BD42-85DC-4AF6-A162-450EBC7F3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20e6c-96c4-4342-a830-6886b168ba42"/>
    <ds:schemaRef ds:uri="509a4059-7c50-49fd-a393-a328d84be1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1502</Words>
  <Characters>9119</Characters>
  <Application>Microsoft Office Word</Application>
  <DocSecurity>0</DocSecurity>
  <Lines>75</Lines>
  <Paragraphs>21</Paragraphs>
  <ScaleCrop>false</ScaleCrop>
  <Company>Helse Vest RHF</Company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Førde, Kerima Alette</dc:creator>
  <cp:keywords/>
  <dc:description/>
  <cp:lastModifiedBy>Solheim, Randi Berit</cp:lastModifiedBy>
  <cp:revision>12</cp:revision>
  <cp:lastPrinted>2020-11-18T06:40:00Z</cp:lastPrinted>
  <dcterms:created xsi:type="dcterms:W3CDTF">2023-09-18T17:31:00Z</dcterms:created>
  <dcterms:modified xsi:type="dcterms:W3CDTF">2023-09-21T09:41:00Z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\\ihelse.net\hjem\BGO-S\stgi\DATA\ePhorte_tmp\603804_DOC.XML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https://ephorte5-Prod-HFD.ihelse.net/ephorte-HFD/shared/aspx/Default/CheckInDocForm.aspx</vt:lpwstr>
  </property>
  <property fmtid="{D5CDD505-2E9C-101B-9397-08002B2CF9AE}" pid="5" name="DokType">
    <vt:lpwstr/>
  </property>
  <property fmtid="{D5CDD505-2E9C-101B-9397-08002B2CF9AE}" pid="6" name="DokID">
    <vt:i4>455648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https%3a%2f%2fephorte5-prod-hfd.ihelse.net%2fephorte-hfd%2fshared%2faspx%2fdefault%2fdetails.aspx%3ff%3dViewJP%26JP_ID%3d311706%26SubElGroup%3d55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%5c%5cihelse.net%5chjem%5cBGO-S%5cstgi%5cDATA%5cePhorte_tmp%5c603804.DOC</vt:lpwstr>
  </property>
  <property fmtid="{D5CDD505-2E9C-101B-9397-08002B2CF9AE}" pid="13" name="LinkId">
    <vt:i4>311706</vt:i4>
  </property>
  <property fmtid="{D5CDD505-2E9C-101B-9397-08002B2CF9AE}" pid="14" name="MSIP_Label_0c3ffc1c-ef00-4620-9c2f-7d9c1597774b_Enabled">
    <vt:lpwstr>true</vt:lpwstr>
  </property>
  <property fmtid="{D5CDD505-2E9C-101B-9397-08002B2CF9AE}" pid="15" name="MSIP_Label_0c3ffc1c-ef00-4620-9c2f-7d9c1597774b_SetDate">
    <vt:lpwstr>2023-06-22T07:02:52Z</vt:lpwstr>
  </property>
  <property fmtid="{D5CDD505-2E9C-101B-9397-08002B2CF9AE}" pid="16" name="MSIP_Label_0c3ffc1c-ef00-4620-9c2f-7d9c1597774b_Method">
    <vt:lpwstr>Standard</vt:lpwstr>
  </property>
  <property fmtid="{D5CDD505-2E9C-101B-9397-08002B2CF9AE}" pid="17" name="MSIP_Label_0c3ffc1c-ef00-4620-9c2f-7d9c1597774b_Name">
    <vt:lpwstr>Intern</vt:lpwstr>
  </property>
  <property fmtid="{D5CDD505-2E9C-101B-9397-08002B2CF9AE}" pid="18" name="MSIP_Label_0c3ffc1c-ef00-4620-9c2f-7d9c1597774b_SiteId">
    <vt:lpwstr>bdcbe535-f3cf-49f5-8a6a-fb6d98dc7837</vt:lpwstr>
  </property>
  <property fmtid="{D5CDD505-2E9C-101B-9397-08002B2CF9AE}" pid="19" name="MSIP_Label_0c3ffc1c-ef00-4620-9c2f-7d9c1597774b_ActionId">
    <vt:lpwstr>d5c6a8d2-4ed4-46bf-8730-cfbba3cd7ac6</vt:lpwstr>
  </property>
  <property fmtid="{D5CDD505-2E9C-101B-9397-08002B2CF9AE}" pid="20" name="MSIP_Label_0c3ffc1c-ef00-4620-9c2f-7d9c1597774b_ContentBits">
    <vt:lpwstr>2</vt:lpwstr>
  </property>
  <property fmtid="{D5CDD505-2E9C-101B-9397-08002B2CF9AE}" pid="21" name="ContentTypeId">
    <vt:lpwstr>0x0101008CC0DF0E62A1B243A3D7E282DE529D4B</vt:lpwstr>
  </property>
</Properties>
</file>