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Pr="00AD325E" w:rsidRDefault="008E01C1" w:rsidP="0028728B">
      <w:pPr>
        <w:pStyle w:val="Overskrift1"/>
        <w:rPr>
          <w:lang w:val="nn-NO"/>
        </w:rPr>
      </w:pPr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</w:t>
      </w:r>
      <w:r w:rsidR="00FB37D5">
        <w:rPr>
          <w:lang w:val="nn-NO"/>
        </w:rPr>
        <w:t>16</w:t>
      </w:r>
      <w:r w:rsidR="0028728B" w:rsidRPr="00AD325E">
        <w:rPr>
          <w:lang w:val="nn-NO"/>
        </w:rPr>
        <w:t>.0</w:t>
      </w:r>
      <w:r w:rsidR="00930338">
        <w:rPr>
          <w:lang w:val="nn-NO"/>
        </w:rPr>
        <w:t>6</w:t>
      </w:r>
      <w:r w:rsidR="0028728B" w:rsidRPr="00AD325E">
        <w:rPr>
          <w:lang w:val="nn-NO"/>
        </w:rPr>
        <w:t>.20</w:t>
      </w:r>
    </w:p>
    <w:p w:rsidR="0028728B" w:rsidRDefault="0028728B" w:rsidP="0028728B">
      <w:pPr>
        <w:rPr>
          <w:lang w:val="nn-NO"/>
        </w:rPr>
      </w:pPr>
    </w:p>
    <w:p w:rsidR="005216ED" w:rsidRPr="00A46D4C" w:rsidRDefault="005216ED" w:rsidP="005216ED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A46D4C">
        <w:rPr>
          <w:rFonts w:asciiTheme="minorHAnsi" w:hAnsiTheme="minorHAnsi" w:cstheme="minorHAnsi"/>
          <w:color w:val="000000"/>
        </w:rPr>
        <w:t>Tilstades</w:t>
      </w:r>
      <w:proofErr w:type="spellEnd"/>
      <w:r w:rsidRPr="00A46D4C">
        <w:rPr>
          <w:rFonts w:asciiTheme="minorHAnsi" w:hAnsiTheme="minorHAnsi" w:cstheme="minorHAnsi"/>
          <w:color w:val="000000"/>
        </w:rPr>
        <w:t>: Tone Holvik, Jan Helge Dale; Thomas Vingen Vedeld, Le</w:t>
      </w:r>
      <w:r>
        <w:rPr>
          <w:rFonts w:asciiTheme="minorHAnsi" w:hAnsiTheme="minorHAnsi" w:cstheme="minorHAnsi"/>
          <w:color w:val="000000"/>
        </w:rPr>
        <w:t>iv Erik Husa</w:t>
      </w:r>
      <w:r w:rsidR="007B0D25">
        <w:rPr>
          <w:rFonts w:asciiTheme="minorHAnsi" w:hAnsiTheme="minorHAnsi" w:cstheme="minorHAnsi"/>
          <w:color w:val="000000"/>
        </w:rPr>
        <w:t>bø, Elin Sørbotten, Frode Myklebust</w:t>
      </w:r>
      <w:r w:rsidR="003A0C72">
        <w:rPr>
          <w:rFonts w:asciiTheme="minorHAnsi" w:hAnsiTheme="minorHAnsi" w:cstheme="minorHAnsi"/>
          <w:color w:val="000000"/>
        </w:rPr>
        <w:t>, Terje Olav Øen</w:t>
      </w:r>
    </w:p>
    <w:p w:rsidR="005216ED" w:rsidRPr="00A46D4C" w:rsidRDefault="005216ED" w:rsidP="005216ED">
      <w:pPr>
        <w:pStyle w:val="NormalWeb"/>
        <w:rPr>
          <w:rFonts w:asciiTheme="minorHAnsi" w:hAnsiTheme="minorHAnsi" w:cstheme="minorHAnsi"/>
          <w:color w:val="000000"/>
        </w:rPr>
      </w:pPr>
      <w:r w:rsidRPr="00A46D4C">
        <w:rPr>
          <w:rFonts w:asciiTheme="minorHAnsi" w:hAnsiTheme="minorHAnsi" w:cstheme="minorHAnsi"/>
          <w:color w:val="000000"/>
        </w:rPr>
        <w:t xml:space="preserve">Møteleiar: </w:t>
      </w:r>
      <w:r>
        <w:rPr>
          <w:rFonts w:asciiTheme="minorHAnsi" w:hAnsiTheme="minorHAnsi" w:cstheme="minorHAnsi"/>
          <w:color w:val="000000"/>
        </w:rPr>
        <w:t>Evy-Helen Helleseth</w:t>
      </w:r>
      <w:r w:rsidRPr="00A46D4C">
        <w:rPr>
          <w:rFonts w:asciiTheme="minorHAnsi" w:hAnsiTheme="minorHAnsi" w:cstheme="minorHAnsi"/>
          <w:color w:val="000000"/>
        </w:rPr>
        <w:t xml:space="preserve"> </w:t>
      </w:r>
    </w:p>
    <w:p w:rsidR="005216ED" w:rsidRPr="00AD325E" w:rsidRDefault="005216ED" w:rsidP="00B917D2">
      <w:pPr>
        <w:pStyle w:val="NormalWeb"/>
      </w:pPr>
      <w:r w:rsidRPr="00A46D4C">
        <w:rPr>
          <w:rFonts w:asciiTheme="minorHAnsi" w:hAnsiTheme="minorHAnsi" w:cstheme="minorHAnsi"/>
          <w:color w:val="000000"/>
        </w:rPr>
        <w:t>Referent: Vidar Vie</w:t>
      </w:r>
    </w:p>
    <w:p w:rsidR="0028728B" w:rsidRPr="00AD325E" w:rsidRDefault="0028728B" w:rsidP="0028728B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r w:rsidRPr="00AD325E">
        <w:rPr>
          <w:lang w:val="nn-NO"/>
        </w:rPr>
        <w:t>Referat/aksjonspunkt og sakliste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"/>
        <w:gridCol w:w="5214"/>
        <w:gridCol w:w="1840"/>
        <w:gridCol w:w="1374"/>
      </w:tblGrid>
      <w:tr w:rsidR="007D1E4F" w:rsidTr="007D1E4F">
        <w:tc>
          <w:tcPr>
            <w:tcW w:w="634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Nr</w:t>
            </w:r>
          </w:p>
        </w:tc>
        <w:tc>
          <w:tcPr>
            <w:tcW w:w="5214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Aksjonspunkt</w:t>
            </w:r>
          </w:p>
        </w:tc>
        <w:tc>
          <w:tcPr>
            <w:tcW w:w="1840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Ansvarleg</w:t>
            </w:r>
          </w:p>
        </w:tc>
        <w:tc>
          <w:tcPr>
            <w:tcW w:w="1374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Når</w:t>
            </w:r>
          </w:p>
        </w:tc>
      </w:tr>
      <w:tr w:rsidR="007D1E4F" w:rsidRPr="003246B1" w:rsidTr="007D1E4F">
        <w:tc>
          <w:tcPr>
            <w:tcW w:w="634" w:type="dxa"/>
          </w:tcPr>
          <w:p w:rsidR="007D1E4F" w:rsidRPr="005F04C1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5214" w:type="dxa"/>
          </w:tcPr>
          <w:p w:rsidR="007D1E4F" w:rsidRPr="00B71B87" w:rsidRDefault="007D1E4F" w:rsidP="005230B1">
            <w:pPr>
              <w:rPr>
                <w:i/>
                <w:lang w:val="nn-NO"/>
              </w:rPr>
            </w:pPr>
            <w:r w:rsidRPr="00B71B87">
              <w:rPr>
                <w:i/>
                <w:lang w:val="nn-NO"/>
              </w:rPr>
              <w:t>Rutin</w:t>
            </w:r>
            <w:r>
              <w:rPr>
                <w:i/>
                <w:lang w:val="nn-NO"/>
              </w:rPr>
              <w:t>en</w:t>
            </w:r>
            <w:r w:rsidRPr="00B71B87">
              <w:rPr>
                <w:i/>
                <w:lang w:val="nn-NO"/>
              </w:rPr>
              <w:t xml:space="preserve"> </w:t>
            </w:r>
            <w:r>
              <w:rPr>
                <w:i/>
                <w:lang w:val="nn-NO"/>
              </w:rPr>
              <w:t xml:space="preserve">«Samarbeid mellom kommunane og Helse Førde» </w:t>
            </w:r>
            <w:r w:rsidRPr="00B71B87">
              <w:rPr>
                <w:i/>
                <w:lang w:val="nn-NO"/>
              </w:rPr>
              <w:t>send</w:t>
            </w:r>
            <w:r w:rsidR="003246B1">
              <w:rPr>
                <w:i/>
                <w:lang w:val="nn-NO"/>
              </w:rPr>
              <w:t>ast</w:t>
            </w:r>
            <w:r w:rsidRPr="00B71B87">
              <w:rPr>
                <w:i/>
                <w:lang w:val="nn-NO"/>
              </w:rPr>
              <w:t xml:space="preserve"> til vidare handsaming i koordineringsrådet. </w:t>
            </w:r>
            <w:r>
              <w:rPr>
                <w:i/>
                <w:lang w:val="nn-NO"/>
              </w:rPr>
              <w:t>Ein tek då vekk Helse Førde heading</w:t>
            </w:r>
            <w:r w:rsidRPr="00B71B87">
              <w:rPr>
                <w:i/>
                <w:lang w:val="nn-NO"/>
              </w:rPr>
              <w:t xml:space="preserve">, og ber om at denne vert godkjend som ei foreløpig avtale under denne pandemien.   </w:t>
            </w:r>
          </w:p>
          <w:p w:rsidR="007D1E4F" w:rsidRDefault="007D1E4F" w:rsidP="005230B1">
            <w:pPr>
              <w:rPr>
                <w:lang w:val="nn-NO"/>
              </w:rPr>
            </w:pPr>
          </w:p>
        </w:tc>
        <w:tc>
          <w:tcPr>
            <w:tcW w:w="1840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>Holvik/Sørbotten</w:t>
            </w:r>
          </w:p>
        </w:tc>
        <w:tc>
          <w:tcPr>
            <w:tcW w:w="1374" w:type="dxa"/>
          </w:tcPr>
          <w:p w:rsidR="007D1E4F" w:rsidRDefault="007D1E4F" w:rsidP="007D1E4F">
            <w:pPr>
              <w:rPr>
                <w:lang w:val="nn-NO"/>
              </w:rPr>
            </w:pPr>
            <w:r>
              <w:rPr>
                <w:lang w:val="nn-NO"/>
              </w:rPr>
              <w:t>25.06.</w:t>
            </w:r>
          </w:p>
          <w:p w:rsidR="007D1E4F" w:rsidRDefault="00FB37D5" w:rsidP="007D1E4F">
            <w:pPr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Godkjent i fagrådet 10.06.2020</w:t>
            </w:r>
          </w:p>
          <w:p w:rsidR="00FB37D5" w:rsidRPr="007D1E4F" w:rsidRDefault="00FB37D5" w:rsidP="00FB37D5">
            <w:pPr>
              <w:rPr>
                <w:color w:val="FF0000"/>
                <w:lang w:val="nn-NO"/>
              </w:rPr>
            </w:pPr>
            <w:proofErr w:type="spellStart"/>
            <w:r>
              <w:rPr>
                <w:color w:val="FF0000"/>
                <w:lang w:val="nn-NO"/>
              </w:rPr>
              <w:t>Koord.rådet</w:t>
            </w:r>
            <w:proofErr w:type="spellEnd"/>
            <w:r>
              <w:rPr>
                <w:color w:val="FF0000"/>
                <w:lang w:val="nn-NO"/>
              </w:rPr>
              <w:t xml:space="preserve"> 25.06.2020</w:t>
            </w:r>
          </w:p>
        </w:tc>
      </w:tr>
      <w:tr w:rsidR="007D1E4F" w:rsidRPr="003246B1" w:rsidTr="007D1E4F">
        <w:tc>
          <w:tcPr>
            <w:tcW w:w="634" w:type="dxa"/>
          </w:tcPr>
          <w:p w:rsidR="007D1E4F" w:rsidRPr="005F04C1" w:rsidRDefault="007D1E4F" w:rsidP="007D1E4F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</w:p>
        </w:tc>
        <w:tc>
          <w:tcPr>
            <w:tcW w:w="5214" w:type="dxa"/>
          </w:tcPr>
          <w:p w:rsidR="007D1E4F" w:rsidRDefault="007D1E4F" w:rsidP="005230B1">
            <w:pPr>
              <w:rPr>
                <w:lang w:val="nn-NO"/>
              </w:rPr>
            </w:pPr>
            <w:r w:rsidRPr="00B71B87">
              <w:rPr>
                <w:i/>
                <w:lang w:val="nn-NO"/>
              </w:rPr>
              <w:t xml:space="preserve">Gruppa sender delavtala </w:t>
            </w:r>
            <w:r>
              <w:rPr>
                <w:i/>
                <w:lang w:val="nn-NO"/>
              </w:rPr>
              <w:t xml:space="preserve">om inn og utskriving </w:t>
            </w:r>
            <w:r w:rsidRPr="00B71B87">
              <w:rPr>
                <w:i/>
                <w:lang w:val="nn-NO"/>
              </w:rPr>
              <w:t>til k</w:t>
            </w:r>
            <w:r>
              <w:rPr>
                <w:i/>
                <w:lang w:val="nn-NO"/>
              </w:rPr>
              <w:t>oordineringsrådet for handsaming</w:t>
            </w:r>
            <w:r w:rsidRPr="00B71B87">
              <w:rPr>
                <w:i/>
                <w:lang w:val="nn-NO"/>
              </w:rPr>
              <w:t xml:space="preserve"> der.</w:t>
            </w:r>
            <w:r>
              <w:rPr>
                <w:lang w:val="nn-NO"/>
              </w:rPr>
              <w:t xml:space="preserve"> </w:t>
            </w:r>
          </w:p>
          <w:p w:rsidR="007D1E4F" w:rsidRDefault="007D1E4F" w:rsidP="005230B1">
            <w:pPr>
              <w:rPr>
                <w:lang w:val="nn-NO"/>
              </w:rPr>
            </w:pPr>
          </w:p>
        </w:tc>
        <w:tc>
          <w:tcPr>
            <w:tcW w:w="1840" w:type="dxa"/>
          </w:tcPr>
          <w:p w:rsidR="007D1E4F" w:rsidRDefault="007D1E4F" w:rsidP="005230B1">
            <w:pPr>
              <w:rPr>
                <w:lang w:val="nn-NO"/>
              </w:rPr>
            </w:pPr>
            <w:r>
              <w:rPr>
                <w:lang w:val="nn-NO"/>
              </w:rPr>
              <w:t xml:space="preserve">Holvik/ Sørbotten </w:t>
            </w:r>
          </w:p>
        </w:tc>
        <w:tc>
          <w:tcPr>
            <w:tcW w:w="1374" w:type="dxa"/>
          </w:tcPr>
          <w:p w:rsidR="007D1E4F" w:rsidRDefault="007D1E4F" w:rsidP="007D1E4F">
            <w:pPr>
              <w:rPr>
                <w:lang w:val="nn-NO"/>
              </w:rPr>
            </w:pPr>
            <w:r>
              <w:rPr>
                <w:lang w:val="nn-NO"/>
              </w:rPr>
              <w:t>25.06.</w:t>
            </w:r>
          </w:p>
          <w:p w:rsidR="007D1E4F" w:rsidRDefault="00FB37D5" w:rsidP="007D1E4F">
            <w:pPr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Godkjent i fagrådet 10.06.2020</w:t>
            </w:r>
          </w:p>
          <w:p w:rsidR="00FB37D5" w:rsidRDefault="00FB37D5" w:rsidP="007D1E4F">
            <w:pPr>
              <w:rPr>
                <w:lang w:val="nn-NO"/>
              </w:rPr>
            </w:pPr>
            <w:proofErr w:type="spellStart"/>
            <w:r>
              <w:rPr>
                <w:color w:val="FF0000"/>
                <w:lang w:val="nn-NO"/>
              </w:rPr>
              <w:t>Koord.rådet</w:t>
            </w:r>
            <w:proofErr w:type="spellEnd"/>
            <w:r>
              <w:rPr>
                <w:color w:val="FF0000"/>
                <w:lang w:val="nn-NO"/>
              </w:rPr>
              <w:t xml:space="preserve"> 25.06.2020</w:t>
            </w:r>
          </w:p>
        </w:tc>
      </w:tr>
    </w:tbl>
    <w:p w:rsidR="00723011" w:rsidRDefault="00723011" w:rsidP="00723011">
      <w:pPr>
        <w:rPr>
          <w:lang w:val="nn-NO"/>
        </w:rPr>
      </w:pPr>
    </w:p>
    <w:p w:rsidR="007B0D25" w:rsidRPr="00B917D2" w:rsidRDefault="007B0D25" w:rsidP="00723011">
      <w:pPr>
        <w:rPr>
          <w:i/>
          <w:lang w:val="nn-NO"/>
        </w:rPr>
      </w:pPr>
      <w:r w:rsidRPr="00B917D2">
        <w:rPr>
          <w:i/>
          <w:lang w:val="nn-NO"/>
        </w:rPr>
        <w:t>Ingen merknader til referat og aksjonspunkt.</w:t>
      </w:r>
    </w:p>
    <w:p w:rsidR="0028728B" w:rsidRPr="00600A22" w:rsidRDefault="0028728B" w:rsidP="00600A22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Status HF og kommunane</w:t>
      </w:r>
    </w:p>
    <w:p w:rsidR="0028728B" w:rsidRDefault="0028728B" w:rsidP="0028728B">
      <w:pPr>
        <w:pStyle w:val="Listeavsnitt"/>
        <w:rPr>
          <w:lang w:val="nn-NO"/>
        </w:rPr>
      </w:pPr>
    </w:p>
    <w:p w:rsidR="007B0D25" w:rsidRPr="00385632" w:rsidRDefault="007B0D25" w:rsidP="0028728B">
      <w:pPr>
        <w:pStyle w:val="Listeavsnitt"/>
        <w:rPr>
          <w:i/>
        </w:rPr>
      </w:pPr>
      <w:r w:rsidRPr="00385632">
        <w:rPr>
          <w:i/>
        </w:rPr>
        <w:t>Helse Førde: Ingen innlagt, smittesituasjonen er uforandra, god testkapasitet.</w:t>
      </w:r>
    </w:p>
    <w:p w:rsidR="00B32374" w:rsidRPr="00385632" w:rsidRDefault="00B32374" w:rsidP="0028728B">
      <w:pPr>
        <w:pStyle w:val="Listeavsnitt"/>
        <w:rPr>
          <w:i/>
        </w:rPr>
      </w:pPr>
    </w:p>
    <w:p w:rsidR="00B32374" w:rsidRPr="00B32374" w:rsidRDefault="007B0D25" w:rsidP="0028728B">
      <w:pPr>
        <w:pStyle w:val="Listeavsnitt"/>
        <w:rPr>
          <w:i/>
          <w:lang w:val="nn-NO"/>
        </w:rPr>
      </w:pPr>
      <w:r w:rsidRPr="00B32374">
        <w:rPr>
          <w:i/>
          <w:lang w:val="nn-NO"/>
        </w:rPr>
        <w:t xml:space="preserve">Kommunane: </w:t>
      </w:r>
    </w:p>
    <w:p w:rsidR="007B0D25" w:rsidRPr="00B32374" w:rsidRDefault="007B0D25" w:rsidP="0028728B">
      <w:pPr>
        <w:pStyle w:val="Listeavsnitt"/>
        <w:rPr>
          <w:i/>
          <w:lang w:val="nn-NO"/>
        </w:rPr>
      </w:pPr>
      <w:r w:rsidRPr="00B32374">
        <w:rPr>
          <w:i/>
          <w:lang w:val="nn-NO"/>
        </w:rPr>
        <w:t xml:space="preserve">Dale: </w:t>
      </w:r>
      <w:r w:rsidR="00B917D2">
        <w:rPr>
          <w:i/>
          <w:lang w:val="nn-NO"/>
        </w:rPr>
        <w:t>Same situasjon h</w:t>
      </w:r>
      <w:r w:rsidRPr="00B32374">
        <w:rPr>
          <w:i/>
          <w:lang w:val="nn-NO"/>
        </w:rPr>
        <w:t xml:space="preserve">er. Brukar tid til mellom anna å køyre øving på smitte i institusjonar, opplæring i </w:t>
      </w:r>
      <w:r w:rsidR="003246B1" w:rsidRPr="00B32374">
        <w:rPr>
          <w:i/>
          <w:lang w:val="nn-NO"/>
        </w:rPr>
        <w:t>smittevernutstyr</w:t>
      </w:r>
      <w:r w:rsidRPr="00B32374">
        <w:rPr>
          <w:i/>
          <w:lang w:val="nn-NO"/>
        </w:rPr>
        <w:t>.</w:t>
      </w:r>
    </w:p>
    <w:p w:rsidR="007B0D25" w:rsidRPr="00B32374" w:rsidRDefault="007B0D25" w:rsidP="0028728B">
      <w:pPr>
        <w:pStyle w:val="Listeavsnitt"/>
        <w:rPr>
          <w:i/>
          <w:lang w:val="nn-NO"/>
        </w:rPr>
      </w:pPr>
      <w:r w:rsidRPr="00B32374">
        <w:rPr>
          <w:i/>
          <w:lang w:val="nn-NO"/>
        </w:rPr>
        <w:t xml:space="preserve">Vedeld: Om lag same situasjon. Ikkje kome heilt til </w:t>
      </w:r>
      <w:proofErr w:type="spellStart"/>
      <w:r w:rsidRPr="00B32374">
        <w:rPr>
          <w:i/>
          <w:lang w:val="nn-NO"/>
        </w:rPr>
        <w:t>table</w:t>
      </w:r>
      <w:proofErr w:type="spellEnd"/>
      <w:r w:rsidRPr="00B32374">
        <w:rPr>
          <w:i/>
          <w:lang w:val="nn-NO"/>
        </w:rPr>
        <w:t>-</w:t>
      </w:r>
      <w:proofErr w:type="spellStart"/>
      <w:r w:rsidRPr="00B32374">
        <w:rPr>
          <w:i/>
          <w:lang w:val="nn-NO"/>
        </w:rPr>
        <w:t>top</w:t>
      </w:r>
      <w:proofErr w:type="spellEnd"/>
      <w:r w:rsidRPr="00B32374">
        <w:rPr>
          <w:i/>
          <w:lang w:val="nn-NO"/>
        </w:rPr>
        <w:t>-øving enno.</w:t>
      </w:r>
      <w:r w:rsidR="00B32374" w:rsidRPr="00B32374">
        <w:rPr>
          <w:i/>
          <w:lang w:val="nn-NO"/>
        </w:rPr>
        <w:t xml:space="preserve"> Cruiseskipa er meldt inn, og vi har dialog med lokale aktørar. </w:t>
      </w:r>
      <w:proofErr w:type="spellStart"/>
      <w:r w:rsidR="00B32374" w:rsidRPr="00B32374">
        <w:rPr>
          <w:i/>
          <w:lang w:val="nn-NO"/>
        </w:rPr>
        <w:t>Utelukkande</w:t>
      </w:r>
      <w:proofErr w:type="spellEnd"/>
      <w:r w:rsidR="00B32374" w:rsidRPr="00B32374">
        <w:rPr>
          <w:i/>
          <w:lang w:val="nn-NO"/>
        </w:rPr>
        <w:t xml:space="preserve"> norske passasjerar.</w:t>
      </w:r>
    </w:p>
    <w:p w:rsidR="007B0D25" w:rsidRPr="00B32374" w:rsidRDefault="007B0D25" w:rsidP="0028728B">
      <w:pPr>
        <w:pStyle w:val="Listeavsnitt"/>
        <w:rPr>
          <w:i/>
          <w:lang w:val="nn-NO"/>
        </w:rPr>
      </w:pPr>
      <w:r w:rsidRPr="00B32374">
        <w:rPr>
          <w:i/>
          <w:lang w:val="nn-NO"/>
        </w:rPr>
        <w:t>Myklebust: Stille. Tilpassing til nytt regelverk.</w:t>
      </w:r>
    </w:p>
    <w:p w:rsidR="007B0D25" w:rsidRPr="00B32374" w:rsidRDefault="007B0D25" w:rsidP="0028728B">
      <w:pPr>
        <w:pStyle w:val="Listeavsnitt"/>
        <w:rPr>
          <w:i/>
          <w:lang w:val="nn-NO"/>
        </w:rPr>
      </w:pPr>
      <w:r w:rsidRPr="00B32374">
        <w:rPr>
          <w:i/>
          <w:lang w:val="nn-NO"/>
        </w:rPr>
        <w:t>Husabø: Liknande situasjon her. Mange spørsmål knytt til opning av reiselivbedrifter.</w:t>
      </w:r>
    </w:p>
    <w:p w:rsidR="007B0D25" w:rsidRPr="00AD325E" w:rsidRDefault="007B0D25" w:rsidP="0028728B">
      <w:pPr>
        <w:pStyle w:val="Listeavsnitt"/>
        <w:rPr>
          <w:lang w:val="nn-NO"/>
        </w:rPr>
      </w:pPr>
    </w:p>
    <w:p w:rsidR="0028728B" w:rsidRPr="00AD325E" w:rsidRDefault="0028728B" w:rsidP="0028728B">
      <w:pPr>
        <w:pStyle w:val="Listeavsnitt"/>
        <w:rPr>
          <w:lang w:val="nn-NO"/>
        </w:rPr>
      </w:pPr>
    </w:p>
    <w:p w:rsidR="00511EC1" w:rsidRPr="00511EC1" w:rsidRDefault="0028728B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kommunane</w:t>
      </w:r>
      <w:r w:rsidR="007545B1" w:rsidRPr="00AD325E">
        <w:rPr>
          <w:lang w:val="nn-NO"/>
        </w:rPr>
        <w:t>:</w:t>
      </w:r>
    </w:p>
    <w:p w:rsidR="00511EC1" w:rsidRDefault="00511EC1" w:rsidP="00511EC1">
      <w:pPr>
        <w:pStyle w:val="Listeavsnitt"/>
        <w:ind w:left="1440"/>
        <w:rPr>
          <w:lang w:val="nn-NO"/>
        </w:rPr>
      </w:pPr>
    </w:p>
    <w:p w:rsidR="00511EC1" w:rsidRDefault="007D1E4F" w:rsidP="00826A00">
      <w:pPr>
        <w:pStyle w:val="Listeavsnitt"/>
        <w:numPr>
          <w:ilvl w:val="1"/>
          <w:numId w:val="9"/>
        </w:numPr>
        <w:rPr>
          <w:lang w:val="nn-NO"/>
        </w:rPr>
      </w:pPr>
      <w:r>
        <w:rPr>
          <w:lang w:val="nn-NO"/>
        </w:rPr>
        <w:t>Arbeidet med i</w:t>
      </w:r>
      <w:r w:rsidR="00511EC1">
        <w:rPr>
          <w:lang w:val="nn-NO"/>
        </w:rPr>
        <w:t>nterkommunale kohortar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Avtalearbeid mellom kommunane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Rutinar for melding om innlegging i og utskriving frå kohorten, kommunane mellom og Helse Førde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Varslingsfrist</w:t>
      </w:r>
    </w:p>
    <w:p w:rsidR="00826A00" w:rsidRDefault="00826A00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lastRenderedPageBreak/>
        <w:t>Andre områder som bør regulerast</w:t>
      </w:r>
      <w:r w:rsidR="00600A22">
        <w:rPr>
          <w:lang w:val="nn-NO"/>
        </w:rPr>
        <w:t>?</w:t>
      </w:r>
    </w:p>
    <w:p w:rsidR="00600A22" w:rsidRDefault="00600A22" w:rsidP="00826A00">
      <w:pPr>
        <w:pStyle w:val="Listeavsnitt"/>
        <w:numPr>
          <w:ilvl w:val="2"/>
          <w:numId w:val="9"/>
        </w:numPr>
        <w:rPr>
          <w:lang w:val="nn-NO"/>
        </w:rPr>
      </w:pPr>
      <w:r>
        <w:rPr>
          <w:lang w:val="nn-NO"/>
        </w:rPr>
        <w:t>Tidsplan</w:t>
      </w:r>
    </w:p>
    <w:p w:rsidR="007545B1" w:rsidRPr="00B32374" w:rsidRDefault="00B32374" w:rsidP="007545B1">
      <w:pPr>
        <w:rPr>
          <w:i/>
          <w:lang w:val="nn-NO"/>
        </w:rPr>
      </w:pPr>
      <w:r w:rsidRPr="00B32374">
        <w:rPr>
          <w:i/>
          <w:lang w:val="nn-NO"/>
        </w:rPr>
        <w:t>Sørbotten</w:t>
      </w:r>
      <w:r w:rsidR="00835413" w:rsidRPr="00B32374">
        <w:rPr>
          <w:i/>
          <w:lang w:val="nn-NO"/>
        </w:rPr>
        <w:t xml:space="preserve"> gjorde greie for arbeidet med avtale. </w:t>
      </w:r>
      <w:r w:rsidRPr="00B32374">
        <w:rPr>
          <w:i/>
          <w:lang w:val="nn-NO"/>
        </w:rPr>
        <w:t>Utkastet var f</w:t>
      </w:r>
      <w:r w:rsidR="00835413" w:rsidRPr="00B32374">
        <w:rPr>
          <w:i/>
          <w:lang w:val="nn-NO"/>
        </w:rPr>
        <w:t xml:space="preserve">erdig i går, og er sendt gruppa før møtet. </w:t>
      </w:r>
      <w:r w:rsidR="00835413" w:rsidRPr="00A4076B">
        <w:rPr>
          <w:i/>
          <w:lang w:val="nn-NO"/>
        </w:rPr>
        <w:t xml:space="preserve">Planlagt behandling i </w:t>
      </w:r>
      <w:r w:rsidRPr="00A4076B">
        <w:rPr>
          <w:i/>
          <w:lang w:val="nn-NO"/>
        </w:rPr>
        <w:t>kommunedirektørmøtet</w:t>
      </w:r>
      <w:r w:rsidR="00835413" w:rsidRPr="00A4076B">
        <w:rPr>
          <w:i/>
          <w:lang w:val="nn-NO"/>
        </w:rPr>
        <w:t xml:space="preserve"> torsdag. </w:t>
      </w:r>
      <w:r w:rsidR="00835413" w:rsidRPr="00B32374">
        <w:rPr>
          <w:i/>
          <w:lang w:val="nn-NO"/>
        </w:rPr>
        <w:t>Håpet er at kommunane skal behandle det før sommarferien.</w:t>
      </w:r>
    </w:p>
    <w:p w:rsidR="00835413" w:rsidRPr="00B32374" w:rsidRDefault="00835413" w:rsidP="007545B1">
      <w:pPr>
        <w:rPr>
          <w:i/>
          <w:lang w:val="nn-NO"/>
        </w:rPr>
      </w:pPr>
      <w:r w:rsidRPr="00B32374">
        <w:rPr>
          <w:i/>
          <w:lang w:val="nn-NO"/>
        </w:rPr>
        <w:t xml:space="preserve">Helleseth: Fått sett kort på </w:t>
      </w:r>
      <w:r w:rsidR="00B917D2">
        <w:rPr>
          <w:i/>
          <w:lang w:val="nn-NO"/>
        </w:rPr>
        <w:t>avtalen</w:t>
      </w:r>
      <w:r w:rsidRPr="00B32374">
        <w:rPr>
          <w:i/>
          <w:lang w:val="nn-NO"/>
        </w:rPr>
        <w:t>, synest den ser grei ut. Ser at det er gjort ei endring frå eitt til to døgn</w:t>
      </w:r>
      <w:r w:rsidR="00B32374">
        <w:rPr>
          <w:i/>
          <w:lang w:val="nn-NO"/>
        </w:rPr>
        <w:t xml:space="preserve"> i høve til førre utkast</w:t>
      </w:r>
      <w:r w:rsidRPr="00B32374">
        <w:rPr>
          <w:i/>
          <w:lang w:val="nn-NO"/>
        </w:rPr>
        <w:t>. Forstår at det er behov for to døgn til å rigge ein kohort.</w:t>
      </w:r>
    </w:p>
    <w:p w:rsidR="00835413" w:rsidRPr="00B32374" w:rsidRDefault="00835413" w:rsidP="007545B1">
      <w:pPr>
        <w:rPr>
          <w:i/>
          <w:lang w:val="nn-NO"/>
        </w:rPr>
      </w:pPr>
      <w:r w:rsidRPr="00B32374">
        <w:rPr>
          <w:i/>
          <w:lang w:val="nn-NO"/>
        </w:rPr>
        <w:t>Holvik: Synest det er gjort ein god jobb, som også sikrar Helse Førde</w:t>
      </w:r>
      <w:r w:rsidR="00B32374" w:rsidRPr="00B32374">
        <w:rPr>
          <w:i/>
          <w:lang w:val="nn-NO"/>
        </w:rPr>
        <w:t xml:space="preserve"> føreseielege vilkår</w:t>
      </w:r>
      <w:r w:rsidRPr="00B32374">
        <w:rPr>
          <w:i/>
          <w:lang w:val="nn-NO"/>
        </w:rPr>
        <w:t>.</w:t>
      </w:r>
    </w:p>
    <w:p w:rsidR="00835413" w:rsidRDefault="002156C8" w:rsidP="007545B1">
      <w:pPr>
        <w:rPr>
          <w:i/>
          <w:lang w:val="nn-NO"/>
        </w:rPr>
      </w:pPr>
      <w:r w:rsidRPr="00B32374">
        <w:rPr>
          <w:i/>
          <w:lang w:val="nn-NO"/>
        </w:rPr>
        <w:t>Dal</w:t>
      </w:r>
      <w:r w:rsidR="00B32374" w:rsidRPr="00B32374">
        <w:rPr>
          <w:i/>
          <w:lang w:val="nn-NO"/>
        </w:rPr>
        <w:t>e: Mi opp</w:t>
      </w:r>
      <w:r w:rsidR="003246B1">
        <w:rPr>
          <w:i/>
          <w:lang w:val="nn-NO"/>
        </w:rPr>
        <w:t>mod</w:t>
      </w:r>
      <w:r w:rsidR="00B32374" w:rsidRPr="00B32374">
        <w:rPr>
          <w:i/>
          <w:lang w:val="nn-NO"/>
        </w:rPr>
        <w:t>ing til kommunane er at dei planlegg for</w:t>
      </w:r>
      <w:r w:rsidRPr="00B32374">
        <w:rPr>
          <w:i/>
          <w:lang w:val="nn-NO"/>
        </w:rPr>
        <w:t xml:space="preserve"> trinn 2, viss den blir aktuell. Burde gjere ei avklaring på korleis </w:t>
      </w:r>
      <w:bookmarkStart w:id="0" w:name="_GoBack"/>
      <w:bookmarkEnd w:id="0"/>
      <w:r w:rsidRPr="00B32374">
        <w:rPr>
          <w:i/>
          <w:lang w:val="nn-NO"/>
        </w:rPr>
        <w:t>ein tenkjer å gjere det i praksis med tanke på Sogn og Nordfjord. Håpar det ikkje blir aktuelt, men det er greitt å vere budd på kva stadar vi snakkar om.</w:t>
      </w:r>
    </w:p>
    <w:p w:rsidR="00B32374" w:rsidRPr="00B32374" w:rsidRDefault="00B32374" w:rsidP="007545B1">
      <w:pPr>
        <w:rPr>
          <w:i/>
          <w:lang w:val="nn-NO"/>
        </w:rPr>
      </w:pPr>
      <w:r w:rsidRPr="00B32374">
        <w:rPr>
          <w:b/>
          <w:i/>
          <w:lang w:val="nn-NO"/>
        </w:rPr>
        <w:t>Konklusjon:</w:t>
      </w:r>
      <w:r>
        <w:rPr>
          <w:i/>
          <w:lang w:val="nn-NO"/>
        </w:rPr>
        <w:t xml:space="preserve"> Taktisk samhandlingsgruppe støttar utkastet til avtale.</w:t>
      </w:r>
    </w:p>
    <w:p w:rsidR="00835413" w:rsidRPr="00AD325E" w:rsidRDefault="00835413" w:rsidP="007545B1">
      <w:pPr>
        <w:rPr>
          <w:lang w:val="nn-NO"/>
        </w:rPr>
      </w:pPr>
    </w:p>
    <w:p w:rsidR="007545B1" w:rsidRPr="00AD325E" w:rsidRDefault="007545B1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Informasjon og problemstillingar frå Helse Førde:</w:t>
      </w:r>
    </w:p>
    <w:p w:rsidR="007545B1" w:rsidRPr="00AD325E" w:rsidRDefault="007545B1" w:rsidP="007545B1">
      <w:pPr>
        <w:pStyle w:val="Listeavsnitt"/>
        <w:rPr>
          <w:lang w:val="nn-NO"/>
        </w:rPr>
      </w:pPr>
    </w:p>
    <w:p w:rsidR="00E77765" w:rsidRDefault="00E77765" w:rsidP="00E77765">
      <w:pPr>
        <w:pStyle w:val="Listeavsnitt"/>
        <w:numPr>
          <w:ilvl w:val="1"/>
          <w:numId w:val="8"/>
        </w:numPr>
      </w:pPr>
      <w:r w:rsidRPr="00E77765">
        <w:t xml:space="preserve">Sak til påminning: </w:t>
      </w:r>
    </w:p>
    <w:p w:rsidR="00723011" w:rsidRDefault="00E77765" w:rsidP="00E77765">
      <w:pPr>
        <w:pStyle w:val="Listeavsnitt"/>
        <w:ind w:left="1440"/>
        <w:rPr>
          <w:lang w:val="nn-NO"/>
        </w:rPr>
      </w:pPr>
      <w:r w:rsidRPr="00E77765">
        <w:rPr>
          <w:lang w:val="nn-NO"/>
        </w:rPr>
        <w:t xml:space="preserve">Pas. kommer </w:t>
      </w:r>
      <w:r w:rsidR="000138D2" w:rsidRPr="00E77765">
        <w:rPr>
          <w:lang w:val="nn-NO"/>
        </w:rPr>
        <w:t>umeld</w:t>
      </w:r>
      <w:r w:rsidRPr="00E77765">
        <w:rPr>
          <w:lang w:val="nn-NO"/>
        </w:rPr>
        <w:t xml:space="preserve"> til F</w:t>
      </w:r>
      <w:r>
        <w:rPr>
          <w:lang w:val="nn-NO"/>
        </w:rPr>
        <w:t>SS</w:t>
      </w:r>
      <w:r w:rsidRPr="00E77765">
        <w:rPr>
          <w:lang w:val="nn-NO"/>
        </w:rPr>
        <w:t xml:space="preserve"> akuttmottak i fr</w:t>
      </w:r>
      <w:r>
        <w:rPr>
          <w:lang w:val="nn-NO"/>
        </w:rPr>
        <w:t>å</w:t>
      </w:r>
      <w:r w:rsidRPr="00E77765">
        <w:rPr>
          <w:lang w:val="nn-NO"/>
        </w:rPr>
        <w:t xml:space="preserve"> xx legekontor. Vakthavendelege/fastlegen har ikkje </w:t>
      </w:r>
      <w:proofErr w:type="spellStart"/>
      <w:r w:rsidRPr="00E77765">
        <w:rPr>
          <w:lang w:val="nn-NO"/>
        </w:rPr>
        <w:t>screena</w:t>
      </w:r>
      <w:proofErr w:type="spellEnd"/>
      <w:r w:rsidRPr="00E77765">
        <w:rPr>
          <w:lang w:val="nn-NO"/>
        </w:rPr>
        <w:t xml:space="preserve"> pasienten for mogleg covid-19. </w:t>
      </w:r>
      <w:r w:rsidRPr="00E77765">
        <w:rPr>
          <w:lang w:val="nn-NO"/>
        </w:rPr>
        <w:br/>
      </w:r>
      <w:proofErr w:type="spellStart"/>
      <w:r w:rsidRPr="00E77765">
        <w:rPr>
          <w:lang w:val="nn-NO"/>
        </w:rPr>
        <w:t>Henvisande</w:t>
      </w:r>
      <w:proofErr w:type="spellEnd"/>
      <w:r w:rsidRPr="00E77765">
        <w:rPr>
          <w:lang w:val="nn-NO"/>
        </w:rPr>
        <w:t xml:space="preserve"> lege har vidare ikkje meldt pasienten til innskriving (sentralen), pasienten er ikkje meldt til vakthavande </w:t>
      </w:r>
      <w:proofErr w:type="spellStart"/>
      <w:r w:rsidRPr="00E77765">
        <w:rPr>
          <w:lang w:val="nn-NO"/>
        </w:rPr>
        <w:t>kir</w:t>
      </w:r>
      <w:proofErr w:type="spellEnd"/>
      <w:r>
        <w:rPr>
          <w:lang w:val="nn-NO"/>
        </w:rPr>
        <w:t>.</w:t>
      </w:r>
      <w:r w:rsidRPr="00E77765">
        <w:rPr>
          <w:lang w:val="nn-NO"/>
        </w:rPr>
        <w:t xml:space="preserve"> lis 2, Stig Blehr kjenner ikkje til denne pasient og heller ikkje Ole Lervik/koronalegen kjenner til denne pasienten.</w:t>
      </w:r>
      <w:r w:rsidRPr="00E77765">
        <w:rPr>
          <w:lang w:val="nn-NO"/>
        </w:rPr>
        <w:br/>
        <w:t>Ved f</w:t>
      </w:r>
      <w:r>
        <w:rPr>
          <w:lang w:val="nn-NO"/>
        </w:rPr>
        <w:t>ørre</w:t>
      </w:r>
      <w:r w:rsidRPr="00E77765">
        <w:rPr>
          <w:lang w:val="nn-NO"/>
        </w:rPr>
        <w:t xml:space="preserve"> innlegging ved FSS 15/4-16/4 tok pas. covid-19 som var negativ. Pasienten har vore heime i mellomtida, og har hatt kontakt med sin far som er Covid-19 positiv.</w:t>
      </w:r>
    </w:p>
    <w:p w:rsidR="002156C8" w:rsidRDefault="002156C8" w:rsidP="00E77765">
      <w:pPr>
        <w:pStyle w:val="Listeavsnitt"/>
        <w:ind w:left="1440"/>
        <w:rPr>
          <w:lang w:val="nn-NO"/>
        </w:rPr>
      </w:pPr>
    </w:p>
    <w:p w:rsidR="002156C8" w:rsidRDefault="002156C8" w:rsidP="00E77765">
      <w:pPr>
        <w:pStyle w:val="Listeavsnitt"/>
        <w:ind w:left="1440"/>
        <w:rPr>
          <w:i/>
          <w:lang w:val="nn-NO"/>
        </w:rPr>
      </w:pPr>
      <w:r w:rsidRPr="002156C8">
        <w:rPr>
          <w:i/>
          <w:lang w:val="nn-NO"/>
        </w:rPr>
        <w:t xml:space="preserve">Helleseth gjekk gjennom </w:t>
      </w:r>
      <w:r w:rsidR="00B32374">
        <w:rPr>
          <w:i/>
          <w:lang w:val="nn-NO"/>
        </w:rPr>
        <w:t>saka som er</w:t>
      </w:r>
      <w:r w:rsidRPr="002156C8">
        <w:rPr>
          <w:i/>
          <w:lang w:val="nn-NO"/>
        </w:rPr>
        <w:t xml:space="preserve"> skildra over</w:t>
      </w:r>
      <w:r w:rsidR="00B32374">
        <w:rPr>
          <w:i/>
          <w:lang w:val="nn-NO"/>
        </w:rPr>
        <w:t xml:space="preserve"> og bad kommunelegane ta det med tilbake som ei påminning om rutinane</w:t>
      </w:r>
      <w:r w:rsidR="00385632">
        <w:rPr>
          <w:i/>
          <w:lang w:val="nn-NO"/>
        </w:rPr>
        <w:t xml:space="preserve"> for screening av pasientar før innlegging i sjukehus</w:t>
      </w:r>
      <w:r w:rsidR="00B32374">
        <w:rPr>
          <w:i/>
          <w:lang w:val="nn-NO"/>
        </w:rPr>
        <w:t>.</w:t>
      </w:r>
      <w:r w:rsidRPr="002156C8">
        <w:rPr>
          <w:i/>
          <w:lang w:val="nn-NO"/>
        </w:rPr>
        <w:t xml:space="preserve"> </w:t>
      </w:r>
    </w:p>
    <w:p w:rsidR="002156C8" w:rsidRDefault="002156C8" w:rsidP="00E77765">
      <w:pPr>
        <w:pStyle w:val="Listeavsnitt"/>
        <w:ind w:left="1440"/>
        <w:rPr>
          <w:i/>
          <w:lang w:val="nn-NO"/>
        </w:rPr>
      </w:pPr>
    </w:p>
    <w:p w:rsidR="002156C8" w:rsidRPr="002156C8" w:rsidRDefault="002156C8" w:rsidP="00B32374">
      <w:pPr>
        <w:pStyle w:val="Listeavsnitt"/>
        <w:ind w:left="1440"/>
        <w:rPr>
          <w:i/>
          <w:lang w:val="nn-NO"/>
        </w:rPr>
      </w:pPr>
      <w:r>
        <w:rPr>
          <w:i/>
          <w:lang w:val="nn-NO"/>
        </w:rPr>
        <w:t xml:space="preserve">Dale: Viktig å ta </w:t>
      </w:r>
      <w:r w:rsidR="00B32374">
        <w:rPr>
          <w:i/>
          <w:lang w:val="nn-NO"/>
        </w:rPr>
        <w:t xml:space="preserve">dette </w:t>
      </w:r>
      <w:r>
        <w:rPr>
          <w:i/>
          <w:lang w:val="nn-NO"/>
        </w:rPr>
        <w:t>direkte med den det gjeld</w:t>
      </w:r>
      <w:r w:rsidR="00B32374">
        <w:rPr>
          <w:i/>
          <w:lang w:val="nn-NO"/>
        </w:rPr>
        <w:t xml:space="preserve"> også</w:t>
      </w:r>
      <w:r>
        <w:rPr>
          <w:i/>
          <w:lang w:val="nn-NO"/>
        </w:rPr>
        <w:t xml:space="preserve">. </w:t>
      </w:r>
      <w:r w:rsidR="00B32374">
        <w:rPr>
          <w:i/>
          <w:lang w:val="nn-NO"/>
        </w:rPr>
        <w:t>Generelt så er det, med dagens smittesituasjon, vanskeleg å kommunisere kva reglar som gjeld. Det kjem vi tilbake til i saka som er meldt opp på eventuelt</w:t>
      </w:r>
      <w:r w:rsidR="00B917D2">
        <w:rPr>
          <w:i/>
          <w:lang w:val="nn-NO"/>
        </w:rPr>
        <w:t xml:space="preserve"> av Vedeld</w:t>
      </w:r>
      <w:r w:rsidR="00B32374">
        <w:rPr>
          <w:i/>
          <w:lang w:val="nn-NO"/>
        </w:rPr>
        <w:t xml:space="preserve">. </w:t>
      </w:r>
    </w:p>
    <w:p w:rsidR="00600A22" w:rsidRPr="00E77765" w:rsidRDefault="00600A22" w:rsidP="00723011">
      <w:pPr>
        <w:pStyle w:val="Listeavsnitt"/>
      </w:pPr>
    </w:p>
    <w:p w:rsidR="007545B1" w:rsidRDefault="007545B1" w:rsidP="00826A00">
      <w:pPr>
        <w:pStyle w:val="Listeavsnitt"/>
        <w:numPr>
          <w:ilvl w:val="0"/>
          <w:numId w:val="1"/>
        </w:numPr>
        <w:rPr>
          <w:lang w:val="nn-NO"/>
        </w:rPr>
      </w:pPr>
      <w:r w:rsidRPr="00AD325E">
        <w:rPr>
          <w:lang w:val="nn-NO"/>
        </w:rPr>
        <w:t>Ev</w:t>
      </w:r>
      <w:r w:rsidR="00AD325E" w:rsidRPr="00AD325E">
        <w:rPr>
          <w:lang w:val="nn-NO"/>
        </w:rPr>
        <w:t>t</w:t>
      </w:r>
      <w:r w:rsidRPr="00AD325E">
        <w:rPr>
          <w:lang w:val="nn-NO"/>
        </w:rPr>
        <w:t>.</w:t>
      </w:r>
    </w:p>
    <w:p w:rsidR="00B917D2" w:rsidRDefault="00B917D2" w:rsidP="00B917D2">
      <w:pPr>
        <w:pStyle w:val="Listeavsnitt"/>
        <w:rPr>
          <w:lang w:val="nn-NO"/>
        </w:rPr>
      </w:pPr>
    </w:p>
    <w:p w:rsidR="007B0D25" w:rsidRPr="00B917D2" w:rsidRDefault="00B32374" w:rsidP="00B917D2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917D2">
        <w:rPr>
          <w:i/>
          <w:lang w:val="nn-NO"/>
        </w:rPr>
        <w:t xml:space="preserve">Vedeld innleia til diskusjon om kva utstyr som skal nyttast når symptomfrie pasientar, som for eksempel skal inn til Helse Førde for kirurgiske inngrep, blir testa for Covid-19. </w:t>
      </w:r>
      <w:r w:rsidR="00EE5B17" w:rsidRPr="00B917D2">
        <w:rPr>
          <w:i/>
          <w:lang w:val="nn-NO"/>
        </w:rPr>
        <w:t>Dette kan vere pasientar som kjem frå butikk/arbeidsplass, går til testing av personar i fullt smittevernutstyr, og som så går tilbake til andre private gjeremål ute i samfunnet. Vedeld peika på at helsetenesta kunne signalisere noko som kunne vere vanskeleg å forstå</w:t>
      </w:r>
      <w:r w:rsidR="00B917D2">
        <w:rPr>
          <w:i/>
          <w:lang w:val="nn-NO"/>
        </w:rPr>
        <w:t xml:space="preserve"> for personar i samfunnet elles</w:t>
      </w:r>
      <w:r w:rsidR="00EE5B17" w:rsidRPr="00B917D2">
        <w:rPr>
          <w:i/>
          <w:lang w:val="nn-NO"/>
        </w:rPr>
        <w:t>.</w:t>
      </w:r>
    </w:p>
    <w:p w:rsidR="00EE5B17" w:rsidRDefault="00EE5B17" w:rsidP="00B917D2">
      <w:pPr>
        <w:ind w:left="708"/>
        <w:rPr>
          <w:i/>
          <w:lang w:val="nn-NO"/>
        </w:rPr>
      </w:pPr>
      <w:r>
        <w:rPr>
          <w:i/>
          <w:lang w:val="nn-NO"/>
        </w:rPr>
        <w:t>Han spurte også om desse pasientane skal testast framover.</w:t>
      </w:r>
    </w:p>
    <w:p w:rsidR="00B917D2" w:rsidRDefault="00B917D2" w:rsidP="00B917D2">
      <w:pPr>
        <w:ind w:left="708"/>
        <w:rPr>
          <w:i/>
          <w:lang w:val="nn-NO"/>
        </w:rPr>
      </w:pPr>
      <w:r>
        <w:rPr>
          <w:i/>
          <w:lang w:val="nn-NO"/>
        </w:rPr>
        <w:t>Frå diskusjonen:</w:t>
      </w:r>
    </w:p>
    <w:p w:rsidR="00EE5B17" w:rsidRPr="00EE5B17" w:rsidRDefault="00EE5B17" w:rsidP="00B917D2">
      <w:pPr>
        <w:ind w:left="708"/>
        <w:rPr>
          <w:i/>
          <w:lang w:val="nn-NO"/>
        </w:rPr>
      </w:pPr>
      <w:r>
        <w:rPr>
          <w:i/>
          <w:lang w:val="nn-NO"/>
        </w:rPr>
        <w:lastRenderedPageBreak/>
        <w:t>Kommunane har i ulik grad erfaring med testing av symptomfrie pasientar. Alle testar vert tekne med smittevernutstyr, men det er ulikt kor mykje utstyr som vert nytta.</w:t>
      </w:r>
    </w:p>
    <w:p w:rsidR="00B32374" w:rsidRPr="00B917D2" w:rsidRDefault="00EE5B17" w:rsidP="00B917D2">
      <w:pPr>
        <w:ind w:left="708"/>
        <w:rPr>
          <w:i/>
          <w:lang w:val="nn-NO"/>
        </w:rPr>
      </w:pPr>
      <w:r w:rsidRPr="00B917D2">
        <w:rPr>
          <w:i/>
          <w:lang w:val="nn-NO"/>
        </w:rPr>
        <w:t xml:space="preserve">Konsensus i gruppa om at det var naturleg å legge seg på eit pragmatisk nivå når det gjeld bruk av smittevernutstyr i slike saker; munnbind og hanskar, gjerne supplert med briller og eventuelt ein </w:t>
      </w:r>
      <w:r w:rsidR="00385632" w:rsidRPr="00B917D2">
        <w:rPr>
          <w:i/>
          <w:lang w:val="nn-NO"/>
        </w:rPr>
        <w:t>plastf</w:t>
      </w:r>
      <w:r w:rsidR="00385632">
        <w:rPr>
          <w:i/>
          <w:lang w:val="nn-NO"/>
        </w:rPr>
        <w:t>orkle</w:t>
      </w:r>
      <w:r w:rsidRPr="00B917D2">
        <w:rPr>
          <w:i/>
          <w:lang w:val="nn-NO"/>
        </w:rPr>
        <w:t>. Også semje om at det var rett å signalisere ut at vi framleis er i ein situasjon som krev at dette vert teke på alvor.</w:t>
      </w:r>
    </w:p>
    <w:p w:rsidR="00B917D2" w:rsidRDefault="00EE5B17" w:rsidP="00B917D2">
      <w:pPr>
        <w:ind w:left="708"/>
        <w:rPr>
          <w:b/>
          <w:lang w:val="nn-NO"/>
        </w:rPr>
      </w:pPr>
      <w:r w:rsidRPr="00B917D2">
        <w:rPr>
          <w:b/>
          <w:lang w:val="nn-NO"/>
        </w:rPr>
        <w:t xml:space="preserve">Konklusjon: </w:t>
      </w:r>
    </w:p>
    <w:p w:rsidR="00B917D2" w:rsidRPr="00B917D2" w:rsidRDefault="00EE5B17" w:rsidP="00B917D2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B917D2">
        <w:rPr>
          <w:i/>
          <w:lang w:val="nn-NO"/>
        </w:rPr>
        <w:t xml:space="preserve">Helleseth tek med seg problemstillinga inn i </w:t>
      </w:r>
      <w:proofErr w:type="spellStart"/>
      <w:r w:rsidRPr="00B917D2">
        <w:rPr>
          <w:i/>
          <w:lang w:val="nn-NO"/>
        </w:rPr>
        <w:t>smitteverngruppa</w:t>
      </w:r>
      <w:proofErr w:type="spellEnd"/>
      <w:r w:rsidRPr="00B917D2">
        <w:rPr>
          <w:i/>
          <w:lang w:val="nn-NO"/>
        </w:rPr>
        <w:t xml:space="preserve"> for eventuelle råd</w:t>
      </w:r>
      <w:r w:rsidR="00B917D2" w:rsidRPr="00B917D2">
        <w:rPr>
          <w:i/>
          <w:lang w:val="nn-NO"/>
        </w:rPr>
        <w:t xml:space="preserve"> om grad av smittevernutstyr </w:t>
      </w:r>
      <w:r w:rsidR="00385632">
        <w:rPr>
          <w:i/>
          <w:lang w:val="nn-NO"/>
        </w:rPr>
        <w:t xml:space="preserve">som skal brukast </w:t>
      </w:r>
      <w:r w:rsidR="00B917D2" w:rsidRPr="00B917D2">
        <w:rPr>
          <w:i/>
          <w:lang w:val="nn-NO"/>
        </w:rPr>
        <w:t>ved testing av personar utan symptom.</w:t>
      </w:r>
    </w:p>
    <w:p w:rsidR="00B917D2" w:rsidRPr="00B917D2" w:rsidRDefault="00B917D2" w:rsidP="00B917D2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B917D2">
        <w:rPr>
          <w:i/>
          <w:lang w:val="nn-NO"/>
        </w:rPr>
        <w:t xml:space="preserve">Helleseth sjekkar ut om det er planar om </w:t>
      </w:r>
      <w:r w:rsidR="000325BC">
        <w:rPr>
          <w:i/>
          <w:lang w:val="nn-NO"/>
        </w:rPr>
        <w:t xml:space="preserve">å </w:t>
      </w:r>
      <w:r w:rsidRPr="00B917D2">
        <w:rPr>
          <w:i/>
          <w:lang w:val="nn-NO"/>
        </w:rPr>
        <w:t>endre testkriteria før pasientar utan symptom skal inn til sjukehus.</w:t>
      </w:r>
    </w:p>
    <w:p w:rsidR="00EE5B17" w:rsidRPr="00B917D2" w:rsidRDefault="00B917D2" w:rsidP="00B917D2">
      <w:pPr>
        <w:pStyle w:val="Listeavsnitt"/>
        <w:numPr>
          <w:ilvl w:val="0"/>
          <w:numId w:val="12"/>
        </w:numPr>
        <w:rPr>
          <w:i/>
          <w:lang w:val="nn-NO"/>
        </w:rPr>
      </w:pPr>
      <w:r w:rsidRPr="00B917D2">
        <w:rPr>
          <w:i/>
          <w:lang w:val="nn-NO"/>
        </w:rPr>
        <w:t xml:space="preserve">Vidare informasjon frå Helse Førde blir anten sendt ut i forkant av neste møte, eller blir teke opp der. </w:t>
      </w:r>
    </w:p>
    <w:p w:rsidR="0097404D" w:rsidRDefault="0097404D" w:rsidP="007B0D25">
      <w:pPr>
        <w:rPr>
          <w:lang w:val="nn-NO"/>
        </w:rPr>
      </w:pPr>
    </w:p>
    <w:p w:rsidR="0097404D" w:rsidRPr="00B917D2" w:rsidRDefault="00B917D2" w:rsidP="00B917D2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917D2">
        <w:rPr>
          <w:i/>
          <w:lang w:val="nn-NO"/>
        </w:rPr>
        <w:t>Taktisk samhandlingsgruppe er samde om å halde på eksisterande møteplan, og eventuelt avlyse møter når det ikkje er behov for dei.</w:t>
      </w:r>
    </w:p>
    <w:p w:rsidR="00B917D2" w:rsidRPr="00B917D2" w:rsidRDefault="00B917D2" w:rsidP="00B917D2">
      <w:pPr>
        <w:pStyle w:val="Listeavsnitt"/>
        <w:rPr>
          <w:i/>
          <w:lang w:val="nn-NO"/>
        </w:rPr>
      </w:pPr>
    </w:p>
    <w:p w:rsidR="00B917D2" w:rsidRPr="00B917D2" w:rsidRDefault="00B917D2" w:rsidP="00B917D2">
      <w:pPr>
        <w:pStyle w:val="Listeavsnitt"/>
        <w:numPr>
          <w:ilvl w:val="0"/>
          <w:numId w:val="11"/>
        </w:numPr>
        <w:rPr>
          <w:i/>
          <w:lang w:val="nn-NO"/>
        </w:rPr>
      </w:pPr>
      <w:r w:rsidRPr="00B917D2">
        <w:rPr>
          <w:i/>
          <w:lang w:val="nn-NO"/>
        </w:rPr>
        <w:t>Taktisk samhandlingsgruppe oppmodar kommunane om å sette opp ferieliste for kommunelegar og dele dei med Helse Førde.</w:t>
      </w:r>
    </w:p>
    <w:p w:rsidR="00076338" w:rsidRDefault="00076338" w:rsidP="007B0D2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719"/>
        <w:gridCol w:w="1840"/>
        <w:gridCol w:w="1374"/>
      </w:tblGrid>
      <w:tr w:rsidR="004D595B" w:rsidTr="00B917D2">
        <w:tc>
          <w:tcPr>
            <w:tcW w:w="1129" w:type="dxa"/>
          </w:tcPr>
          <w:p w:rsidR="004D595B" w:rsidRDefault="004D595B" w:rsidP="005B2564">
            <w:pPr>
              <w:rPr>
                <w:lang w:val="nn-NO"/>
              </w:rPr>
            </w:pPr>
            <w:r>
              <w:rPr>
                <w:lang w:val="nn-NO"/>
              </w:rPr>
              <w:t>Nr</w:t>
            </w:r>
          </w:p>
        </w:tc>
        <w:tc>
          <w:tcPr>
            <w:tcW w:w="4719" w:type="dxa"/>
          </w:tcPr>
          <w:p w:rsidR="004D595B" w:rsidRDefault="004D595B" w:rsidP="005B2564">
            <w:pPr>
              <w:rPr>
                <w:lang w:val="nn-NO"/>
              </w:rPr>
            </w:pPr>
            <w:r>
              <w:rPr>
                <w:lang w:val="nn-NO"/>
              </w:rPr>
              <w:t>Aksjonspunkt</w:t>
            </w:r>
          </w:p>
        </w:tc>
        <w:tc>
          <w:tcPr>
            <w:tcW w:w="1840" w:type="dxa"/>
          </w:tcPr>
          <w:p w:rsidR="004D595B" w:rsidRDefault="004D595B" w:rsidP="005B2564">
            <w:pPr>
              <w:rPr>
                <w:lang w:val="nn-NO"/>
              </w:rPr>
            </w:pPr>
            <w:r>
              <w:rPr>
                <w:lang w:val="nn-NO"/>
              </w:rPr>
              <w:t>Ansvarleg</w:t>
            </w:r>
          </w:p>
        </w:tc>
        <w:tc>
          <w:tcPr>
            <w:tcW w:w="1374" w:type="dxa"/>
          </w:tcPr>
          <w:p w:rsidR="004D595B" w:rsidRDefault="004D595B" w:rsidP="005B2564">
            <w:pPr>
              <w:rPr>
                <w:lang w:val="nn-NO"/>
              </w:rPr>
            </w:pPr>
            <w:r>
              <w:rPr>
                <w:lang w:val="nn-NO"/>
              </w:rPr>
              <w:t>Når</w:t>
            </w:r>
          </w:p>
        </w:tc>
      </w:tr>
      <w:tr w:rsidR="004D595B" w:rsidTr="00B917D2">
        <w:tc>
          <w:tcPr>
            <w:tcW w:w="1129" w:type="dxa"/>
          </w:tcPr>
          <w:p w:rsidR="004D595B" w:rsidRPr="00B917D2" w:rsidRDefault="002F2A95" w:rsidP="00B917D2">
            <w:pPr>
              <w:ind w:left="360"/>
              <w:rPr>
                <w:lang w:val="nn-NO"/>
              </w:rPr>
            </w:pPr>
            <w:r>
              <w:rPr>
                <w:lang w:val="nn-NO"/>
              </w:rPr>
              <w:t>1</w:t>
            </w:r>
          </w:p>
        </w:tc>
        <w:tc>
          <w:tcPr>
            <w:tcW w:w="4719" w:type="dxa"/>
          </w:tcPr>
          <w:p w:rsidR="004D595B" w:rsidRPr="000325BC" w:rsidRDefault="00B917D2" w:rsidP="005B2564">
            <w:pPr>
              <w:rPr>
                <w:i/>
                <w:lang w:val="nn-NO"/>
              </w:rPr>
            </w:pPr>
            <w:r w:rsidRPr="000325BC">
              <w:rPr>
                <w:i/>
                <w:lang w:val="nn-NO"/>
              </w:rPr>
              <w:t>Gje tilbakemelding til gruppa om det er planar om å endre testkriteria før pasientar utan symptom skal inn til sjukehus.</w:t>
            </w:r>
          </w:p>
        </w:tc>
        <w:tc>
          <w:tcPr>
            <w:tcW w:w="1840" w:type="dxa"/>
          </w:tcPr>
          <w:p w:rsidR="004D595B" w:rsidRPr="000325BC" w:rsidRDefault="000325BC" w:rsidP="005B2564">
            <w:pPr>
              <w:rPr>
                <w:i/>
                <w:lang w:val="nn-NO"/>
              </w:rPr>
            </w:pPr>
            <w:r w:rsidRPr="000325BC">
              <w:rPr>
                <w:i/>
                <w:lang w:val="nn-NO"/>
              </w:rPr>
              <w:t>Helleseth</w:t>
            </w:r>
          </w:p>
        </w:tc>
        <w:tc>
          <w:tcPr>
            <w:tcW w:w="1374" w:type="dxa"/>
          </w:tcPr>
          <w:p w:rsidR="004D595B" w:rsidRPr="000325BC" w:rsidRDefault="000325BC" w:rsidP="005B2564">
            <w:pPr>
              <w:rPr>
                <w:i/>
                <w:lang w:val="nn-NO"/>
              </w:rPr>
            </w:pPr>
            <w:r w:rsidRPr="000325BC">
              <w:rPr>
                <w:i/>
                <w:lang w:val="nn-NO"/>
              </w:rPr>
              <w:t>23.06</w:t>
            </w:r>
          </w:p>
        </w:tc>
      </w:tr>
    </w:tbl>
    <w:p w:rsidR="003A0C72" w:rsidRPr="007B0D25" w:rsidRDefault="003A0C72" w:rsidP="007B0D25">
      <w:pPr>
        <w:rPr>
          <w:lang w:val="nn-NO"/>
        </w:rPr>
      </w:pPr>
    </w:p>
    <w:sectPr w:rsidR="003A0C72" w:rsidRPr="007B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36"/>
    <w:multiLevelType w:val="hybridMultilevel"/>
    <w:tmpl w:val="2D8248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293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215"/>
    <w:multiLevelType w:val="hybridMultilevel"/>
    <w:tmpl w:val="7756BC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CEB"/>
    <w:multiLevelType w:val="hybridMultilevel"/>
    <w:tmpl w:val="947CEBFA"/>
    <w:lvl w:ilvl="0" w:tplc="08140017">
      <w:start w:val="1"/>
      <w:numFmt w:val="lowerLetter"/>
      <w:lvlText w:val="%1)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077C"/>
    <w:multiLevelType w:val="hybridMultilevel"/>
    <w:tmpl w:val="2836E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2AA6"/>
    <w:multiLevelType w:val="hybridMultilevel"/>
    <w:tmpl w:val="B330BF0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466DA8"/>
    <w:multiLevelType w:val="hybridMultilevel"/>
    <w:tmpl w:val="2D8248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61EDC"/>
    <w:multiLevelType w:val="hybridMultilevel"/>
    <w:tmpl w:val="A6D2710C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138D2"/>
    <w:rsid w:val="000325BC"/>
    <w:rsid w:val="00076338"/>
    <w:rsid w:val="001B7E75"/>
    <w:rsid w:val="002156C8"/>
    <w:rsid w:val="0028728B"/>
    <w:rsid w:val="002F2A95"/>
    <w:rsid w:val="003246B1"/>
    <w:rsid w:val="00385632"/>
    <w:rsid w:val="003A0C72"/>
    <w:rsid w:val="00425CB9"/>
    <w:rsid w:val="00482CFA"/>
    <w:rsid w:val="004D595B"/>
    <w:rsid w:val="00511EC1"/>
    <w:rsid w:val="005203F4"/>
    <w:rsid w:val="005216ED"/>
    <w:rsid w:val="00600A22"/>
    <w:rsid w:val="00723011"/>
    <w:rsid w:val="007545B1"/>
    <w:rsid w:val="007B0D25"/>
    <w:rsid w:val="007D1E4F"/>
    <w:rsid w:val="00826A00"/>
    <w:rsid w:val="00835413"/>
    <w:rsid w:val="008D6F1E"/>
    <w:rsid w:val="008E01C1"/>
    <w:rsid w:val="008E45A1"/>
    <w:rsid w:val="00930338"/>
    <w:rsid w:val="0097404D"/>
    <w:rsid w:val="009B4BA1"/>
    <w:rsid w:val="00A4076B"/>
    <w:rsid w:val="00AD325E"/>
    <w:rsid w:val="00B159E6"/>
    <w:rsid w:val="00B32374"/>
    <w:rsid w:val="00B917D2"/>
    <w:rsid w:val="00C3032B"/>
    <w:rsid w:val="00C80F32"/>
    <w:rsid w:val="00CA7E14"/>
    <w:rsid w:val="00E77765"/>
    <w:rsid w:val="00EE5B17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42F6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63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56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563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563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56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5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EFB5-AC68-4FD3-A696-F8C0196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3</cp:revision>
  <dcterms:created xsi:type="dcterms:W3CDTF">2020-06-18T07:45:00Z</dcterms:created>
  <dcterms:modified xsi:type="dcterms:W3CDTF">2020-06-22T09:44:00Z</dcterms:modified>
</cp:coreProperties>
</file>