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B0" w:rsidRPr="00704FE3" w:rsidRDefault="00704FE3" w:rsidP="00704FE3">
      <w:pPr>
        <w:keepNext/>
        <w:tabs>
          <w:tab w:val="left" w:pos="426"/>
          <w:tab w:val="left" w:pos="993"/>
          <w:tab w:val="left" w:pos="1418"/>
          <w:tab w:val="left" w:pos="1701"/>
        </w:tabs>
        <w:spacing w:after="60"/>
        <w:jc w:val="right"/>
        <w:outlineLvl w:val="0"/>
        <w:rPr>
          <w:rFonts w:ascii="Calibri" w:eastAsia="Times New Roman" w:hAnsi="Calibri" w:cs="Calibri"/>
          <w:bCs/>
          <w:kern w:val="32"/>
          <w:lang w:val="nn-NO" w:eastAsia="nb-NO"/>
        </w:rPr>
      </w:pPr>
      <w:r w:rsidRPr="00704FE3">
        <w:rPr>
          <w:rFonts w:ascii="Calibri" w:eastAsia="Times New Roman" w:hAnsi="Calibri" w:cs="Calibri"/>
          <w:bCs/>
          <w:kern w:val="32"/>
          <w:lang w:val="nn-NO" w:eastAsia="nb-NO"/>
        </w:rPr>
        <w:t>Revidert mai 20</w:t>
      </w:r>
      <w:r w:rsidR="00297371">
        <w:rPr>
          <w:rFonts w:ascii="Calibri" w:eastAsia="Times New Roman" w:hAnsi="Calibri" w:cs="Calibri"/>
          <w:bCs/>
          <w:kern w:val="32"/>
          <w:lang w:val="nn-NO" w:eastAsia="nb-NO"/>
        </w:rPr>
        <w:t>20</w:t>
      </w:r>
    </w:p>
    <w:p w:rsidR="00C422E7" w:rsidRPr="00AB616E" w:rsidRDefault="00C422E7"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AB616E"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F010DF" w:rsidRDefault="00BE7BB0" w:rsidP="00BE7BB0">
      <w:pPr>
        <w:keepNext/>
        <w:tabs>
          <w:tab w:val="left" w:pos="426"/>
          <w:tab w:val="left" w:pos="993"/>
          <w:tab w:val="left" w:pos="1418"/>
          <w:tab w:val="left" w:pos="1701"/>
        </w:tabs>
        <w:spacing w:after="60"/>
        <w:jc w:val="center"/>
        <w:outlineLvl w:val="0"/>
        <w:rPr>
          <w:rFonts w:ascii="Calibri" w:eastAsia="Times New Roman" w:hAnsi="Calibri" w:cs="Calibri"/>
          <w:b/>
          <w:bCs/>
          <w:kern w:val="32"/>
          <w:sz w:val="28"/>
          <w:szCs w:val="28"/>
          <w:lang w:val="nn-NO" w:eastAsia="nb-NO"/>
        </w:rPr>
      </w:pPr>
      <w:r w:rsidRPr="00F010DF">
        <w:rPr>
          <w:rFonts w:ascii="Calibri" w:eastAsia="Times New Roman" w:hAnsi="Calibri" w:cs="Calibri"/>
          <w:b/>
          <w:bCs/>
          <w:kern w:val="32"/>
          <w:sz w:val="28"/>
          <w:szCs w:val="28"/>
          <w:lang w:val="nn-NO" w:eastAsia="nb-NO"/>
        </w:rPr>
        <w:t>Delavtale mellom</w:t>
      </w:r>
    </w:p>
    <w:p w:rsidR="00BE7BB0" w:rsidRPr="00F010DF" w:rsidRDefault="00BE7BB0" w:rsidP="00BE7BB0">
      <w:pPr>
        <w:keepNext/>
        <w:tabs>
          <w:tab w:val="left" w:pos="426"/>
          <w:tab w:val="left" w:pos="993"/>
          <w:tab w:val="left" w:pos="1418"/>
          <w:tab w:val="left" w:pos="1701"/>
        </w:tabs>
        <w:spacing w:after="60"/>
        <w:jc w:val="center"/>
        <w:outlineLvl w:val="0"/>
        <w:rPr>
          <w:rFonts w:ascii="Calibri" w:eastAsia="Times New Roman" w:hAnsi="Calibri" w:cs="Calibri"/>
          <w:b/>
          <w:bCs/>
          <w:kern w:val="32"/>
          <w:sz w:val="28"/>
          <w:szCs w:val="28"/>
          <w:lang w:val="nn-NO" w:eastAsia="nb-NO"/>
        </w:rPr>
      </w:pPr>
    </w:p>
    <w:p w:rsidR="00BE7BB0" w:rsidRPr="00F010DF" w:rsidRDefault="00297371" w:rsidP="00BE7BB0">
      <w:pPr>
        <w:keepNext/>
        <w:tabs>
          <w:tab w:val="left" w:pos="426"/>
          <w:tab w:val="left" w:pos="993"/>
          <w:tab w:val="left" w:pos="1418"/>
          <w:tab w:val="left" w:pos="1701"/>
        </w:tabs>
        <w:spacing w:after="60"/>
        <w:jc w:val="center"/>
        <w:outlineLvl w:val="0"/>
        <w:rPr>
          <w:rFonts w:ascii="Calibri" w:eastAsia="Times New Roman" w:hAnsi="Calibri" w:cs="Calibri"/>
          <w:b/>
          <w:bCs/>
          <w:kern w:val="32"/>
          <w:sz w:val="32"/>
          <w:szCs w:val="32"/>
          <w:lang w:val="nn-NO" w:eastAsia="nb-NO"/>
        </w:rPr>
      </w:pPr>
      <w:r w:rsidRPr="00F010DF">
        <w:rPr>
          <w:rFonts w:ascii="Calibri" w:eastAsia="Times New Roman" w:hAnsi="Calibri" w:cs="Calibri"/>
          <w:b/>
          <w:bCs/>
          <w:kern w:val="32"/>
          <w:sz w:val="32"/>
          <w:szCs w:val="32"/>
          <w:lang w:val="nn-NO" w:eastAsia="nb-NO"/>
        </w:rPr>
        <w:t>XX kommune</w:t>
      </w:r>
      <w:r w:rsidR="00BE7BB0" w:rsidRPr="00F010DF">
        <w:rPr>
          <w:rFonts w:ascii="Calibri" w:eastAsia="Times New Roman" w:hAnsi="Calibri" w:cs="Calibri"/>
          <w:b/>
          <w:bCs/>
          <w:kern w:val="32"/>
          <w:sz w:val="32"/>
          <w:szCs w:val="32"/>
          <w:lang w:val="nn-NO" w:eastAsia="nb-NO"/>
        </w:rPr>
        <w:t xml:space="preserve"> og Helse Førde HF</w:t>
      </w:r>
    </w:p>
    <w:p w:rsidR="00BE7BB0" w:rsidRPr="00F010DF" w:rsidRDefault="00BE7BB0" w:rsidP="00BE7BB0">
      <w:pPr>
        <w:keepNext/>
        <w:tabs>
          <w:tab w:val="left" w:pos="426"/>
          <w:tab w:val="left" w:pos="993"/>
          <w:tab w:val="left" w:pos="1418"/>
          <w:tab w:val="left" w:pos="1701"/>
        </w:tabs>
        <w:spacing w:after="60"/>
        <w:jc w:val="center"/>
        <w:outlineLvl w:val="0"/>
        <w:rPr>
          <w:rFonts w:ascii="Calibri" w:eastAsia="Times New Roman" w:hAnsi="Calibri" w:cs="Calibri"/>
          <w:b/>
          <w:bCs/>
          <w:kern w:val="32"/>
          <w:sz w:val="28"/>
          <w:szCs w:val="28"/>
          <w:lang w:val="nn-NO" w:eastAsia="nb-NO"/>
        </w:rPr>
      </w:pPr>
    </w:p>
    <w:p w:rsidR="00BE7BB0" w:rsidRPr="00F010DF" w:rsidRDefault="00BE7BB0" w:rsidP="00BE7BB0">
      <w:pPr>
        <w:rPr>
          <w:rFonts w:ascii="Times New Roman" w:eastAsia="Times New Roman" w:hAnsi="Times New Roman" w:cs="Times New Roman"/>
          <w:sz w:val="24"/>
          <w:szCs w:val="24"/>
          <w:lang w:val="nn-NO" w:eastAsia="nb-NO"/>
        </w:rPr>
      </w:pPr>
    </w:p>
    <w:p w:rsidR="00BE7BB0" w:rsidRPr="00F010DF" w:rsidRDefault="00BE7BB0" w:rsidP="00BE7BB0">
      <w:pPr>
        <w:rPr>
          <w:rFonts w:ascii="Times New Roman" w:eastAsia="Times New Roman" w:hAnsi="Times New Roman" w:cs="Times New Roman"/>
          <w:sz w:val="24"/>
          <w:szCs w:val="24"/>
          <w:lang w:val="nn-NO" w:eastAsia="nb-NO"/>
        </w:rPr>
      </w:pPr>
    </w:p>
    <w:p w:rsidR="00F61B95" w:rsidRPr="00F010DF" w:rsidRDefault="000354A3" w:rsidP="000354A3">
      <w:pPr>
        <w:keepNext/>
        <w:tabs>
          <w:tab w:val="left" w:pos="426"/>
          <w:tab w:val="left" w:pos="993"/>
          <w:tab w:val="left" w:pos="1418"/>
          <w:tab w:val="left" w:pos="1701"/>
        </w:tabs>
        <w:spacing w:after="60"/>
        <w:outlineLvl w:val="0"/>
        <w:rPr>
          <w:rFonts w:ascii="Calibri" w:eastAsia="Times New Roman" w:hAnsi="Calibri" w:cs="Calibri"/>
          <w:b/>
          <w:bCs/>
          <w:kern w:val="32"/>
          <w:sz w:val="36"/>
          <w:szCs w:val="36"/>
          <w:lang w:val="nn-NO" w:eastAsia="nb-NO"/>
        </w:rPr>
      </w:pPr>
      <w:r w:rsidRPr="00F010DF">
        <w:rPr>
          <w:rFonts w:ascii="Calibri" w:eastAsia="Times New Roman" w:hAnsi="Calibri" w:cs="Calibri"/>
          <w:b/>
          <w:bCs/>
          <w:kern w:val="32"/>
          <w:sz w:val="36"/>
          <w:szCs w:val="36"/>
          <w:lang w:val="nn-NO" w:eastAsia="nb-NO"/>
        </w:rPr>
        <w:t xml:space="preserve">                         </w:t>
      </w:r>
      <w:r w:rsidR="005F70B3" w:rsidRPr="00F010DF">
        <w:rPr>
          <w:rFonts w:ascii="Calibri" w:eastAsia="Times New Roman" w:hAnsi="Calibri" w:cs="Calibri"/>
          <w:b/>
          <w:bCs/>
          <w:kern w:val="32"/>
          <w:sz w:val="36"/>
          <w:szCs w:val="36"/>
          <w:lang w:val="nn-NO" w:eastAsia="nb-NO"/>
        </w:rPr>
        <w:t xml:space="preserve"> </w:t>
      </w:r>
      <w:r w:rsidR="00FD1E29" w:rsidRPr="00F010DF">
        <w:rPr>
          <w:rFonts w:ascii="Calibri" w:eastAsia="Times New Roman" w:hAnsi="Calibri" w:cs="Calibri"/>
          <w:b/>
          <w:bCs/>
          <w:kern w:val="32"/>
          <w:sz w:val="36"/>
          <w:szCs w:val="36"/>
          <w:lang w:val="nn-NO" w:eastAsia="nb-NO"/>
        </w:rPr>
        <w:t>Tilvising og innlegging</w:t>
      </w:r>
      <w:r w:rsidRPr="00F010DF">
        <w:rPr>
          <w:rFonts w:ascii="Calibri" w:eastAsia="Times New Roman" w:hAnsi="Calibri" w:cs="Calibri"/>
          <w:b/>
          <w:bCs/>
          <w:kern w:val="32"/>
          <w:sz w:val="36"/>
          <w:szCs w:val="36"/>
          <w:lang w:val="nn-NO" w:eastAsia="nb-NO"/>
        </w:rPr>
        <w:t xml:space="preserve"> i sjukehus</w:t>
      </w:r>
    </w:p>
    <w:p w:rsidR="00BE7BB0" w:rsidRPr="00F010DF" w:rsidRDefault="00F61B95" w:rsidP="000354A3">
      <w:pPr>
        <w:keepNext/>
        <w:tabs>
          <w:tab w:val="left" w:pos="426"/>
          <w:tab w:val="left" w:pos="993"/>
          <w:tab w:val="left" w:pos="1418"/>
          <w:tab w:val="left" w:pos="1701"/>
        </w:tabs>
        <w:spacing w:after="60"/>
        <w:outlineLvl w:val="0"/>
        <w:rPr>
          <w:rFonts w:ascii="Calibri" w:eastAsia="Times New Roman" w:hAnsi="Calibri" w:cs="Calibri"/>
          <w:b/>
          <w:bCs/>
          <w:kern w:val="32"/>
          <w:sz w:val="36"/>
          <w:szCs w:val="36"/>
          <w:lang w:val="nn-NO" w:eastAsia="nb-NO"/>
        </w:rPr>
      </w:pPr>
      <w:r w:rsidRPr="00F010DF">
        <w:rPr>
          <w:rFonts w:ascii="Calibri" w:eastAsia="Times New Roman" w:hAnsi="Calibri" w:cs="Calibri"/>
          <w:b/>
          <w:bCs/>
          <w:kern w:val="32"/>
          <w:sz w:val="36"/>
          <w:szCs w:val="36"/>
          <w:lang w:val="nn-NO" w:eastAsia="nb-NO"/>
        </w:rPr>
        <w:tab/>
      </w:r>
      <w:r w:rsidRPr="00F010DF">
        <w:rPr>
          <w:rFonts w:ascii="Calibri" w:eastAsia="Times New Roman" w:hAnsi="Calibri" w:cs="Calibri"/>
          <w:b/>
          <w:bCs/>
          <w:kern w:val="32"/>
          <w:sz w:val="36"/>
          <w:szCs w:val="36"/>
          <w:lang w:val="nn-NO" w:eastAsia="nb-NO"/>
        </w:rPr>
        <w:tab/>
      </w:r>
      <w:r w:rsidRPr="00F010DF">
        <w:rPr>
          <w:rFonts w:ascii="Calibri" w:eastAsia="Times New Roman" w:hAnsi="Calibri" w:cs="Calibri"/>
          <w:b/>
          <w:bCs/>
          <w:kern w:val="32"/>
          <w:sz w:val="36"/>
          <w:szCs w:val="36"/>
          <w:lang w:val="nn-NO" w:eastAsia="nb-NO"/>
        </w:rPr>
        <w:tab/>
      </w:r>
      <w:r w:rsidRPr="00F010DF">
        <w:rPr>
          <w:rFonts w:ascii="Calibri" w:eastAsia="Times New Roman" w:hAnsi="Calibri" w:cs="Calibri"/>
          <w:b/>
          <w:bCs/>
          <w:kern w:val="32"/>
          <w:sz w:val="36"/>
          <w:szCs w:val="36"/>
          <w:lang w:val="nn-NO" w:eastAsia="nb-NO"/>
        </w:rPr>
        <w:tab/>
      </w:r>
      <w:r w:rsidRPr="00F010DF">
        <w:rPr>
          <w:rFonts w:ascii="Calibri" w:eastAsia="Times New Roman" w:hAnsi="Calibri" w:cs="Calibri"/>
          <w:b/>
          <w:bCs/>
          <w:kern w:val="32"/>
          <w:sz w:val="36"/>
          <w:szCs w:val="36"/>
          <w:lang w:val="nn-NO" w:eastAsia="nb-NO"/>
        </w:rPr>
        <w:tab/>
        <w:t>Utskriving frå sjukehus</w:t>
      </w:r>
      <w:r w:rsidR="001A2297" w:rsidRPr="00F010DF">
        <w:rPr>
          <w:rFonts w:ascii="Calibri" w:eastAsia="Times New Roman" w:hAnsi="Calibri" w:cs="Calibri"/>
          <w:b/>
          <w:bCs/>
          <w:kern w:val="32"/>
          <w:sz w:val="36"/>
          <w:szCs w:val="36"/>
          <w:lang w:val="nn-NO" w:eastAsia="nb-NO"/>
        </w:rPr>
        <w:tab/>
      </w:r>
    </w:p>
    <w:p w:rsidR="00BE7BB0" w:rsidRPr="00F010DF"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F010DF"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F010DF"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F010DF" w:rsidRDefault="00BE7BB0" w:rsidP="00BE7BB0">
      <w:pPr>
        <w:keepNext/>
        <w:tabs>
          <w:tab w:val="left" w:pos="426"/>
          <w:tab w:val="left" w:pos="993"/>
          <w:tab w:val="left" w:pos="1418"/>
          <w:tab w:val="left" w:pos="1701"/>
        </w:tabs>
        <w:spacing w:after="60"/>
        <w:outlineLvl w:val="0"/>
        <w:rPr>
          <w:rFonts w:ascii="Calibri" w:eastAsia="Times New Roman" w:hAnsi="Calibri" w:cs="Calibri"/>
          <w:b/>
          <w:bCs/>
          <w:kern w:val="32"/>
          <w:sz w:val="28"/>
          <w:szCs w:val="28"/>
          <w:lang w:val="nn-NO" w:eastAsia="nb-NO"/>
        </w:rPr>
      </w:pPr>
    </w:p>
    <w:p w:rsidR="00BE7BB0" w:rsidRPr="00F010DF" w:rsidRDefault="00BE7BB0" w:rsidP="00BE7BB0">
      <w:pPr>
        <w:rPr>
          <w:rFonts w:ascii="Calibri" w:eastAsia="Times New Roman" w:hAnsi="Calibri" w:cs="Calibri"/>
          <w:b/>
          <w:bCs/>
          <w:kern w:val="32"/>
          <w:sz w:val="28"/>
          <w:szCs w:val="28"/>
          <w:lang w:val="nn-NO" w:eastAsia="nb-NO"/>
        </w:rPr>
      </w:pPr>
      <w:r w:rsidRPr="00F010DF">
        <w:rPr>
          <w:rFonts w:ascii="Calibri" w:eastAsia="Times New Roman" w:hAnsi="Calibri" w:cs="Calibri"/>
          <w:sz w:val="28"/>
          <w:szCs w:val="28"/>
          <w:lang w:val="nn-NO" w:eastAsia="nb-NO"/>
        </w:rPr>
        <w:br w:type="page"/>
      </w:r>
    </w:p>
    <w:p w:rsidR="00F6460D" w:rsidRPr="00F010DF" w:rsidRDefault="00F6460D">
      <w:pPr>
        <w:rPr>
          <w:rFonts w:ascii="Calibri" w:eastAsia="Times New Roman" w:hAnsi="Calibri" w:cs="Calibri"/>
          <w:b/>
          <w:bCs/>
          <w:kern w:val="32"/>
          <w:sz w:val="28"/>
          <w:szCs w:val="28"/>
          <w:lang w:val="nn-NO" w:eastAsia="nb-NO"/>
        </w:rPr>
      </w:pPr>
    </w:p>
    <w:p w:rsidR="00F6460D" w:rsidRPr="00F010DF" w:rsidRDefault="00F6460D" w:rsidP="00F6460D">
      <w:pPr>
        <w:rPr>
          <w:rFonts w:ascii="Calibri" w:eastAsia="Times New Roman" w:hAnsi="Calibri" w:cs="Calibri"/>
          <w:b/>
          <w:bCs/>
          <w:kern w:val="32"/>
          <w:sz w:val="28"/>
          <w:szCs w:val="28"/>
          <w:lang w:val="nn-NO" w:eastAsia="nb-NO"/>
        </w:rPr>
      </w:pPr>
    </w:p>
    <w:p w:rsidR="00F6460D" w:rsidRPr="00F010DF" w:rsidRDefault="00F6460D" w:rsidP="00F6460D">
      <w:pPr>
        <w:jc w:val="center"/>
        <w:rPr>
          <w:rFonts w:ascii="Calibri" w:eastAsia="Times New Roman" w:hAnsi="Calibri" w:cs="Calibri"/>
          <w:bCs/>
          <w:kern w:val="32"/>
          <w:sz w:val="24"/>
          <w:szCs w:val="24"/>
          <w:lang w:val="nn-NO" w:eastAsia="nb-NO"/>
        </w:rPr>
      </w:pPr>
      <w:r w:rsidRPr="00F010DF">
        <w:rPr>
          <w:rFonts w:ascii="Calibri" w:eastAsia="Times New Roman" w:hAnsi="Calibri" w:cs="Calibri"/>
          <w:b/>
          <w:bCs/>
          <w:kern w:val="32"/>
          <w:sz w:val="32"/>
          <w:szCs w:val="32"/>
          <w:lang w:val="nn-NO" w:eastAsia="nb-NO"/>
        </w:rPr>
        <w:t>Innhald</w:t>
      </w:r>
    </w:p>
    <w:p w:rsidR="00F6460D" w:rsidRPr="00F010DF" w:rsidRDefault="00F6460D" w:rsidP="00F6460D">
      <w:pPr>
        <w:rPr>
          <w:rFonts w:ascii="Calibri" w:eastAsia="Times New Roman" w:hAnsi="Calibri" w:cs="Calibri"/>
          <w:bCs/>
          <w:kern w:val="32"/>
          <w:sz w:val="24"/>
          <w:szCs w:val="24"/>
          <w:lang w:val="nn-NO" w:eastAsia="nb-NO"/>
        </w:rPr>
      </w:pPr>
    </w:p>
    <w:p w:rsidR="00F6460D" w:rsidRPr="00F010DF" w:rsidRDefault="00F6460D" w:rsidP="00F6460D">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Partar ……………………………………………………………………………………</w:t>
      </w:r>
      <w:r w:rsidR="00287481" w:rsidRPr="00F010DF">
        <w:rPr>
          <w:rFonts w:ascii="Calibri" w:eastAsia="Times New Roman" w:hAnsi="Calibri" w:cs="Calibri"/>
          <w:bCs/>
          <w:kern w:val="32"/>
          <w:lang w:val="nn-NO" w:eastAsia="nb-NO"/>
        </w:rPr>
        <w:t>…………………</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3</w:t>
      </w:r>
    </w:p>
    <w:p w:rsidR="00F6460D" w:rsidRPr="00F010DF" w:rsidRDefault="00F6460D" w:rsidP="00F6460D">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Bakgrunn ………………………………………………………………………………</w:t>
      </w:r>
      <w:r w:rsidR="00287481" w:rsidRPr="00F010DF">
        <w:rPr>
          <w:rFonts w:ascii="Calibri" w:eastAsia="Times New Roman" w:hAnsi="Calibri" w:cs="Calibri"/>
          <w:bCs/>
          <w:kern w:val="32"/>
          <w:lang w:val="nn-NO" w:eastAsia="nb-NO"/>
        </w:rPr>
        <w:t>…………………</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3</w:t>
      </w:r>
    </w:p>
    <w:p w:rsidR="00F6460D" w:rsidRPr="00F010DF" w:rsidRDefault="00287481" w:rsidP="00F6460D">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Føremål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3</w:t>
      </w:r>
    </w:p>
    <w:p w:rsidR="00287481" w:rsidRPr="00F010DF" w:rsidRDefault="00287481" w:rsidP="00F6460D">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Omgrep – definisjonar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3</w:t>
      </w:r>
    </w:p>
    <w:p w:rsidR="00287481" w:rsidRPr="00F010DF" w:rsidRDefault="00287481" w:rsidP="00F6460D">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Tilvising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4</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5.1 Tiltak for å sikre einsarta tilvisingspraksis ………………………………………………………</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4</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5.2 Sending av tilvisingar …………………………………………………………………………………….</w:t>
      </w:r>
      <w:r w:rsidRPr="00F010DF">
        <w:rPr>
          <w:rFonts w:ascii="Calibri" w:eastAsia="Times New Roman" w:hAnsi="Calibri" w:cs="Calibri"/>
          <w:bCs/>
          <w:kern w:val="32"/>
          <w:lang w:val="nn-NO" w:eastAsia="nb-NO"/>
        </w:rPr>
        <w:tab/>
      </w:r>
      <w:r w:rsidR="00806CB4" w:rsidRPr="00F010DF">
        <w:rPr>
          <w:rFonts w:ascii="Calibri" w:eastAsia="Times New Roman" w:hAnsi="Calibri" w:cs="Calibri"/>
          <w:bCs/>
          <w:kern w:val="32"/>
          <w:lang w:val="nn-NO" w:eastAsia="nb-NO"/>
        </w:rPr>
        <w:t>4</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5.3 Innhald i tilvisinga ………………………………………………………………………………………….</w:t>
      </w:r>
      <w:r w:rsidRPr="00F010DF">
        <w:rPr>
          <w:rFonts w:ascii="Calibri" w:eastAsia="Times New Roman" w:hAnsi="Calibri" w:cs="Calibri"/>
          <w:bCs/>
          <w:kern w:val="32"/>
          <w:lang w:val="nn-NO" w:eastAsia="nb-NO"/>
        </w:rPr>
        <w:tab/>
      </w:r>
      <w:r w:rsidR="00DD3ED6" w:rsidRPr="00F010DF">
        <w:rPr>
          <w:rFonts w:ascii="Calibri" w:eastAsia="Times New Roman" w:hAnsi="Calibri" w:cs="Calibri"/>
          <w:bCs/>
          <w:kern w:val="32"/>
          <w:lang w:val="nn-NO" w:eastAsia="nb-NO"/>
        </w:rPr>
        <w:t>4</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5.4 Mottak og oppfølging av tilvisingar ……………………………………………………………….</w:t>
      </w:r>
      <w:r w:rsidRPr="00F010DF">
        <w:rPr>
          <w:rFonts w:ascii="Calibri" w:eastAsia="Times New Roman" w:hAnsi="Calibri" w:cs="Calibri"/>
          <w:bCs/>
          <w:kern w:val="32"/>
          <w:lang w:val="nn-NO" w:eastAsia="nb-NO"/>
        </w:rPr>
        <w:tab/>
      </w:r>
      <w:r w:rsidR="00806CB4" w:rsidRPr="00F010DF">
        <w:rPr>
          <w:rFonts w:ascii="Calibri" w:eastAsia="Times New Roman" w:hAnsi="Calibri" w:cs="Calibri"/>
          <w:bCs/>
          <w:kern w:val="32"/>
          <w:lang w:val="nn-NO" w:eastAsia="nb-NO"/>
        </w:rPr>
        <w:t>5</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5.5. Dialog i samband med tilvising til sjukehus og innlegging …………………………….</w:t>
      </w:r>
      <w:r w:rsidRPr="00F010DF">
        <w:rPr>
          <w:rFonts w:ascii="Calibri" w:eastAsia="Times New Roman" w:hAnsi="Calibri" w:cs="Calibri"/>
          <w:bCs/>
          <w:kern w:val="32"/>
          <w:lang w:val="nn-NO" w:eastAsia="nb-NO"/>
        </w:rPr>
        <w:tab/>
      </w:r>
      <w:r w:rsidR="00806CB4" w:rsidRPr="00F010DF">
        <w:rPr>
          <w:rFonts w:ascii="Calibri" w:eastAsia="Times New Roman" w:hAnsi="Calibri" w:cs="Calibri"/>
          <w:bCs/>
          <w:kern w:val="32"/>
          <w:lang w:val="nn-NO" w:eastAsia="nb-NO"/>
        </w:rPr>
        <w:t>5</w:t>
      </w:r>
    </w:p>
    <w:p w:rsidR="00117626" w:rsidRPr="00F010DF" w:rsidRDefault="00117626"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5.6. Spesielt i høve epidemi/pandemi………………………………………………………………….       5</w:t>
      </w:r>
    </w:p>
    <w:p w:rsidR="00287481" w:rsidRPr="00F010DF" w:rsidRDefault="00287481" w:rsidP="00287481">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Innleggingsrapport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7F30DC" w:rsidRPr="00F010DF">
        <w:rPr>
          <w:rFonts w:ascii="Calibri" w:eastAsia="Times New Roman" w:hAnsi="Calibri" w:cs="Calibri"/>
          <w:bCs/>
          <w:kern w:val="32"/>
          <w:lang w:val="nn-NO" w:eastAsia="nb-NO"/>
        </w:rPr>
        <w:t>6</w:t>
      </w:r>
    </w:p>
    <w:p w:rsidR="00287481" w:rsidRPr="00F010DF" w:rsidRDefault="00287481" w:rsidP="00287481">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Transport av pasienten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6</w:t>
      </w:r>
    </w:p>
    <w:p w:rsidR="00287481" w:rsidRPr="00F010DF" w:rsidRDefault="00287481" w:rsidP="00287481">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Mottak av pasienten ved sjukehuset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806CB4" w:rsidRPr="00F010DF">
        <w:rPr>
          <w:rFonts w:ascii="Calibri" w:eastAsia="Times New Roman" w:hAnsi="Calibri" w:cs="Calibri"/>
          <w:bCs/>
          <w:kern w:val="32"/>
          <w:lang w:val="nn-NO" w:eastAsia="nb-NO"/>
        </w:rPr>
        <w:t>6</w:t>
      </w:r>
    </w:p>
    <w:p w:rsidR="00287481" w:rsidRPr="00F010DF" w:rsidRDefault="00287481" w:rsidP="00287481">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Vidare tilvising internt og til privat spesialist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7F30DC" w:rsidRPr="00F010DF">
        <w:rPr>
          <w:rFonts w:ascii="Calibri" w:eastAsia="Times New Roman" w:hAnsi="Calibri" w:cs="Calibri"/>
          <w:bCs/>
          <w:kern w:val="32"/>
          <w:lang w:val="nn-NO" w:eastAsia="nb-NO"/>
        </w:rPr>
        <w:t>7</w:t>
      </w:r>
    </w:p>
    <w:p w:rsidR="00EB4907" w:rsidRPr="00F010DF" w:rsidRDefault="00EB4907" w:rsidP="00EB4907">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Utskriving av pasientar som har behov for kommunale tenester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7</w:t>
      </w:r>
    </w:p>
    <w:p w:rsidR="00287481" w:rsidRPr="00F010DF" w:rsidRDefault="00287481" w:rsidP="00287481">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Kontaktpunkt hos partane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7</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 xml:space="preserve">11.1 </w:t>
      </w:r>
      <w:r w:rsidR="00CF4635" w:rsidRPr="00F010DF">
        <w:rPr>
          <w:rFonts w:ascii="Calibri" w:eastAsia="Times New Roman" w:hAnsi="Calibri" w:cs="Calibri"/>
          <w:bCs/>
          <w:kern w:val="32"/>
          <w:lang w:val="nn-NO" w:eastAsia="nb-NO"/>
        </w:rPr>
        <w:t xml:space="preserve">Elektronisk meldingsutveksling </w:t>
      </w:r>
      <w:r w:rsidRPr="00F010DF">
        <w:rPr>
          <w:rFonts w:ascii="Calibri" w:eastAsia="Times New Roman" w:hAnsi="Calibri" w:cs="Calibri"/>
          <w:bCs/>
          <w:kern w:val="32"/>
          <w:lang w:val="nn-NO" w:eastAsia="nb-NO"/>
        </w:rPr>
        <w:t>………………………………………………………</w:t>
      </w:r>
      <w:r w:rsidR="00CF4635"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7</w:t>
      </w:r>
    </w:p>
    <w:p w:rsidR="00287481" w:rsidRPr="00F010DF" w:rsidRDefault="00287481" w:rsidP="00287481">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 xml:space="preserve">11.2 </w:t>
      </w:r>
      <w:r w:rsidR="00CF4635" w:rsidRPr="00F010DF">
        <w:rPr>
          <w:rFonts w:ascii="Calibri" w:eastAsia="Times New Roman" w:hAnsi="Calibri" w:cs="Calibri"/>
          <w:bCs/>
          <w:kern w:val="32"/>
          <w:lang w:val="nn-NO" w:eastAsia="nb-NO"/>
        </w:rPr>
        <w:t>Kontakttelefon og kontaktadresse</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7</w:t>
      </w:r>
    </w:p>
    <w:p w:rsidR="00CF4635" w:rsidRPr="00F010DF" w:rsidRDefault="00CF4635" w:rsidP="00CF4635">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Vurderings- og varslingsrutinar…………………..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7F30DC" w:rsidRPr="00F010DF">
        <w:rPr>
          <w:rFonts w:ascii="Calibri" w:eastAsia="Times New Roman" w:hAnsi="Calibri" w:cs="Calibri"/>
          <w:bCs/>
          <w:kern w:val="32"/>
          <w:lang w:val="nn-NO" w:eastAsia="nb-NO"/>
        </w:rPr>
        <w:t>8</w:t>
      </w:r>
    </w:p>
    <w:p w:rsidR="00CF4635" w:rsidRPr="00F010DF" w:rsidRDefault="00CF4635" w:rsidP="00CF4635">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12.1 Vurdering av pasient som er lagt inn på sjukehus ………………………………</w:t>
      </w:r>
      <w:r w:rsidR="00B1389C"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7F30DC" w:rsidRPr="00F010DF">
        <w:rPr>
          <w:rFonts w:ascii="Calibri" w:eastAsia="Times New Roman" w:hAnsi="Calibri" w:cs="Calibri"/>
          <w:bCs/>
          <w:kern w:val="32"/>
          <w:lang w:val="nn-NO" w:eastAsia="nb-NO"/>
        </w:rPr>
        <w:t>8</w:t>
      </w:r>
    </w:p>
    <w:p w:rsidR="00CF4635" w:rsidRPr="00F010DF" w:rsidRDefault="00CF4635" w:rsidP="00CF4635">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12.2 Varsel om innlagt pasient …………………………………………………………………</w:t>
      </w:r>
      <w:r w:rsidR="00B1389C"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DD3ED6" w:rsidRPr="00F010DF">
        <w:rPr>
          <w:rFonts w:ascii="Calibri" w:eastAsia="Times New Roman" w:hAnsi="Calibri" w:cs="Calibri"/>
          <w:bCs/>
          <w:kern w:val="32"/>
          <w:lang w:val="nn-NO" w:eastAsia="nb-NO"/>
        </w:rPr>
        <w:t>8</w:t>
      </w:r>
    </w:p>
    <w:p w:rsidR="00CF4635" w:rsidRPr="00F010DF" w:rsidRDefault="00CF4635" w:rsidP="00CF4635">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12.3 Undervegsvarsel ved endringar …………………………………………………………</w:t>
      </w:r>
      <w:r w:rsidR="00B1389C"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8</w:t>
      </w:r>
    </w:p>
    <w:p w:rsidR="00CF4635" w:rsidRPr="00F010DF" w:rsidRDefault="00CF4635" w:rsidP="00CF4635">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12.4 Søknad om kommunale helse- og omsorgstenester …………………………</w:t>
      </w:r>
      <w:r w:rsidR="00B1389C"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7F30DC" w:rsidRPr="00F010DF">
        <w:rPr>
          <w:rFonts w:ascii="Calibri" w:eastAsia="Times New Roman" w:hAnsi="Calibri" w:cs="Calibri"/>
          <w:bCs/>
          <w:kern w:val="32"/>
          <w:lang w:val="nn-NO" w:eastAsia="nb-NO"/>
        </w:rPr>
        <w:t>9</w:t>
      </w:r>
    </w:p>
    <w:p w:rsidR="00CF4635" w:rsidRPr="00F010DF" w:rsidRDefault="00CF4635" w:rsidP="00CF4635">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12.5 Varsel om utskrivingsklar pasient ………………………………………………………</w:t>
      </w:r>
      <w:r w:rsidR="00B1389C"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9</w:t>
      </w:r>
    </w:p>
    <w:p w:rsidR="00CF4635" w:rsidRPr="00F010DF" w:rsidRDefault="00CF4635" w:rsidP="00CF4635">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12.6 Melding til sjukehuset om mottak av pasient ……………………………………</w:t>
      </w:r>
      <w:r w:rsidR="00A307F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9</w:t>
      </w:r>
    </w:p>
    <w:p w:rsidR="00A307FD" w:rsidRPr="00F010DF" w:rsidRDefault="00A307FD" w:rsidP="00A307FD">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Overføring av utskrivingsklar pasient frå sjukehus til kommunen……………</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10</w:t>
      </w:r>
    </w:p>
    <w:p w:rsidR="00A307FD" w:rsidRPr="00F010DF" w:rsidRDefault="00A307FD" w:rsidP="00A307FD">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13.1 Informasjonsutveksling ved overføring ……………………………………………</w:t>
      </w:r>
      <w:r w:rsidR="0096405D" w:rsidRPr="00F010DF">
        <w:rPr>
          <w:rFonts w:ascii="Calibri" w:eastAsia="Times New Roman" w:hAnsi="Calibri" w:cs="Calibri"/>
          <w:bCs/>
          <w:kern w:val="32"/>
          <w:lang w:val="nn-NO" w:eastAsia="nb-NO"/>
        </w:rPr>
        <w:t>………….</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10</w:t>
      </w:r>
    </w:p>
    <w:p w:rsidR="007F30DC" w:rsidRPr="00F010DF" w:rsidRDefault="007F30DC" w:rsidP="00A307FD">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 xml:space="preserve">13.1.1 </w:t>
      </w:r>
      <w:r w:rsidRPr="00F010DF">
        <w:rPr>
          <w:rFonts w:ascii="Calibri" w:eastAsia="Times New Roman" w:hAnsi="Calibri" w:cs="Calibri"/>
          <w:bCs/>
          <w:kern w:val="32"/>
          <w:lang w:val="nn-NO" w:eastAsia="nb-NO"/>
        </w:rPr>
        <w:t>Spesielt i høve epidemi/pandemi</w:t>
      </w:r>
      <w:r w:rsidRPr="00F010DF">
        <w:rPr>
          <w:rFonts w:ascii="Calibri" w:eastAsia="Times New Roman" w:hAnsi="Calibri" w:cs="Calibri"/>
          <w:bCs/>
          <w:kern w:val="32"/>
          <w:lang w:val="nn-NO" w:eastAsia="nb-NO"/>
        </w:rPr>
        <w:t>……………………………………………………………...     11</w:t>
      </w:r>
    </w:p>
    <w:p w:rsidR="00A307FD" w:rsidRPr="00F010DF" w:rsidRDefault="00A307FD" w:rsidP="00A307FD">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13.2 Medikamentbehov ved utreise …………………………………………………………</w:t>
      </w:r>
      <w:r w:rsidR="0096405D" w:rsidRPr="00F010DF">
        <w:rPr>
          <w:rFonts w:ascii="Calibri" w:eastAsia="Times New Roman" w:hAnsi="Calibri" w:cs="Calibri"/>
          <w:bCs/>
          <w:kern w:val="32"/>
          <w:lang w:val="nn-NO" w:eastAsia="nb-NO"/>
        </w:rPr>
        <w:t>………</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CA6325" w:rsidRPr="00F010DF">
        <w:rPr>
          <w:rFonts w:ascii="Calibri" w:eastAsia="Times New Roman" w:hAnsi="Calibri" w:cs="Calibri"/>
          <w:bCs/>
          <w:kern w:val="32"/>
          <w:lang w:val="nn-NO" w:eastAsia="nb-NO"/>
        </w:rPr>
        <w:t>1</w:t>
      </w:r>
      <w:r w:rsidR="007F30DC" w:rsidRPr="00F010DF">
        <w:rPr>
          <w:rFonts w:ascii="Calibri" w:eastAsia="Times New Roman" w:hAnsi="Calibri" w:cs="Calibri"/>
          <w:bCs/>
          <w:kern w:val="32"/>
          <w:lang w:val="nn-NO" w:eastAsia="nb-NO"/>
        </w:rPr>
        <w:t>1</w:t>
      </w:r>
    </w:p>
    <w:p w:rsidR="00A307FD" w:rsidRPr="00F010DF" w:rsidRDefault="00A307FD" w:rsidP="00A307FD">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13.3 Tekniske hjelpemiddel, behandl</w:t>
      </w:r>
      <w:r w:rsidR="0096405D" w:rsidRPr="00F010DF">
        <w:rPr>
          <w:rFonts w:ascii="Calibri" w:eastAsia="Times New Roman" w:hAnsi="Calibri" w:cs="Calibri"/>
          <w:bCs/>
          <w:kern w:val="32"/>
          <w:lang w:val="nn-NO" w:eastAsia="nb-NO"/>
        </w:rPr>
        <w:t>ings</w:t>
      </w:r>
      <w:r w:rsidRPr="00F010DF">
        <w:rPr>
          <w:rFonts w:ascii="Calibri" w:eastAsia="Times New Roman" w:hAnsi="Calibri" w:cs="Calibri"/>
          <w:bCs/>
          <w:kern w:val="32"/>
          <w:lang w:val="nn-NO" w:eastAsia="nb-NO"/>
        </w:rPr>
        <w:t xml:space="preserve">hjelpemiddel og med.-teknisk utstyr </w:t>
      </w:r>
      <w:r w:rsidR="0096405D" w:rsidRPr="00F010DF">
        <w:rPr>
          <w:rFonts w:ascii="Calibri" w:eastAsia="Times New Roman" w:hAnsi="Calibri" w:cs="Calibri"/>
          <w:bCs/>
          <w:kern w:val="32"/>
          <w:lang w:val="nn-NO" w:eastAsia="nb-NO"/>
        </w:rPr>
        <w:t>….</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806CB4" w:rsidRPr="00F010DF">
        <w:rPr>
          <w:rFonts w:ascii="Calibri" w:eastAsia="Times New Roman" w:hAnsi="Calibri" w:cs="Calibri"/>
          <w:bCs/>
          <w:kern w:val="32"/>
          <w:lang w:val="nn-NO" w:eastAsia="nb-NO"/>
        </w:rPr>
        <w:t>1</w:t>
      </w:r>
      <w:r w:rsidR="00CA6325" w:rsidRPr="00F010DF">
        <w:rPr>
          <w:rFonts w:ascii="Calibri" w:eastAsia="Times New Roman" w:hAnsi="Calibri" w:cs="Calibri"/>
          <w:bCs/>
          <w:kern w:val="32"/>
          <w:lang w:val="nn-NO" w:eastAsia="nb-NO"/>
        </w:rPr>
        <w:t>1</w:t>
      </w:r>
    </w:p>
    <w:p w:rsidR="00A307FD" w:rsidRPr="00F010DF" w:rsidRDefault="00A307FD" w:rsidP="00A307FD">
      <w:pPr>
        <w:pStyle w:val="Listeavsnitt"/>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13.4 Transport ……………………………………………………………………………………………</w:t>
      </w:r>
      <w:r w:rsidR="0096405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r>
      <w:r w:rsidR="00806CB4" w:rsidRPr="00F010DF">
        <w:rPr>
          <w:rFonts w:ascii="Calibri" w:eastAsia="Times New Roman" w:hAnsi="Calibri" w:cs="Calibri"/>
          <w:bCs/>
          <w:kern w:val="32"/>
          <w:lang w:val="nn-NO" w:eastAsia="nb-NO"/>
        </w:rPr>
        <w:t>1</w:t>
      </w:r>
      <w:r w:rsidR="00DD3ED6" w:rsidRPr="00F010DF">
        <w:rPr>
          <w:rFonts w:ascii="Calibri" w:eastAsia="Times New Roman" w:hAnsi="Calibri" w:cs="Calibri"/>
          <w:bCs/>
          <w:kern w:val="32"/>
          <w:lang w:val="nn-NO" w:eastAsia="nb-NO"/>
        </w:rPr>
        <w:t>2</w:t>
      </w:r>
    </w:p>
    <w:p w:rsidR="00DD3ED6" w:rsidRPr="00F010DF" w:rsidRDefault="00DD3ED6"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Evaluering/erfaringskonferansar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12</w:t>
      </w:r>
    </w:p>
    <w:p w:rsidR="00806503" w:rsidRPr="00F010DF" w:rsidRDefault="00806503"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Avviksmeldingar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CA6325" w:rsidRPr="00F010DF">
        <w:rPr>
          <w:rFonts w:ascii="Calibri" w:eastAsia="Times New Roman" w:hAnsi="Calibri" w:cs="Calibri"/>
          <w:bCs/>
          <w:kern w:val="32"/>
          <w:lang w:val="nn-NO" w:eastAsia="nb-NO"/>
        </w:rPr>
        <w:t>2</w:t>
      </w:r>
    </w:p>
    <w:p w:rsidR="00623FDE" w:rsidRPr="00F010DF" w:rsidRDefault="00623FDE"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Økonomisk oppgjer for utskrivingsklare pasientar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7F30DC" w:rsidRPr="00F010DF">
        <w:rPr>
          <w:rFonts w:ascii="Calibri" w:eastAsia="Times New Roman" w:hAnsi="Calibri" w:cs="Calibri"/>
          <w:bCs/>
          <w:kern w:val="32"/>
          <w:lang w:val="nn-NO" w:eastAsia="nb-NO"/>
        </w:rPr>
        <w:t>3</w:t>
      </w:r>
    </w:p>
    <w:p w:rsidR="00623FDE" w:rsidRPr="00F010DF" w:rsidRDefault="00623FDE"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Eigne retningsliner for psykiske helsetenester og rusbehandling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DD3ED6" w:rsidRPr="00F010DF">
        <w:rPr>
          <w:rFonts w:ascii="Calibri" w:eastAsia="Times New Roman" w:hAnsi="Calibri" w:cs="Calibri"/>
          <w:bCs/>
          <w:kern w:val="32"/>
          <w:lang w:val="nn-NO" w:eastAsia="nb-NO"/>
        </w:rPr>
        <w:t>3</w:t>
      </w:r>
    </w:p>
    <w:p w:rsidR="00623FDE" w:rsidRPr="00F010DF" w:rsidRDefault="00623FDE"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Forholdet til rammeavtalen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CA6325" w:rsidRPr="00F010DF">
        <w:rPr>
          <w:rFonts w:ascii="Calibri" w:eastAsia="Times New Roman" w:hAnsi="Calibri" w:cs="Calibri"/>
          <w:bCs/>
          <w:kern w:val="32"/>
          <w:lang w:val="nn-NO" w:eastAsia="nb-NO"/>
        </w:rPr>
        <w:t>3</w:t>
      </w:r>
    </w:p>
    <w:p w:rsidR="00623FDE" w:rsidRPr="00F010DF" w:rsidRDefault="00623FDE"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Handtering av usemje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CA6325" w:rsidRPr="00F010DF">
        <w:rPr>
          <w:rFonts w:ascii="Calibri" w:eastAsia="Times New Roman" w:hAnsi="Calibri" w:cs="Calibri"/>
          <w:bCs/>
          <w:kern w:val="32"/>
          <w:lang w:val="nn-NO" w:eastAsia="nb-NO"/>
        </w:rPr>
        <w:t>3</w:t>
      </w:r>
    </w:p>
    <w:p w:rsidR="00623FDE" w:rsidRPr="00F010DF" w:rsidRDefault="00623FDE" w:rsidP="00623FDE">
      <w:pPr>
        <w:pStyle w:val="Listeavsnitt"/>
        <w:numPr>
          <w:ilvl w:val="0"/>
          <w:numId w:val="2"/>
        </w:numPr>
        <w:tabs>
          <w:tab w:val="right" w:pos="8364"/>
        </w:tabs>
        <w:rPr>
          <w:rFonts w:ascii="Calibri" w:eastAsia="Times New Roman" w:hAnsi="Calibri" w:cs="Calibri"/>
          <w:bCs/>
          <w:kern w:val="32"/>
          <w:lang w:val="nn-NO" w:eastAsia="nb-NO"/>
        </w:rPr>
      </w:pPr>
      <w:r w:rsidRPr="00F010DF">
        <w:rPr>
          <w:rFonts w:ascii="Calibri" w:eastAsia="Times New Roman" w:hAnsi="Calibri" w:cs="Calibri"/>
          <w:bCs/>
          <w:kern w:val="32"/>
          <w:lang w:val="nn-NO" w:eastAsia="nb-NO"/>
        </w:rPr>
        <w:t>Misleghald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CA6325" w:rsidRPr="00F010DF">
        <w:rPr>
          <w:rFonts w:ascii="Calibri" w:eastAsia="Times New Roman" w:hAnsi="Calibri" w:cs="Calibri"/>
          <w:bCs/>
          <w:kern w:val="32"/>
          <w:lang w:val="nn-NO" w:eastAsia="nb-NO"/>
        </w:rPr>
        <w:t>3</w:t>
      </w:r>
    </w:p>
    <w:p w:rsidR="00623FDE" w:rsidRPr="00F010DF" w:rsidRDefault="00623FDE" w:rsidP="00623FDE">
      <w:pPr>
        <w:pStyle w:val="Listeavsnitt"/>
        <w:numPr>
          <w:ilvl w:val="0"/>
          <w:numId w:val="2"/>
        </w:numPr>
        <w:tabs>
          <w:tab w:val="right" w:pos="8364"/>
        </w:tabs>
        <w:rPr>
          <w:rFonts w:ascii="Calibri" w:eastAsia="Times New Roman" w:hAnsi="Calibri" w:cs="Calibri"/>
          <w:bCs/>
          <w:kern w:val="32"/>
          <w:sz w:val="24"/>
          <w:szCs w:val="24"/>
          <w:lang w:val="nn-NO" w:eastAsia="nb-NO"/>
        </w:rPr>
      </w:pPr>
      <w:r w:rsidRPr="00F010DF">
        <w:rPr>
          <w:rFonts w:ascii="Calibri" w:eastAsia="Times New Roman" w:hAnsi="Calibri" w:cs="Calibri"/>
          <w:bCs/>
          <w:kern w:val="32"/>
          <w:lang w:val="nn-NO" w:eastAsia="nb-NO"/>
        </w:rPr>
        <w:t>Avtaletid, revisjon og oppseiing …………………………………………………………………</w:t>
      </w:r>
      <w:r w:rsidR="00F13EBD" w:rsidRPr="00F010DF">
        <w:rPr>
          <w:rFonts w:ascii="Calibri" w:eastAsia="Times New Roman" w:hAnsi="Calibri" w:cs="Calibri"/>
          <w:bCs/>
          <w:kern w:val="32"/>
          <w:lang w:val="nn-NO" w:eastAsia="nb-NO"/>
        </w:rPr>
        <w:t>……….</w:t>
      </w:r>
      <w:r w:rsidRPr="00F010DF">
        <w:rPr>
          <w:rFonts w:ascii="Calibri" w:eastAsia="Times New Roman" w:hAnsi="Calibri" w:cs="Calibri"/>
          <w:bCs/>
          <w:kern w:val="32"/>
          <w:lang w:val="nn-NO" w:eastAsia="nb-NO"/>
        </w:rPr>
        <w:tab/>
        <w:t>1</w:t>
      </w:r>
      <w:r w:rsidR="007F30DC" w:rsidRPr="00F010DF">
        <w:rPr>
          <w:rFonts w:ascii="Calibri" w:eastAsia="Times New Roman" w:hAnsi="Calibri" w:cs="Calibri"/>
          <w:bCs/>
          <w:kern w:val="32"/>
          <w:lang w:val="nn-NO" w:eastAsia="nb-NO"/>
        </w:rPr>
        <w:t>4</w:t>
      </w:r>
    </w:p>
    <w:p w:rsidR="00623FDE" w:rsidRPr="00F010DF" w:rsidRDefault="00623FDE" w:rsidP="00623FDE">
      <w:pPr>
        <w:tabs>
          <w:tab w:val="right" w:pos="8364"/>
        </w:tabs>
        <w:ind w:left="360"/>
        <w:rPr>
          <w:rFonts w:ascii="Calibri" w:eastAsia="Times New Roman" w:hAnsi="Calibri" w:cs="Calibri"/>
          <w:bCs/>
          <w:kern w:val="32"/>
          <w:sz w:val="24"/>
          <w:szCs w:val="24"/>
          <w:lang w:val="nn-NO" w:eastAsia="nb-NO"/>
        </w:rPr>
      </w:pPr>
    </w:p>
    <w:p w:rsidR="00A307FD" w:rsidRPr="00F010DF" w:rsidRDefault="00A307FD" w:rsidP="00623FDE">
      <w:pPr>
        <w:tabs>
          <w:tab w:val="right" w:pos="8364"/>
        </w:tabs>
        <w:rPr>
          <w:rFonts w:ascii="Calibri" w:eastAsia="Times New Roman" w:hAnsi="Calibri" w:cs="Calibri"/>
          <w:bCs/>
          <w:kern w:val="32"/>
          <w:sz w:val="24"/>
          <w:szCs w:val="24"/>
          <w:lang w:val="nn-NO" w:eastAsia="nb-NO"/>
        </w:rPr>
      </w:pPr>
    </w:p>
    <w:p w:rsidR="00A307FD" w:rsidRPr="00F010DF" w:rsidRDefault="00A307FD" w:rsidP="00A307FD">
      <w:pPr>
        <w:tabs>
          <w:tab w:val="right" w:pos="8364"/>
        </w:tabs>
        <w:rPr>
          <w:rFonts w:ascii="Calibri" w:eastAsia="Times New Roman" w:hAnsi="Calibri" w:cs="Calibri"/>
          <w:bCs/>
          <w:kern w:val="32"/>
          <w:lang w:val="nn-NO" w:eastAsia="nb-NO"/>
        </w:rPr>
      </w:pPr>
    </w:p>
    <w:p w:rsidR="00CF4635" w:rsidRPr="00F010DF" w:rsidRDefault="00CF4635" w:rsidP="00CF4635">
      <w:pPr>
        <w:pStyle w:val="Listeavsnitt"/>
        <w:tabs>
          <w:tab w:val="right" w:pos="8364"/>
        </w:tabs>
        <w:rPr>
          <w:rFonts w:ascii="Calibri" w:eastAsia="Times New Roman" w:hAnsi="Calibri" w:cs="Calibri"/>
          <w:bCs/>
          <w:kern w:val="32"/>
          <w:sz w:val="24"/>
          <w:szCs w:val="24"/>
          <w:lang w:val="nn-NO" w:eastAsia="nb-NO"/>
        </w:rPr>
      </w:pPr>
    </w:p>
    <w:p w:rsidR="00287481" w:rsidRPr="00F010DF" w:rsidRDefault="00287481" w:rsidP="00287481">
      <w:pPr>
        <w:pStyle w:val="Listeavsnitt"/>
        <w:tabs>
          <w:tab w:val="right" w:pos="8364"/>
        </w:tabs>
        <w:rPr>
          <w:rFonts w:ascii="Calibri" w:eastAsia="Times New Roman" w:hAnsi="Calibri" w:cs="Calibri"/>
          <w:bCs/>
          <w:kern w:val="32"/>
          <w:sz w:val="24"/>
          <w:szCs w:val="24"/>
          <w:lang w:val="nn-NO" w:eastAsia="nb-NO"/>
        </w:rPr>
      </w:pPr>
    </w:p>
    <w:p w:rsidR="00287481" w:rsidRPr="00F010DF" w:rsidRDefault="00287481" w:rsidP="00287481">
      <w:pPr>
        <w:pStyle w:val="Listeavsnitt"/>
        <w:tabs>
          <w:tab w:val="right" w:pos="8364"/>
        </w:tabs>
        <w:rPr>
          <w:rFonts w:ascii="Calibri" w:eastAsia="Times New Roman" w:hAnsi="Calibri" w:cs="Calibri"/>
          <w:b/>
          <w:bCs/>
          <w:kern w:val="32"/>
          <w:sz w:val="28"/>
          <w:szCs w:val="28"/>
          <w:lang w:val="nn-NO" w:eastAsia="nb-NO"/>
        </w:rPr>
      </w:pPr>
    </w:p>
    <w:p w:rsidR="0079109E" w:rsidRPr="00F010DF" w:rsidRDefault="0079109E" w:rsidP="0079109E">
      <w:pPr>
        <w:keepNext/>
        <w:tabs>
          <w:tab w:val="left" w:pos="426"/>
          <w:tab w:val="left" w:pos="993"/>
          <w:tab w:val="left" w:pos="1418"/>
          <w:tab w:val="left" w:pos="1701"/>
        </w:tabs>
        <w:spacing w:after="60"/>
        <w:outlineLvl w:val="0"/>
        <w:rPr>
          <w:rFonts w:ascii="Calibri" w:eastAsia="Times New Roman" w:hAnsi="Calibri" w:cs="Calibri"/>
          <w:b/>
          <w:bCs/>
          <w:kern w:val="32"/>
          <w:sz w:val="24"/>
          <w:szCs w:val="24"/>
          <w:lang w:val="nn-NO" w:eastAsia="nb-NO"/>
        </w:rPr>
      </w:pPr>
      <w:r w:rsidRPr="00F010DF">
        <w:rPr>
          <w:rFonts w:ascii="Calibri" w:eastAsia="Times New Roman" w:hAnsi="Calibri" w:cs="Calibri"/>
          <w:b/>
          <w:bCs/>
          <w:kern w:val="32"/>
          <w:sz w:val="28"/>
          <w:szCs w:val="28"/>
          <w:lang w:val="nn-NO" w:eastAsia="nb-NO"/>
        </w:rPr>
        <w:lastRenderedPageBreak/>
        <w:t xml:space="preserve">Avtale </w:t>
      </w:r>
      <w:r w:rsidR="004A1501" w:rsidRPr="00F010DF">
        <w:rPr>
          <w:rFonts w:ascii="Calibri" w:eastAsia="Times New Roman" w:hAnsi="Calibri" w:cs="Calibri"/>
          <w:b/>
          <w:bCs/>
          <w:kern w:val="32"/>
          <w:sz w:val="28"/>
          <w:szCs w:val="28"/>
          <w:lang w:val="nn-NO" w:eastAsia="nb-NO"/>
        </w:rPr>
        <w:t xml:space="preserve">om </w:t>
      </w:r>
      <w:r w:rsidR="000354A3" w:rsidRPr="00F010DF">
        <w:rPr>
          <w:rFonts w:ascii="Calibri" w:eastAsia="Times New Roman" w:hAnsi="Calibri" w:cs="Calibri"/>
          <w:b/>
          <w:bCs/>
          <w:kern w:val="32"/>
          <w:sz w:val="28"/>
          <w:szCs w:val="28"/>
          <w:lang w:val="nn-NO" w:eastAsia="nb-NO"/>
        </w:rPr>
        <w:t>tilvising og innlegging i sjukehus</w:t>
      </w:r>
      <w:r w:rsidR="00F61B95" w:rsidRPr="00F010DF">
        <w:rPr>
          <w:rFonts w:ascii="Calibri" w:eastAsia="Times New Roman" w:hAnsi="Calibri" w:cs="Calibri"/>
          <w:b/>
          <w:bCs/>
          <w:kern w:val="32"/>
          <w:sz w:val="28"/>
          <w:szCs w:val="28"/>
          <w:lang w:val="nn-NO" w:eastAsia="nb-NO"/>
        </w:rPr>
        <w:t xml:space="preserve"> og utskriving frå sjukehus</w:t>
      </w:r>
    </w:p>
    <w:p w:rsidR="0079109E" w:rsidRPr="00F010DF" w:rsidRDefault="0079109E" w:rsidP="0079109E">
      <w:pPr>
        <w:tabs>
          <w:tab w:val="left" w:pos="426"/>
          <w:tab w:val="left" w:pos="993"/>
          <w:tab w:val="left" w:pos="1418"/>
          <w:tab w:val="left" w:pos="1701"/>
        </w:tabs>
        <w:rPr>
          <w:rFonts w:ascii="Calibri" w:eastAsia="Times New Roman" w:hAnsi="Calibri" w:cs="Calibri"/>
          <w:sz w:val="24"/>
          <w:szCs w:val="24"/>
          <w:lang w:val="nn-NO" w:eastAsia="nb-NO"/>
        </w:rPr>
      </w:pPr>
    </w:p>
    <w:p w:rsidR="0079109E" w:rsidRPr="00F010DF" w:rsidRDefault="0079109E" w:rsidP="0079109E">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Pr="00F010DF">
        <w:rPr>
          <w:rFonts w:ascii="Calibri" w:eastAsia="Times New Roman" w:hAnsi="Calibri" w:cs="Calibri"/>
          <w:b/>
          <w:sz w:val="28"/>
          <w:szCs w:val="28"/>
          <w:lang w:val="nn-NO" w:eastAsia="nb-NO"/>
        </w:rPr>
        <w:tab/>
        <w:t>Partar</w:t>
      </w:r>
    </w:p>
    <w:p w:rsidR="0079109E" w:rsidRPr="00F010DF" w:rsidRDefault="0079109E" w:rsidP="0079109E">
      <w:pPr>
        <w:tabs>
          <w:tab w:val="left" w:pos="993"/>
          <w:tab w:val="left" w:pos="1418"/>
          <w:tab w:val="left" w:pos="1701"/>
        </w:tabs>
        <w:ind w:left="708"/>
        <w:rPr>
          <w:rFonts w:ascii="Calibri" w:eastAsia="Times New Roman" w:hAnsi="Calibri" w:cs="Calibri"/>
          <w:sz w:val="10"/>
          <w:szCs w:val="10"/>
          <w:lang w:val="nn-NO" w:eastAsia="nb-NO"/>
        </w:rPr>
      </w:pPr>
    </w:p>
    <w:p w:rsidR="00DA4AC2" w:rsidRPr="00F010DF" w:rsidRDefault="0079109E"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Avtalen er inngått mellom </w:t>
      </w:r>
      <w:r w:rsidR="00297371" w:rsidRPr="00F010DF">
        <w:rPr>
          <w:rFonts w:ascii="Calibri" w:eastAsia="Times New Roman" w:hAnsi="Calibri" w:cs="Calibri"/>
          <w:sz w:val="24"/>
          <w:szCs w:val="24"/>
          <w:lang w:val="nn-NO" w:eastAsia="nb-NO"/>
        </w:rPr>
        <w:t>XX</w:t>
      </w:r>
      <w:r w:rsidRPr="00F010DF">
        <w:rPr>
          <w:rFonts w:ascii="Calibri" w:eastAsia="Times New Roman" w:hAnsi="Calibri" w:cs="Calibri"/>
          <w:sz w:val="24"/>
          <w:szCs w:val="24"/>
          <w:lang w:val="nn-NO" w:eastAsia="nb-NO"/>
        </w:rPr>
        <w:t xml:space="preserve"> kommune og Helse Førde HF.</w:t>
      </w:r>
      <w:r w:rsidR="00DA4AC2" w:rsidRPr="00F010DF">
        <w:rPr>
          <w:rFonts w:ascii="Calibri" w:eastAsia="Times New Roman" w:hAnsi="Calibri" w:cs="Calibri"/>
          <w:sz w:val="24"/>
          <w:szCs w:val="24"/>
          <w:lang w:val="nn-NO" w:eastAsia="nb-NO"/>
        </w:rPr>
        <w:t xml:space="preserve"> </w:t>
      </w:r>
    </w:p>
    <w:p w:rsidR="00DA4AC2" w:rsidRPr="00F010DF" w:rsidRDefault="00DA4AC2" w:rsidP="00BD79AF">
      <w:pPr>
        <w:tabs>
          <w:tab w:val="left" w:pos="426"/>
          <w:tab w:val="left" w:pos="993"/>
          <w:tab w:val="left" w:pos="1418"/>
          <w:tab w:val="left" w:pos="1701"/>
        </w:tabs>
        <w:ind w:left="426"/>
        <w:rPr>
          <w:rFonts w:ascii="Calibri" w:eastAsia="Times New Roman" w:hAnsi="Calibri" w:cs="Calibri"/>
          <w:sz w:val="24"/>
          <w:szCs w:val="24"/>
          <w:lang w:val="nn-NO" w:eastAsia="nb-NO"/>
        </w:rPr>
      </w:pPr>
    </w:p>
    <w:p w:rsidR="0079109E" w:rsidRPr="00F010DF" w:rsidRDefault="00DA4AC2"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Kommunen er ansvarleg for at fastlege </w:t>
      </w:r>
      <w:r w:rsidR="007B502F" w:rsidRPr="00F010DF">
        <w:rPr>
          <w:rFonts w:ascii="Calibri" w:eastAsia="Times New Roman" w:hAnsi="Calibri" w:cs="Calibri"/>
          <w:sz w:val="24"/>
          <w:szCs w:val="24"/>
          <w:lang w:val="nn-NO" w:eastAsia="nb-NO"/>
        </w:rPr>
        <w:t xml:space="preserve">og andre som har </w:t>
      </w:r>
      <w:proofErr w:type="spellStart"/>
      <w:r w:rsidR="007B502F" w:rsidRPr="00F010DF">
        <w:rPr>
          <w:rFonts w:ascii="Calibri" w:eastAsia="Times New Roman" w:hAnsi="Calibri" w:cs="Calibri"/>
          <w:sz w:val="24"/>
          <w:szCs w:val="24"/>
          <w:lang w:val="nn-NO" w:eastAsia="nb-NO"/>
        </w:rPr>
        <w:t>tilvisingrett</w:t>
      </w:r>
      <w:proofErr w:type="spellEnd"/>
      <w:r w:rsidR="007B502F"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 xml:space="preserve">som ein del av </w:t>
      </w:r>
      <w:r w:rsidR="007B502F" w:rsidRPr="00F010DF">
        <w:rPr>
          <w:rFonts w:ascii="Calibri" w:eastAsia="Times New Roman" w:hAnsi="Calibri" w:cs="Calibri"/>
          <w:sz w:val="24"/>
          <w:szCs w:val="24"/>
          <w:lang w:val="nn-NO" w:eastAsia="nb-NO"/>
        </w:rPr>
        <w:t>tenestene</w:t>
      </w:r>
      <w:r w:rsidRPr="00F010DF">
        <w:rPr>
          <w:rFonts w:ascii="Calibri" w:eastAsia="Times New Roman" w:hAnsi="Calibri" w:cs="Calibri"/>
          <w:sz w:val="24"/>
          <w:szCs w:val="24"/>
          <w:lang w:val="nn-NO" w:eastAsia="nb-NO"/>
        </w:rPr>
        <w:t xml:space="preserve"> som kommunen har ansvaret for, blir forplikta av føresegnene i denne avtalen.</w:t>
      </w:r>
    </w:p>
    <w:p w:rsidR="0079109E" w:rsidRPr="00F010DF" w:rsidRDefault="0079109E" w:rsidP="0079109E">
      <w:pPr>
        <w:tabs>
          <w:tab w:val="left" w:pos="426"/>
          <w:tab w:val="left" w:pos="993"/>
          <w:tab w:val="left" w:pos="1418"/>
          <w:tab w:val="left" w:pos="1701"/>
        </w:tabs>
        <w:rPr>
          <w:rFonts w:ascii="Calibri" w:eastAsia="Times New Roman" w:hAnsi="Calibri" w:cs="Calibri"/>
          <w:sz w:val="10"/>
          <w:szCs w:val="10"/>
          <w:lang w:val="nn-NO" w:eastAsia="nb-NO"/>
        </w:rPr>
      </w:pPr>
    </w:p>
    <w:p w:rsidR="0079109E" w:rsidRPr="00F010DF" w:rsidRDefault="0079109E" w:rsidP="0079109E">
      <w:pPr>
        <w:tabs>
          <w:tab w:val="left" w:pos="426"/>
          <w:tab w:val="left" w:pos="993"/>
          <w:tab w:val="left" w:pos="1418"/>
          <w:tab w:val="left" w:pos="1701"/>
        </w:tabs>
        <w:rPr>
          <w:rFonts w:ascii="Calibri" w:eastAsia="Times New Roman" w:hAnsi="Calibri" w:cs="Calibri"/>
          <w:sz w:val="24"/>
          <w:szCs w:val="24"/>
          <w:lang w:val="nn-NO" w:eastAsia="nb-NO"/>
        </w:rPr>
      </w:pPr>
    </w:p>
    <w:p w:rsidR="0079109E" w:rsidRPr="00F010DF" w:rsidRDefault="0079109E" w:rsidP="0079109E">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2.</w:t>
      </w:r>
      <w:r w:rsidRPr="00F010DF">
        <w:rPr>
          <w:rFonts w:ascii="Calibri" w:eastAsia="Times New Roman" w:hAnsi="Calibri" w:cs="Calibri"/>
          <w:b/>
          <w:sz w:val="28"/>
          <w:szCs w:val="28"/>
          <w:lang w:val="nn-NO" w:eastAsia="nb-NO"/>
        </w:rPr>
        <w:tab/>
        <w:t>Bakgrunn</w:t>
      </w:r>
    </w:p>
    <w:p w:rsidR="0079109E" w:rsidRPr="00F010DF" w:rsidRDefault="0079109E" w:rsidP="0079109E">
      <w:pPr>
        <w:keepNext/>
        <w:tabs>
          <w:tab w:val="left" w:pos="426"/>
          <w:tab w:val="left" w:pos="993"/>
          <w:tab w:val="left" w:pos="1418"/>
          <w:tab w:val="left" w:pos="1701"/>
        </w:tabs>
        <w:spacing w:after="60"/>
        <w:outlineLvl w:val="1"/>
        <w:rPr>
          <w:rFonts w:ascii="Calibri" w:eastAsia="Times New Roman" w:hAnsi="Calibri" w:cs="Calibri"/>
          <w:bCs/>
          <w:iCs/>
          <w:sz w:val="10"/>
          <w:szCs w:val="10"/>
          <w:lang w:val="nn-NO" w:eastAsia="nb-NO"/>
        </w:rPr>
      </w:pPr>
    </w:p>
    <w:p w:rsidR="000354A3" w:rsidRPr="00F010DF" w:rsidRDefault="000354A3" w:rsidP="000354A3">
      <w:pPr>
        <w:keepNext/>
        <w:tabs>
          <w:tab w:val="left" w:pos="426"/>
          <w:tab w:val="left" w:pos="993"/>
          <w:tab w:val="left" w:pos="1418"/>
          <w:tab w:val="left" w:pos="1701"/>
        </w:tabs>
        <w:ind w:left="426"/>
        <w:outlineLvl w:val="1"/>
        <w:rPr>
          <w:rFonts w:ascii="Calibri" w:eastAsia="Times New Roman" w:hAnsi="Calibri" w:cs="Calibri"/>
          <w:bCs/>
          <w:iCs/>
          <w:sz w:val="24"/>
          <w:szCs w:val="24"/>
          <w:lang w:val="nn-NO" w:eastAsia="nb-NO"/>
        </w:rPr>
      </w:pPr>
      <w:r w:rsidRPr="00F010DF">
        <w:rPr>
          <w:rFonts w:ascii="Calibri" w:eastAsia="Times New Roman" w:hAnsi="Calibri" w:cs="Calibri"/>
          <w:bCs/>
          <w:iCs/>
          <w:sz w:val="24"/>
          <w:szCs w:val="24"/>
          <w:lang w:val="nn-NO" w:eastAsia="nb-NO"/>
        </w:rPr>
        <w:t xml:space="preserve">Avtalen er heimla i helse- og omsorgstenestelova § 6-1 og § 6-2, </w:t>
      </w:r>
      <w:proofErr w:type="spellStart"/>
      <w:r w:rsidRPr="00F010DF">
        <w:rPr>
          <w:rFonts w:ascii="Calibri" w:eastAsia="Times New Roman" w:hAnsi="Calibri" w:cs="Calibri"/>
          <w:bCs/>
          <w:iCs/>
          <w:sz w:val="24"/>
          <w:szCs w:val="24"/>
          <w:lang w:val="nn-NO" w:eastAsia="nb-NO"/>
        </w:rPr>
        <w:t>pkt</w:t>
      </w:r>
      <w:proofErr w:type="spellEnd"/>
      <w:r w:rsidRPr="00F010DF">
        <w:rPr>
          <w:rFonts w:ascii="Calibri" w:eastAsia="Times New Roman" w:hAnsi="Calibri" w:cs="Calibri"/>
          <w:bCs/>
          <w:iCs/>
          <w:sz w:val="24"/>
          <w:szCs w:val="24"/>
          <w:lang w:val="nn-NO" w:eastAsia="nb-NO"/>
        </w:rPr>
        <w:t xml:space="preserve"> 3</w:t>
      </w:r>
      <w:r w:rsidR="00F61B95" w:rsidRPr="00F010DF">
        <w:rPr>
          <w:rFonts w:ascii="Calibri" w:eastAsia="Times New Roman" w:hAnsi="Calibri" w:cs="Calibri"/>
          <w:bCs/>
          <w:iCs/>
          <w:sz w:val="24"/>
          <w:szCs w:val="24"/>
          <w:lang w:val="nn-NO" w:eastAsia="nb-NO"/>
        </w:rPr>
        <w:t xml:space="preserve"> og 5</w:t>
      </w:r>
      <w:r w:rsidRPr="00F010DF">
        <w:rPr>
          <w:rFonts w:ascii="Calibri" w:eastAsia="Times New Roman" w:hAnsi="Calibri" w:cs="Calibri"/>
          <w:bCs/>
          <w:iCs/>
          <w:sz w:val="24"/>
          <w:szCs w:val="24"/>
          <w:lang w:val="nn-NO" w:eastAsia="nb-NO"/>
        </w:rPr>
        <w:t xml:space="preserve">: </w:t>
      </w:r>
    </w:p>
    <w:p w:rsidR="000354A3" w:rsidRPr="00F010DF" w:rsidRDefault="000354A3" w:rsidP="000354A3">
      <w:pPr>
        <w:keepNext/>
        <w:tabs>
          <w:tab w:val="left" w:pos="426"/>
          <w:tab w:val="left" w:pos="993"/>
          <w:tab w:val="left" w:pos="1418"/>
          <w:tab w:val="left" w:pos="1701"/>
        </w:tabs>
        <w:ind w:left="426"/>
        <w:outlineLvl w:val="1"/>
        <w:rPr>
          <w:rFonts w:ascii="Calibri" w:eastAsia="Times New Roman" w:hAnsi="Calibri" w:cs="Calibri"/>
          <w:bCs/>
          <w:i/>
          <w:iCs/>
          <w:lang w:val="nn-NO" w:eastAsia="nb-NO"/>
        </w:rPr>
      </w:pPr>
      <w:r w:rsidRPr="00F010DF">
        <w:rPr>
          <w:rFonts w:ascii="Calibri" w:eastAsia="Times New Roman" w:hAnsi="Calibri" w:cs="Calibri"/>
          <w:bCs/>
          <w:iCs/>
          <w:lang w:val="nn-NO" w:eastAsia="nb-NO"/>
        </w:rPr>
        <w:t>(</w:t>
      </w:r>
      <w:r w:rsidRPr="00F010DF">
        <w:rPr>
          <w:rFonts w:ascii="Calibri" w:eastAsia="Times New Roman" w:hAnsi="Calibri" w:cs="Calibri"/>
          <w:bCs/>
          <w:i/>
          <w:iCs/>
          <w:lang w:val="nn-NO" w:eastAsia="nb-NO"/>
        </w:rPr>
        <w:t xml:space="preserve">Avtalen skal som eit minimum  omfatte): «Retningslinjer for </w:t>
      </w:r>
      <w:proofErr w:type="spellStart"/>
      <w:r w:rsidRPr="00F010DF">
        <w:rPr>
          <w:rFonts w:ascii="Calibri" w:eastAsia="Times New Roman" w:hAnsi="Calibri" w:cs="Calibri"/>
          <w:bCs/>
          <w:i/>
          <w:iCs/>
          <w:lang w:val="nn-NO" w:eastAsia="nb-NO"/>
        </w:rPr>
        <w:t>innleggelse</w:t>
      </w:r>
      <w:proofErr w:type="spellEnd"/>
      <w:r w:rsidRPr="00F010DF">
        <w:rPr>
          <w:rFonts w:ascii="Calibri" w:eastAsia="Times New Roman" w:hAnsi="Calibri" w:cs="Calibri"/>
          <w:bCs/>
          <w:i/>
          <w:iCs/>
          <w:lang w:val="nn-NO" w:eastAsia="nb-NO"/>
        </w:rPr>
        <w:t xml:space="preserve"> i </w:t>
      </w:r>
      <w:proofErr w:type="spellStart"/>
      <w:r w:rsidRPr="00F010DF">
        <w:rPr>
          <w:rFonts w:ascii="Calibri" w:eastAsia="Times New Roman" w:hAnsi="Calibri" w:cs="Calibri"/>
          <w:bCs/>
          <w:i/>
          <w:iCs/>
          <w:lang w:val="nn-NO" w:eastAsia="nb-NO"/>
        </w:rPr>
        <w:t>sykehus</w:t>
      </w:r>
      <w:proofErr w:type="spellEnd"/>
      <w:r w:rsidRPr="00F010DF">
        <w:rPr>
          <w:rFonts w:ascii="Calibri" w:eastAsia="Times New Roman" w:hAnsi="Calibri" w:cs="Calibri"/>
          <w:bCs/>
          <w:i/>
          <w:iCs/>
          <w:lang w:val="nn-NO" w:eastAsia="nb-NO"/>
        </w:rPr>
        <w:t>».</w:t>
      </w:r>
      <w:r w:rsidR="00F61B95" w:rsidRPr="00F010DF">
        <w:rPr>
          <w:rFonts w:ascii="Calibri" w:eastAsia="Times New Roman" w:hAnsi="Calibri" w:cs="Calibri"/>
          <w:bCs/>
          <w:i/>
          <w:iCs/>
          <w:lang w:val="nn-NO" w:eastAsia="nb-NO"/>
        </w:rPr>
        <w:t xml:space="preserve"> </w:t>
      </w:r>
      <w:r w:rsidR="001C2E15" w:rsidRPr="00F010DF">
        <w:rPr>
          <w:rFonts w:ascii="Calibri" w:eastAsia="Times New Roman" w:hAnsi="Calibri" w:cs="Calibri"/>
          <w:bCs/>
          <w:i/>
          <w:iCs/>
          <w:lang w:val="nn-NO" w:eastAsia="nb-NO"/>
        </w:rPr>
        <w:t>«</w:t>
      </w:r>
      <w:r w:rsidR="00F61B95" w:rsidRPr="00F010DF">
        <w:rPr>
          <w:rFonts w:ascii="Calibri" w:eastAsia="Times New Roman" w:hAnsi="Calibri" w:cs="Calibri"/>
          <w:bCs/>
          <w:i/>
          <w:iCs/>
          <w:lang w:val="nn-NO" w:eastAsia="nb-NO"/>
        </w:rPr>
        <w:t xml:space="preserve">Retningslinjer for samarbeid om </w:t>
      </w:r>
      <w:proofErr w:type="spellStart"/>
      <w:r w:rsidR="00F61B95" w:rsidRPr="00F010DF">
        <w:rPr>
          <w:rFonts w:ascii="Calibri" w:eastAsia="Times New Roman" w:hAnsi="Calibri" w:cs="Calibri"/>
          <w:bCs/>
          <w:i/>
          <w:iCs/>
          <w:lang w:val="nn-NO" w:eastAsia="nb-NO"/>
        </w:rPr>
        <w:t>utskrivningsklare</w:t>
      </w:r>
      <w:proofErr w:type="spellEnd"/>
      <w:r w:rsidR="00F61B95" w:rsidRPr="00F010DF">
        <w:rPr>
          <w:rFonts w:ascii="Calibri" w:eastAsia="Times New Roman" w:hAnsi="Calibri" w:cs="Calibri"/>
          <w:bCs/>
          <w:i/>
          <w:iCs/>
          <w:lang w:val="nn-NO" w:eastAsia="nb-NO"/>
        </w:rPr>
        <w:t xml:space="preserve"> </w:t>
      </w:r>
      <w:proofErr w:type="spellStart"/>
      <w:r w:rsidR="00F61B95" w:rsidRPr="00F010DF">
        <w:rPr>
          <w:rFonts w:ascii="Calibri" w:eastAsia="Times New Roman" w:hAnsi="Calibri" w:cs="Calibri"/>
          <w:bCs/>
          <w:i/>
          <w:iCs/>
          <w:lang w:val="nn-NO" w:eastAsia="nb-NO"/>
        </w:rPr>
        <w:t>pasienter</w:t>
      </w:r>
      <w:proofErr w:type="spellEnd"/>
      <w:r w:rsidR="00F61B95" w:rsidRPr="00F010DF">
        <w:rPr>
          <w:rFonts w:ascii="Calibri" w:eastAsia="Times New Roman" w:hAnsi="Calibri" w:cs="Calibri"/>
          <w:bCs/>
          <w:i/>
          <w:iCs/>
          <w:lang w:val="nn-NO" w:eastAsia="nb-NO"/>
        </w:rPr>
        <w:t xml:space="preserve"> som </w:t>
      </w:r>
      <w:proofErr w:type="spellStart"/>
      <w:r w:rsidR="00F61B95" w:rsidRPr="00F010DF">
        <w:rPr>
          <w:rFonts w:ascii="Calibri" w:eastAsia="Times New Roman" w:hAnsi="Calibri" w:cs="Calibri"/>
          <w:bCs/>
          <w:i/>
          <w:iCs/>
          <w:lang w:val="nn-NO" w:eastAsia="nb-NO"/>
        </w:rPr>
        <w:t>antas</w:t>
      </w:r>
      <w:proofErr w:type="spellEnd"/>
      <w:r w:rsidR="00F61B95" w:rsidRPr="00F010DF">
        <w:rPr>
          <w:rFonts w:ascii="Calibri" w:eastAsia="Times New Roman" w:hAnsi="Calibri" w:cs="Calibri"/>
          <w:bCs/>
          <w:i/>
          <w:iCs/>
          <w:lang w:val="nn-NO" w:eastAsia="nb-NO"/>
        </w:rPr>
        <w:t xml:space="preserve"> å ha behov for kommunale </w:t>
      </w:r>
      <w:proofErr w:type="spellStart"/>
      <w:r w:rsidR="00F61B95" w:rsidRPr="00F010DF">
        <w:rPr>
          <w:rFonts w:ascii="Calibri" w:eastAsia="Times New Roman" w:hAnsi="Calibri" w:cs="Calibri"/>
          <w:bCs/>
          <w:i/>
          <w:iCs/>
          <w:lang w:val="nn-NO" w:eastAsia="nb-NO"/>
        </w:rPr>
        <w:t>tjenester</w:t>
      </w:r>
      <w:proofErr w:type="spellEnd"/>
      <w:r w:rsidR="00F61B95" w:rsidRPr="00F010DF">
        <w:rPr>
          <w:rFonts w:ascii="Calibri" w:eastAsia="Times New Roman" w:hAnsi="Calibri" w:cs="Calibri"/>
          <w:bCs/>
          <w:i/>
          <w:iCs/>
          <w:lang w:val="nn-NO" w:eastAsia="nb-NO"/>
        </w:rPr>
        <w:t xml:space="preserve"> etter </w:t>
      </w:r>
      <w:proofErr w:type="spellStart"/>
      <w:r w:rsidR="00F61B95" w:rsidRPr="00F010DF">
        <w:rPr>
          <w:rFonts w:ascii="Calibri" w:eastAsia="Times New Roman" w:hAnsi="Calibri" w:cs="Calibri"/>
          <w:bCs/>
          <w:i/>
          <w:iCs/>
          <w:lang w:val="nn-NO" w:eastAsia="nb-NO"/>
        </w:rPr>
        <w:t>utskrivning</w:t>
      </w:r>
      <w:proofErr w:type="spellEnd"/>
      <w:r w:rsidR="00F61B95" w:rsidRPr="00F010DF">
        <w:rPr>
          <w:rFonts w:ascii="Calibri" w:eastAsia="Times New Roman" w:hAnsi="Calibri" w:cs="Calibri"/>
          <w:bCs/>
          <w:i/>
          <w:iCs/>
          <w:lang w:val="nn-NO" w:eastAsia="nb-NO"/>
        </w:rPr>
        <w:t xml:space="preserve"> </w:t>
      </w:r>
      <w:proofErr w:type="spellStart"/>
      <w:r w:rsidR="00F61B95" w:rsidRPr="00F010DF">
        <w:rPr>
          <w:rFonts w:ascii="Calibri" w:eastAsia="Times New Roman" w:hAnsi="Calibri" w:cs="Calibri"/>
          <w:bCs/>
          <w:i/>
          <w:iCs/>
          <w:lang w:val="nn-NO" w:eastAsia="nb-NO"/>
        </w:rPr>
        <w:t>fra</w:t>
      </w:r>
      <w:proofErr w:type="spellEnd"/>
      <w:r w:rsidR="00F61B95" w:rsidRPr="00F010DF">
        <w:rPr>
          <w:rFonts w:ascii="Calibri" w:eastAsia="Times New Roman" w:hAnsi="Calibri" w:cs="Calibri"/>
          <w:bCs/>
          <w:i/>
          <w:iCs/>
          <w:lang w:val="nn-NO" w:eastAsia="nb-NO"/>
        </w:rPr>
        <w:t xml:space="preserve"> institusjon.»</w:t>
      </w:r>
    </w:p>
    <w:p w:rsidR="000354A3" w:rsidRPr="00F010DF" w:rsidRDefault="000354A3" w:rsidP="000354A3">
      <w:pPr>
        <w:keepNext/>
        <w:tabs>
          <w:tab w:val="left" w:pos="426"/>
          <w:tab w:val="left" w:pos="993"/>
          <w:tab w:val="left" w:pos="1418"/>
          <w:tab w:val="left" w:pos="1701"/>
        </w:tabs>
        <w:ind w:left="426"/>
        <w:outlineLvl w:val="1"/>
        <w:rPr>
          <w:rFonts w:ascii="Calibri" w:eastAsia="Times New Roman" w:hAnsi="Calibri" w:cs="Calibri"/>
          <w:bCs/>
          <w:iCs/>
          <w:sz w:val="20"/>
          <w:szCs w:val="20"/>
          <w:lang w:val="nn-NO" w:eastAsia="nb-NO"/>
        </w:rPr>
      </w:pPr>
    </w:p>
    <w:p w:rsidR="000354A3" w:rsidRPr="00F010DF" w:rsidRDefault="000354A3" w:rsidP="000354A3">
      <w:pPr>
        <w:keepNext/>
        <w:tabs>
          <w:tab w:val="left" w:pos="426"/>
          <w:tab w:val="left" w:pos="993"/>
          <w:tab w:val="left" w:pos="1418"/>
          <w:tab w:val="left" w:pos="1701"/>
        </w:tabs>
        <w:ind w:left="426"/>
        <w:outlineLvl w:val="1"/>
        <w:rPr>
          <w:rFonts w:ascii="Calibri" w:eastAsia="Times New Roman" w:hAnsi="Calibri" w:cs="Calibri"/>
          <w:bCs/>
          <w:iCs/>
          <w:sz w:val="24"/>
          <w:szCs w:val="24"/>
          <w:lang w:val="nn-NO" w:eastAsia="nb-NO"/>
        </w:rPr>
      </w:pPr>
      <w:r w:rsidRPr="00F010DF">
        <w:rPr>
          <w:rFonts w:ascii="Calibri" w:eastAsia="Times New Roman" w:hAnsi="Calibri" w:cs="Calibri"/>
          <w:bCs/>
          <w:iCs/>
          <w:sz w:val="24"/>
          <w:szCs w:val="24"/>
          <w:lang w:val="nn-NO" w:eastAsia="nb-NO"/>
        </w:rPr>
        <w:t xml:space="preserve">og spesialisthelsetenestelova § 2-1e, 2. ledd 1. setn: </w:t>
      </w:r>
    </w:p>
    <w:p w:rsidR="0079109E" w:rsidRPr="00F010DF" w:rsidRDefault="000354A3" w:rsidP="000354A3">
      <w:pPr>
        <w:keepNext/>
        <w:tabs>
          <w:tab w:val="left" w:pos="426"/>
          <w:tab w:val="left" w:pos="993"/>
          <w:tab w:val="left" w:pos="1418"/>
          <w:tab w:val="left" w:pos="1701"/>
        </w:tabs>
        <w:ind w:left="426"/>
        <w:outlineLvl w:val="1"/>
        <w:rPr>
          <w:rFonts w:ascii="Calibri" w:eastAsia="Times New Roman" w:hAnsi="Calibri" w:cs="Calibri"/>
          <w:bCs/>
          <w:i/>
          <w:iCs/>
          <w:lang w:val="nn-NO" w:eastAsia="nb-NO"/>
        </w:rPr>
      </w:pPr>
      <w:r w:rsidRPr="00F010DF">
        <w:rPr>
          <w:rFonts w:ascii="Calibri" w:eastAsia="Times New Roman" w:hAnsi="Calibri" w:cs="Calibri"/>
          <w:bCs/>
          <w:i/>
          <w:iCs/>
          <w:lang w:val="nn-NO" w:eastAsia="nb-NO"/>
        </w:rPr>
        <w:t xml:space="preserve">«De regionale </w:t>
      </w:r>
      <w:proofErr w:type="spellStart"/>
      <w:r w:rsidRPr="00F010DF">
        <w:rPr>
          <w:rFonts w:ascii="Calibri" w:eastAsia="Times New Roman" w:hAnsi="Calibri" w:cs="Calibri"/>
          <w:bCs/>
          <w:i/>
          <w:iCs/>
          <w:lang w:val="nn-NO" w:eastAsia="nb-NO"/>
        </w:rPr>
        <w:t>helseforetakene</w:t>
      </w:r>
      <w:proofErr w:type="spellEnd"/>
      <w:r w:rsidRPr="00F010DF">
        <w:rPr>
          <w:rFonts w:ascii="Calibri" w:eastAsia="Times New Roman" w:hAnsi="Calibri" w:cs="Calibri"/>
          <w:bCs/>
          <w:i/>
          <w:iCs/>
          <w:lang w:val="nn-NO" w:eastAsia="nb-NO"/>
        </w:rPr>
        <w:t xml:space="preserve"> skal sørge for at det </w:t>
      </w:r>
      <w:proofErr w:type="spellStart"/>
      <w:r w:rsidRPr="00F010DF">
        <w:rPr>
          <w:rFonts w:ascii="Calibri" w:eastAsia="Times New Roman" w:hAnsi="Calibri" w:cs="Calibri"/>
          <w:bCs/>
          <w:i/>
          <w:iCs/>
          <w:lang w:val="nn-NO" w:eastAsia="nb-NO"/>
        </w:rPr>
        <w:t>inngås</w:t>
      </w:r>
      <w:proofErr w:type="spellEnd"/>
      <w:r w:rsidRPr="00F010DF">
        <w:rPr>
          <w:rFonts w:ascii="Calibri" w:eastAsia="Times New Roman" w:hAnsi="Calibri" w:cs="Calibri"/>
          <w:bCs/>
          <w:i/>
          <w:iCs/>
          <w:lang w:val="nn-NO" w:eastAsia="nb-NO"/>
        </w:rPr>
        <w:t xml:space="preserve"> samarbeidsavtaler som </w:t>
      </w:r>
      <w:proofErr w:type="spellStart"/>
      <w:r w:rsidRPr="00F010DF">
        <w:rPr>
          <w:rFonts w:ascii="Calibri" w:eastAsia="Times New Roman" w:hAnsi="Calibri" w:cs="Calibri"/>
          <w:bCs/>
          <w:i/>
          <w:iCs/>
          <w:lang w:val="nn-NO" w:eastAsia="nb-NO"/>
        </w:rPr>
        <w:t>nevnt</w:t>
      </w:r>
      <w:proofErr w:type="spellEnd"/>
      <w:r w:rsidRPr="00F010DF">
        <w:rPr>
          <w:rFonts w:ascii="Calibri" w:eastAsia="Times New Roman" w:hAnsi="Calibri" w:cs="Calibri"/>
          <w:bCs/>
          <w:i/>
          <w:iCs/>
          <w:lang w:val="nn-NO" w:eastAsia="nb-NO"/>
        </w:rPr>
        <w:t xml:space="preserve"> i helse- og </w:t>
      </w:r>
      <w:proofErr w:type="spellStart"/>
      <w:r w:rsidRPr="00F010DF">
        <w:rPr>
          <w:rFonts w:ascii="Calibri" w:eastAsia="Times New Roman" w:hAnsi="Calibri" w:cs="Calibri"/>
          <w:bCs/>
          <w:i/>
          <w:iCs/>
          <w:lang w:val="nn-NO" w:eastAsia="nb-NO"/>
        </w:rPr>
        <w:t>omsorgstjenesteloven</w:t>
      </w:r>
      <w:proofErr w:type="spellEnd"/>
      <w:r w:rsidRPr="00F010DF">
        <w:rPr>
          <w:rFonts w:ascii="Calibri" w:eastAsia="Times New Roman" w:hAnsi="Calibri" w:cs="Calibri"/>
          <w:bCs/>
          <w:i/>
          <w:iCs/>
          <w:lang w:val="nn-NO" w:eastAsia="nb-NO"/>
        </w:rPr>
        <w:t xml:space="preserve"> §6-1»</w:t>
      </w:r>
      <w:r w:rsidRPr="00F010DF">
        <w:rPr>
          <w:rFonts w:ascii="Calibri" w:eastAsia="Times New Roman" w:hAnsi="Calibri" w:cs="Calibri"/>
          <w:bCs/>
          <w:iCs/>
          <w:sz w:val="24"/>
          <w:szCs w:val="24"/>
          <w:lang w:val="nn-NO" w:eastAsia="nb-NO"/>
        </w:rPr>
        <w:t xml:space="preserve"> </w:t>
      </w:r>
    </w:p>
    <w:p w:rsidR="0079109E" w:rsidRPr="00F010DF" w:rsidRDefault="0079109E" w:rsidP="00BD79AF">
      <w:pPr>
        <w:keepNext/>
        <w:tabs>
          <w:tab w:val="left" w:pos="426"/>
          <w:tab w:val="left" w:pos="993"/>
          <w:tab w:val="left" w:pos="1418"/>
          <w:tab w:val="left" w:pos="1701"/>
        </w:tabs>
        <w:ind w:left="426"/>
        <w:outlineLvl w:val="1"/>
        <w:rPr>
          <w:rFonts w:ascii="Calibri" w:eastAsia="Times New Roman" w:hAnsi="Calibri" w:cs="Calibri"/>
          <w:bCs/>
          <w:iCs/>
          <w:sz w:val="24"/>
          <w:szCs w:val="24"/>
          <w:lang w:val="nn-NO" w:eastAsia="nb-NO"/>
        </w:rPr>
      </w:pPr>
    </w:p>
    <w:p w:rsidR="0079109E" w:rsidRPr="00F010DF" w:rsidRDefault="0079109E" w:rsidP="00BD79AF">
      <w:pPr>
        <w:keepNext/>
        <w:tabs>
          <w:tab w:val="left" w:pos="426"/>
          <w:tab w:val="left" w:pos="993"/>
          <w:tab w:val="left" w:pos="1418"/>
          <w:tab w:val="left" w:pos="1701"/>
        </w:tabs>
        <w:ind w:left="426"/>
        <w:outlineLvl w:val="1"/>
        <w:rPr>
          <w:rFonts w:ascii="Calibri" w:eastAsia="Times New Roman" w:hAnsi="Calibri" w:cs="Calibri"/>
          <w:bCs/>
          <w:iCs/>
          <w:sz w:val="24"/>
          <w:szCs w:val="24"/>
          <w:lang w:val="nn-NO" w:eastAsia="nb-NO"/>
        </w:rPr>
      </w:pPr>
      <w:r w:rsidRPr="00F010DF">
        <w:rPr>
          <w:rFonts w:ascii="Calibri" w:eastAsia="Times New Roman" w:hAnsi="Calibri" w:cs="Calibri"/>
          <w:bCs/>
          <w:iCs/>
          <w:sz w:val="24"/>
          <w:szCs w:val="24"/>
          <w:lang w:val="nn-NO" w:eastAsia="nb-NO"/>
        </w:rPr>
        <w:t xml:space="preserve">Avtalen er vidare heimla i rammeavtalen mellom </w:t>
      </w:r>
      <w:r w:rsidR="00582EE7" w:rsidRPr="00F010DF">
        <w:rPr>
          <w:rFonts w:ascii="Calibri" w:eastAsia="Times New Roman" w:hAnsi="Calibri" w:cs="Calibri"/>
          <w:bCs/>
          <w:iCs/>
          <w:sz w:val="24"/>
          <w:szCs w:val="24"/>
          <w:lang w:val="nn-NO" w:eastAsia="nb-NO"/>
        </w:rPr>
        <w:t>Gaular</w:t>
      </w:r>
      <w:r w:rsidRPr="00F010DF">
        <w:rPr>
          <w:rFonts w:ascii="Calibri" w:eastAsia="Times New Roman" w:hAnsi="Calibri" w:cs="Calibri"/>
          <w:bCs/>
          <w:iCs/>
          <w:sz w:val="24"/>
          <w:szCs w:val="24"/>
          <w:lang w:val="nn-NO" w:eastAsia="nb-NO"/>
        </w:rPr>
        <w:t xml:space="preserve"> kommune og Helse Førde, </w:t>
      </w:r>
      <w:proofErr w:type="spellStart"/>
      <w:r w:rsidRPr="00F010DF">
        <w:rPr>
          <w:rFonts w:ascii="Calibri" w:eastAsia="Times New Roman" w:hAnsi="Calibri" w:cs="Calibri"/>
          <w:bCs/>
          <w:iCs/>
          <w:sz w:val="24"/>
          <w:szCs w:val="24"/>
          <w:lang w:val="nn-NO" w:eastAsia="nb-NO"/>
        </w:rPr>
        <w:t>jfr</w:t>
      </w:r>
      <w:proofErr w:type="spellEnd"/>
      <w:r w:rsidRPr="00F010DF">
        <w:rPr>
          <w:rFonts w:ascii="Calibri" w:eastAsia="Times New Roman" w:hAnsi="Calibri" w:cs="Calibri"/>
          <w:bCs/>
          <w:iCs/>
          <w:sz w:val="24"/>
          <w:szCs w:val="24"/>
          <w:lang w:val="nn-NO" w:eastAsia="nb-NO"/>
        </w:rPr>
        <w:t xml:space="preserve"> pkt. 4 i rammeavtalen. </w:t>
      </w:r>
    </w:p>
    <w:p w:rsidR="0079109E" w:rsidRPr="00F010DF" w:rsidRDefault="0079109E" w:rsidP="0079109E">
      <w:pPr>
        <w:tabs>
          <w:tab w:val="left" w:pos="426"/>
          <w:tab w:val="left" w:pos="993"/>
          <w:tab w:val="left" w:pos="1418"/>
          <w:tab w:val="left" w:pos="1701"/>
        </w:tabs>
        <w:rPr>
          <w:rFonts w:ascii="Calibri" w:eastAsia="Times New Roman" w:hAnsi="Calibri" w:cs="Calibri"/>
          <w:sz w:val="10"/>
          <w:szCs w:val="10"/>
          <w:lang w:val="nn-NO" w:eastAsia="nb-NO"/>
        </w:rPr>
      </w:pPr>
    </w:p>
    <w:p w:rsidR="0079109E" w:rsidRPr="00F010DF" w:rsidRDefault="0079109E" w:rsidP="0079109E">
      <w:pPr>
        <w:tabs>
          <w:tab w:val="left" w:pos="426"/>
          <w:tab w:val="left" w:pos="993"/>
          <w:tab w:val="left" w:pos="1418"/>
          <w:tab w:val="left" w:pos="1701"/>
        </w:tabs>
        <w:rPr>
          <w:rFonts w:ascii="Calibri" w:eastAsia="Times New Roman" w:hAnsi="Calibri" w:cs="Calibri"/>
          <w:sz w:val="24"/>
          <w:szCs w:val="24"/>
          <w:lang w:val="nn-NO" w:eastAsia="nb-NO"/>
        </w:rPr>
      </w:pPr>
    </w:p>
    <w:p w:rsidR="0079109E" w:rsidRPr="00F010DF" w:rsidRDefault="0079109E" w:rsidP="0079109E">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3.</w:t>
      </w:r>
      <w:r w:rsidRPr="00F010DF">
        <w:rPr>
          <w:rFonts w:ascii="Calibri" w:eastAsia="Times New Roman" w:hAnsi="Calibri" w:cs="Calibri"/>
          <w:b/>
          <w:sz w:val="28"/>
          <w:szCs w:val="28"/>
          <w:lang w:val="nn-NO" w:eastAsia="nb-NO"/>
        </w:rPr>
        <w:tab/>
        <w:t>Føremål</w:t>
      </w:r>
    </w:p>
    <w:p w:rsidR="0079109E" w:rsidRPr="00F010DF" w:rsidRDefault="0079109E" w:rsidP="0079109E">
      <w:pPr>
        <w:tabs>
          <w:tab w:val="left" w:pos="993"/>
          <w:tab w:val="left" w:pos="1418"/>
          <w:tab w:val="left" w:pos="1701"/>
        </w:tabs>
        <w:ind w:left="708"/>
        <w:rPr>
          <w:rFonts w:ascii="Calibri" w:eastAsia="Times New Roman" w:hAnsi="Calibri" w:cs="Calibri"/>
          <w:sz w:val="10"/>
          <w:szCs w:val="10"/>
          <w:lang w:val="nn-NO" w:eastAsia="nb-NO"/>
        </w:rPr>
      </w:pPr>
    </w:p>
    <w:p w:rsidR="0079109E" w:rsidRPr="00F010DF" w:rsidRDefault="0079109E"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Denne delavtalen har som føremål </w:t>
      </w:r>
      <w:r w:rsidR="00707D9B" w:rsidRPr="00F010DF">
        <w:rPr>
          <w:rFonts w:ascii="Calibri" w:eastAsia="Times New Roman" w:hAnsi="Calibri" w:cs="Calibri"/>
          <w:sz w:val="24"/>
          <w:szCs w:val="24"/>
          <w:lang w:val="nn-NO" w:eastAsia="nb-NO"/>
        </w:rPr>
        <w:t xml:space="preserve">å </w:t>
      </w:r>
      <w:r w:rsidR="008D25AE" w:rsidRPr="00F010DF">
        <w:rPr>
          <w:rFonts w:ascii="Calibri" w:eastAsia="Times New Roman" w:hAnsi="Calibri" w:cs="Calibri"/>
          <w:sz w:val="24"/>
          <w:szCs w:val="24"/>
          <w:lang w:val="nn-NO" w:eastAsia="nb-NO"/>
        </w:rPr>
        <w:t xml:space="preserve">bidra til at pasientar får helsetenester på rett nivå, gi kontinuitet </w:t>
      </w:r>
      <w:r w:rsidR="00154985" w:rsidRPr="00F010DF">
        <w:rPr>
          <w:rFonts w:ascii="Calibri" w:eastAsia="Times New Roman" w:hAnsi="Calibri" w:cs="Calibri"/>
          <w:sz w:val="24"/>
          <w:szCs w:val="24"/>
          <w:lang w:val="nn-NO" w:eastAsia="nb-NO"/>
        </w:rPr>
        <w:t xml:space="preserve">og tryggleik </w:t>
      </w:r>
      <w:r w:rsidR="008D25AE" w:rsidRPr="00F010DF">
        <w:rPr>
          <w:rFonts w:ascii="Calibri" w:eastAsia="Times New Roman" w:hAnsi="Calibri" w:cs="Calibri"/>
          <w:sz w:val="24"/>
          <w:szCs w:val="24"/>
          <w:lang w:val="nn-NO" w:eastAsia="nb-NO"/>
        </w:rPr>
        <w:t xml:space="preserve">i </w:t>
      </w:r>
      <w:proofErr w:type="spellStart"/>
      <w:r w:rsidR="008D25AE" w:rsidRPr="00F010DF">
        <w:rPr>
          <w:rFonts w:ascii="Calibri" w:eastAsia="Times New Roman" w:hAnsi="Calibri" w:cs="Calibri"/>
          <w:sz w:val="24"/>
          <w:szCs w:val="24"/>
          <w:lang w:val="nn-NO" w:eastAsia="nb-NO"/>
        </w:rPr>
        <w:t>behandlingsforløpet</w:t>
      </w:r>
      <w:proofErr w:type="spellEnd"/>
      <w:r w:rsidR="008D25AE" w:rsidRPr="00F010DF">
        <w:rPr>
          <w:rFonts w:ascii="Calibri" w:eastAsia="Times New Roman" w:hAnsi="Calibri" w:cs="Calibri"/>
          <w:sz w:val="24"/>
          <w:szCs w:val="24"/>
          <w:lang w:val="nn-NO" w:eastAsia="nb-NO"/>
        </w:rPr>
        <w:t xml:space="preserve"> og sikre ein informasjonsflyt </w:t>
      </w:r>
      <w:r w:rsidR="002B012E" w:rsidRPr="00F010DF">
        <w:rPr>
          <w:rFonts w:ascii="Calibri" w:eastAsia="Times New Roman" w:hAnsi="Calibri" w:cs="Calibri"/>
          <w:sz w:val="24"/>
          <w:szCs w:val="24"/>
          <w:lang w:val="nn-NO" w:eastAsia="nb-NO"/>
        </w:rPr>
        <w:t>mellom</w:t>
      </w:r>
      <w:r w:rsidR="00A23072" w:rsidRPr="00F010DF">
        <w:rPr>
          <w:rFonts w:ascii="Calibri" w:eastAsia="Times New Roman" w:hAnsi="Calibri" w:cs="Calibri"/>
          <w:sz w:val="24"/>
          <w:szCs w:val="24"/>
          <w:lang w:val="nn-NO" w:eastAsia="nb-NO"/>
        </w:rPr>
        <w:t xml:space="preserve"> nivåa </w:t>
      </w:r>
      <w:r w:rsidR="008D25AE" w:rsidRPr="00F010DF">
        <w:rPr>
          <w:rFonts w:ascii="Calibri" w:eastAsia="Times New Roman" w:hAnsi="Calibri" w:cs="Calibri"/>
          <w:sz w:val="24"/>
          <w:szCs w:val="24"/>
          <w:lang w:val="nn-NO" w:eastAsia="nb-NO"/>
        </w:rPr>
        <w:t xml:space="preserve">som gir gode og samordna tenester. </w:t>
      </w:r>
    </w:p>
    <w:p w:rsidR="009E61B6" w:rsidRPr="00F010DF" w:rsidRDefault="009E61B6">
      <w:pPr>
        <w:rPr>
          <w:sz w:val="10"/>
          <w:szCs w:val="10"/>
          <w:lang w:val="nn-NO"/>
        </w:rPr>
      </w:pPr>
    </w:p>
    <w:p w:rsidR="001A2297" w:rsidRPr="00F010DF" w:rsidRDefault="001A2297">
      <w:pPr>
        <w:rPr>
          <w:sz w:val="24"/>
          <w:szCs w:val="24"/>
          <w:lang w:val="nn-NO"/>
        </w:rPr>
      </w:pPr>
    </w:p>
    <w:p w:rsidR="009B3E25" w:rsidRPr="00F010DF" w:rsidRDefault="009B3E25" w:rsidP="009B3E25">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4.</w:t>
      </w:r>
      <w:r w:rsidRPr="00F010DF">
        <w:rPr>
          <w:rFonts w:ascii="Calibri" w:eastAsia="Times New Roman" w:hAnsi="Calibri" w:cs="Calibri"/>
          <w:b/>
          <w:sz w:val="28"/>
          <w:szCs w:val="28"/>
          <w:lang w:val="nn-NO" w:eastAsia="nb-NO"/>
        </w:rPr>
        <w:tab/>
        <w:t>Omgrep - definisjonar</w:t>
      </w:r>
    </w:p>
    <w:p w:rsidR="009B3E25" w:rsidRPr="00F010DF" w:rsidRDefault="009B3E25" w:rsidP="009B3E25">
      <w:pPr>
        <w:tabs>
          <w:tab w:val="left" w:pos="993"/>
          <w:tab w:val="left" w:pos="1418"/>
          <w:tab w:val="left" w:pos="1701"/>
        </w:tabs>
        <w:ind w:left="708"/>
        <w:rPr>
          <w:rFonts w:ascii="Calibri" w:eastAsia="Times New Roman" w:hAnsi="Calibri" w:cs="Calibri"/>
          <w:sz w:val="10"/>
          <w:szCs w:val="10"/>
          <w:lang w:val="nn-NO" w:eastAsia="nb-NO"/>
        </w:rPr>
      </w:pPr>
    </w:p>
    <w:p w:rsidR="009B3E25" w:rsidRPr="00F010DF" w:rsidRDefault="009B3E25" w:rsidP="009B3E2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Tilvising</w:t>
      </w:r>
      <w:r w:rsidR="00FA24A3" w:rsidRPr="00F010DF">
        <w:rPr>
          <w:rFonts w:ascii="Calibri" w:eastAsia="Times New Roman" w:hAnsi="Calibri" w:cs="Calibri"/>
          <w:sz w:val="24"/>
          <w:szCs w:val="24"/>
          <w:lang w:val="nn-NO" w:eastAsia="nb-NO"/>
        </w:rPr>
        <w:t xml:space="preserve"> inneber at fastlege eller anna helsepersonell med tilvisingsrett ber om at ein annan instans i helsetenesta eller anna helsepersonell tek hand om eit helseproblem.  Den som tek i mot tilvisinga pliktar å gjere ei vurdering og overtek mellombels ansvaret for helseproblemet. </w:t>
      </w:r>
    </w:p>
    <w:p w:rsidR="002B012E" w:rsidRPr="00F010DF" w:rsidRDefault="002B012E" w:rsidP="009B3E25">
      <w:pPr>
        <w:tabs>
          <w:tab w:val="left" w:pos="426"/>
          <w:tab w:val="left" w:pos="993"/>
          <w:tab w:val="left" w:pos="1418"/>
          <w:tab w:val="left" w:pos="1701"/>
        </w:tabs>
        <w:ind w:left="426"/>
        <w:rPr>
          <w:rFonts w:ascii="Calibri" w:eastAsia="Times New Roman" w:hAnsi="Calibri" w:cs="Calibri"/>
          <w:sz w:val="24"/>
          <w:szCs w:val="24"/>
          <w:lang w:val="nn-NO" w:eastAsia="nb-NO"/>
        </w:rPr>
      </w:pPr>
    </w:p>
    <w:p w:rsidR="009B3E25" w:rsidRPr="00F010DF" w:rsidRDefault="002B012E" w:rsidP="009B3E2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Innlegging</w:t>
      </w:r>
      <w:r w:rsidR="00C9019E" w:rsidRPr="00F010DF">
        <w:rPr>
          <w:rFonts w:ascii="Calibri" w:eastAsia="Times New Roman" w:hAnsi="Calibri" w:cs="Calibri"/>
          <w:sz w:val="24"/>
          <w:szCs w:val="24"/>
          <w:lang w:val="nn-NO" w:eastAsia="nb-NO"/>
        </w:rPr>
        <w:t xml:space="preserve"> inneber at pasient er sendt og teken i mot for opphald ved helseinstitusjon</w:t>
      </w:r>
      <w:r w:rsidR="007B502F" w:rsidRPr="00F010DF">
        <w:rPr>
          <w:rFonts w:ascii="Calibri" w:eastAsia="Times New Roman" w:hAnsi="Calibri" w:cs="Calibri"/>
          <w:sz w:val="24"/>
          <w:szCs w:val="24"/>
          <w:lang w:val="nn-NO" w:eastAsia="nb-NO"/>
        </w:rPr>
        <w:t xml:space="preserve"> (både øyeblikkeleg hjelp og planlagd innlegging)</w:t>
      </w:r>
      <w:r w:rsidR="00C9019E" w:rsidRPr="00F010DF">
        <w:rPr>
          <w:rFonts w:ascii="Calibri" w:eastAsia="Times New Roman" w:hAnsi="Calibri" w:cs="Calibri"/>
          <w:sz w:val="24"/>
          <w:szCs w:val="24"/>
          <w:lang w:val="nn-NO" w:eastAsia="nb-NO"/>
        </w:rPr>
        <w:t>.</w:t>
      </w:r>
    </w:p>
    <w:p w:rsidR="00F61B95" w:rsidRPr="00F010DF" w:rsidRDefault="00F61B95" w:rsidP="009B3E25">
      <w:pPr>
        <w:tabs>
          <w:tab w:val="left" w:pos="426"/>
          <w:tab w:val="left" w:pos="993"/>
          <w:tab w:val="left" w:pos="1418"/>
          <w:tab w:val="left" w:pos="1701"/>
        </w:tabs>
        <w:ind w:left="426"/>
        <w:rPr>
          <w:rFonts w:ascii="Calibri" w:eastAsia="Times New Roman" w:hAnsi="Calibri" w:cs="Calibri"/>
          <w:sz w:val="24"/>
          <w:szCs w:val="24"/>
          <w:lang w:val="nn-NO" w:eastAsia="nb-NO"/>
        </w:rPr>
      </w:pPr>
    </w:p>
    <w:p w:rsidR="00305D5C" w:rsidRPr="00F010DF" w:rsidRDefault="00305D5C" w:rsidP="009B3E2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Utskrivingsklar pasient: Pasient som etter individuell helsefagleg vurdering gjort </w:t>
      </w:r>
      <w:r w:rsidR="00E17F49" w:rsidRPr="00F010DF">
        <w:rPr>
          <w:rFonts w:ascii="Calibri" w:eastAsia="Times New Roman" w:hAnsi="Calibri" w:cs="Calibri"/>
          <w:sz w:val="24"/>
          <w:szCs w:val="24"/>
          <w:lang w:val="nn-NO" w:eastAsia="nb-NO"/>
        </w:rPr>
        <w:t xml:space="preserve">i samsvar med gjeldande regelverk </w:t>
      </w:r>
      <w:r w:rsidRPr="00F010DF">
        <w:rPr>
          <w:rFonts w:ascii="Calibri" w:eastAsia="Times New Roman" w:hAnsi="Calibri" w:cs="Calibri"/>
          <w:sz w:val="24"/>
          <w:szCs w:val="24"/>
          <w:lang w:val="nn-NO" w:eastAsia="nb-NO"/>
        </w:rPr>
        <w:t xml:space="preserve">av </w:t>
      </w:r>
      <w:r w:rsidR="00E17F49" w:rsidRPr="00F010DF">
        <w:rPr>
          <w:rFonts w:ascii="Calibri" w:eastAsia="Times New Roman" w:hAnsi="Calibri" w:cs="Calibri"/>
          <w:sz w:val="24"/>
          <w:szCs w:val="24"/>
          <w:lang w:val="nn-NO" w:eastAsia="nb-NO"/>
        </w:rPr>
        <w:t>lege/spesialist</w:t>
      </w:r>
      <w:r w:rsidRPr="00F010DF">
        <w:rPr>
          <w:rFonts w:ascii="Calibri" w:eastAsia="Times New Roman" w:hAnsi="Calibri" w:cs="Calibri"/>
          <w:sz w:val="24"/>
          <w:szCs w:val="24"/>
          <w:lang w:val="nn-NO" w:eastAsia="nb-NO"/>
        </w:rPr>
        <w:t xml:space="preserve"> ved sjukehus ikkje har behov for ytterlegare behandling i spesialisthelsetenesta. </w:t>
      </w:r>
    </w:p>
    <w:p w:rsidR="00305D5C" w:rsidRPr="00F010DF" w:rsidRDefault="00305D5C" w:rsidP="009B3E25">
      <w:pPr>
        <w:tabs>
          <w:tab w:val="left" w:pos="426"/>
          <w:tab w:val="left" w:pos="993"/>
          <w:tab w:val="left" w:pos="1418"/>
          <w:tab w:val="left" w:pos="1701"/>
        </w:tabs>
        <w:ind w:left="426"/>
        <w:rPr>
          <w:rFonts w:ascii="Calibri" w:eastAsia="Times New Roman" w:hAnsi="Calibri" w:cs="Calibri"/>
          <w:sz w:val="24"/>
          <w:szCs w:val="24"/>
          <w:lang w:val="nn-NO" w:eastAsia="nb-NO"/>
        </w:rPr>
      </w:pPr>
    </w:p>
    <w:p w:rsidR="00305D5C" w:rsidRPr="00F010DF" w:rsidRDefault="00305D5C" w:rsidP="00305D5C">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Utskriving: Ferdigbehandla pasient blir utskriven frå spesialisthelsetenesta og får eventuelt etter individuell vurdering av medisinsk behov tilpassa transport til bustad eller kommunehelsetenesta. </w:t>
      </w:r>
    </w:p>
    <w:p w:rsidR="00305D5C" w:rsidRPr="00F010DF" w:rsidRDefault="00305D5C" w:rsidP="00305D5C">
      <w:pPr>
        <w:tabs>
          <w:tab w:val="left" w:pos="426"/>
          <w:tab w:val="left" w:pos="993"/>
          <w:tab w:val="left" w:pos="1418"/>
          <w:tab w:val="left" w:pos="1701"/>
        </w:tabs>
        <w:ind w:left="426"/>
        <w:rPr>
          <w:rFonts w:ascii="Calibri" w:eastAsia="Times New Roman" w:hAnsi="Calibri" w:cs="Calibri"/>
          <w:sz w:val="24"/>
          <w:szCs w:val="24"/>
          <w:lang w:val="nn-NO" w:eastAsia="nb-NO"/>
        </w:rPr>
      </w:pPr>
    </w:p>
    <w:p w:rsidR="009B3E25" w:rsidRPr="00F010DF" w:rsidRDefault="009B3E25" w:rsidP="009B3E25">
      <w:pPr>
        <w:tabs>
          <w:tab w:val="left" w:pos="426"/>
          <w:tab w:val="left" w:pos="993"/>
          <w:tab w:val="left" w:pos="1418"/>
          <w:tab w:val="left" w:pos="1701"/>
        </w:tabs>
        <w:rPr>
          <w:rFonts w:ascii="Calibri" w:eastAsia="Times New Roman" w:hAnsi="Calibri" w:cs="Calibri"/>
          <w:sz w:val="10"/>
          <w:szCs w:val="10"/>
          <w:lang w:val="nn-NO" w:eastAsia="nb-NO"/>
        </w:rPr>
      </w:pPr>
    </w:p>
    <w:p w:rsidR="008D25AE" w:rsidRPr="00F010DF" w:rsidRDefault="009B3E25" w:rsidP="009B3E25">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5</w:t>
      </w:r>
      <w:r w:rsidR="008D25AE" w:rsidRPr="00F010DF">
        <w:rPr>
          <w:rFonts w:ascii="Calibri" w:eastAsia="Times New Roman" w:hAnsi="Calibri" w:cs="Calibri"/>
          <w:b/>
          <w:sz w:val="28"/>
          <w:szCs w:val="28"/>
          <w:lang w:val="nn-NO" w:eastAsia="nb-NO"/>
        </w:rPr>
        <w:t>.</w:t>
      </w:r>
      <w:r w:rsidR="008D25AE" w:rsidRPr="00F010DF">
        <w:rPr>
          <w:rFonts w:ascii="Calibri" w:eastAsia="Times New Roman" w:hAnsi="Calibri" w:cs="Calibri"/>
          <w:b/>
          <w:sz w:val="28"/>
          <w:szCs w:val="28"/>
          <w:lang w:val="nn-NO" w:eastAsia="nb-NO"/>
        </w:rPr>
        <w:tab/>
      </w:r>
      <w:r w:rsidR="00154985" w:rsidRPr="00F010DF">
        <w:rPr>
          <w:rFonts w:ascii="Calibri" w:eastAsia="Times New Roman" w:hAnsi="Calibri" w:cs="Calibri"/>
          <w:b/>
          <w:sz w:val="28"/>
          <w:szCs w:val="28"/>
          <w:lang w:val="nn-NO" w:eastAsia="nb-NO"/>
        </w:rPr>
        <w:t>Tilvising</w:t>
      </w:r>
    </w:p>
    <w:p w:rsidR="008D25AE" w:rsidRPr="00F010DF" w:rsidRDefault="008D25AE" w:rsidP="008D25AE">
      <w:pPr>
        <w:tabs>
          <w:tab w:val="left" w:pos="993"/>
          <w:tab w:val="left" w:pos="1418"/>
          <w:tab w:val="left" w:pos="1701"/>
        </w:tabs>
        <w:ind w:left="708"/>
        <w:rPr>
          <w:rFonts w:ascii="Calibri" w:eastAsia="Times New Roman" w:hAnsi="Calibri" w:cs="Calibri"/>
          <w:sz w:val="10"/>
          <w:szCs w:val="10"/>
          <w:lang w:val="nn-NO" w:eastAsia="nb-NO"/>
        </w:rPr>
      </w:pPr>
    </w:p>
    <w:p w:rsidR="00154985" w:rsidRPr="00F010DF" w:rsidRDefault="009B3E25" w:rsidP="0015498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5</w:t>
      </w:r>
      <w:r w:rsidR="00154985" w:rsidRPr="00F010DF">
        <w:rPr>
          <w:rFonts w:ascii="Calibri" w:eastAsia="Times New Roman" w:hAnsi="Calibri" w:cs="Calibri"/>
          <w:b/>
          <w:sz w:val="24"/>
          <w:szCs w:val="24"/>
          <w:lang w:val="nn-NO" w:eastAsia="nb-NO"/>
        </w:rPr>
        <w:t>.1</w:t>
      </w:r>
      <w:r w:rsidR="00154985" w:rsidRPr="00F010DF">
        <w:rPr>
          <w:rFonts w:ascii="Calibri" w:eastAsia="Times New Roman" w:hAnsi="Calibri" w:cs="Calibri"/>
          <w:b/>
          <w:sz w:val="24"/>
          <w:szCs w:val="24"/>
          <w:lang w:val="nn-NO" w:eastAsia="nb-NO"/>
        </w:rPr>
        <w:tab/>
        <w:t>Tiltak for å sikre einsarta tilvisingspraksis</w:t>
      </w:r>
    </w:p>
    <w:p w:rsidR="00154985" w:rsidRPr="00F010DF" w:rsidRDefault="00154985" w:rsidP="00154985">
      <w:pPr>
        <w:tabs>
          <w:tab w:val="left" w:pos="426"/>
          <w:tab w:val="left" w:pos="993"/>
          <w:tab w:val="left" w:pos="1418"/>
          <w:tab w:val="left" w:pos="1701"/>
        </w:tabs>
        <w:rPr>
          <w:rFonts w:ascii="Calibri" w:eastAsia="Times New Roman" w:hAnsi="Calibri" w:cs="Calibri"/>
          <w:sz w:val="10"/>
          <w:szCs w:val="10"/>
          <w:lang w:val="nn-NO" w:eastAsia="nb-NO"/>
        </w:rPr>
      </w:pPr>
    </w:p>
    <w:p w:rsidR="00F61B95" w:rsidRPr="00F010DF" w:rsidRDefault="00F61B95"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Den kommunale legetenesta skal gjennomføre tilvisingar til spesialisthelsetenesta i samsvar med god praksis. Kommunen </w:t>
      </w:r>
      <w:r w:rsidR="002B012E" w:rsidRPr="00F010DF">
        <w:rPr>
          <w:rFonts w:ascii="Calibri" w:eastAsia="Times New Roman" w:hAnsi="Calibri" w:cs="Calibri"/>
          <w:sz w:val="24"/>
          <w:szCs w:val="24"/>
          <w:lang w:val="nn-NO" w:eastAsia="nb-NO"/>
        </w:rPr>
        <w:t xml:space="preserve">og fastlegane </w:t>
      </w:r>
      <w:r w:rsidRPr="00F010DF">
        <w:rPr>
          <w:rFonts w:ascii="Calibri" w:eastAsia="Times New Roman" w:hAnsi="Calibri" w:cs="Calibri"/>
          <w:sz w:val="24"/>
          <w:szCs w:val="24"/>
          <w:lang w:val="nn-NO" w:eastAsia="nb-NO"/>
        </w:rPr>
        <w:t xml:space="preserve">skal </w:t>
      </w:r>
      <w:r w:rsidR="00DE14D4" w:rsidRPr="00F010DF">
        <w:rPr>
          <w:rFonts w:ascii="Calibri" w:eastAsia="Times New Roman" w:hAnsi="Calibri" w:cs="Calibri"/>
          <w:sz w:val="24"/>
          <w:szCs w:val="24"/>
          <w:lang w:val="nn-NO" w:eastAsia="nb-NO"/>
        </w:rPr>
        <w:t xml:space="preserve">systematisk </w:t>
      </w:r>
      <w:r w:rsidRPr="00F010DF">
        <w:rPr>
          <w:rFonts w:ascii="Calibri" w:eastAsia="Times New Roman" w:hAnsi="Calibri" w:cs="Calibri"/>
          <w:sz w:val="24"/>
          <w:szCs w:val="24"/>
          <w:lang w:val="nn-NO" w:eastAsia="nb-NO"/>
        </w:rPr>
        <w:t>legge til rette for vurdering av</w:t>
      </w:r>
      <w:r w:rsidRPr="00F010DF">
        <w:rPr>
          <w:rFonts w:ascii="Calibri" w:eastAsia="Times New Roman" w:hAnsi="Calibri" w:cs="Calibri"/>
          <w:i/>
          <w:sz w:val="24"/>
          <w:szCs w:val="24"/>
          <w:lang w:val="nn-NO" w:eastAsia="nb-NO"/>
        </w:rPr>
        <w:t xml:space="preserve"> </w:t>
      </w:r>
      <w:r w:rsidRPr="00F010DF">
        <w:rPr>
          <w:rFonts w:ascii="Calibri" w:eastAsia="Times New Roman" w:hAnsi="Calibri" w:cs="Calibri"/>
          <w:sz w:val="24"/>
          <w:szCs w:val="24"/>
          <w:lang w:val="nn-NO" w:eastAsia="nb-NO"/>
        </w:rPr>
        <w:t xml:space="preserve">legetenesta sin tilvisingspraksis </w:t>
      </w:r>
      <w:r w:rsidR="00D4348F" w:rsidRPr="00F010DF">
        <w:rPr>
          <w:rFonts w:ascii="Calibri" w:eastAsia="Times New Roman" w:hAnsi="Calibri" w:cs="Calibri"/>
          <w:sz w:val="24"/>
          <w:szCs w:val="24"/>
          <w:lang w:val="nn-NO" w:eastAsia="nb-NO"/>
        </w:rPr>
        <w:t>ut frå</w:t>
      </w:r>
      <w:r w:rsidRPr="00F010DF">
        <w:rPr>
          <w:rFonts w:ascii="Calibri" w:eastAsia="Times New Roman" w:hAnsi="Calibri" w:cs="Calibri"/>
          <w:sz w:val="24"/>
          <w:szCs w:val="24"/>
          <w:lang w:val="nn-NO" w:eastAsia="nb-NO"/>
        </w:rPr>
        <w:t xml:space="preserve"> tilgjengeleg statistikk </w:t>
      </w:r>
      <w:r w:rsidR="002B012E" w:rsidRPr="00F010DF">
        <w:rPr>
          <w:rFonts w:ascii="Calibri" w:eastAsia="Times New Roman" w:hAnsi="Calibri" w:cs="Calibri"/>
          <w:sz w:val="24"/>
          <w:szCs w:val="24"/>
          <w:lang w:val="nn-NO" w:eastAsia="nb-NO"/>
        </w:rPr>
        <w:t>i m.a. Samhandlings</w:t>
      </w:r>
      <w:r w:rsidR="00DE14D4" w:rsidRPr="00F010DF">
        <w:rPr>
          <w:rFonts w:ascii="Calibri" w:eastAsia="Times New Roman" w:hAnsi="Calibri" w:cs="Calibri"/>
          <w:sz w:val="24"/>
          <w:szCs w:val="24"/>
          <w:lang w:val="nn-NO" w:eastAsia="nb-NO"/>
        </w:rPr>
        <w:t>barometeret</w:t>
      </w:r>
      <w:r w:rsidR="00D4348F" w:rsidRPr="00F010DF">
        <w:rPr>
          <w:rFonts w:ascii="Calibri" w:eastAsia="Times New Roman" w:hAnsi="Calibri" w:cs="Calibri"/>
          <w:sz w:val="24"/>
          <w:szCs w:val="24"/>
          <w:lang w:val="nn-NO" w:eastAsia="nb-NO"/>
        </w:rPr>
        <w:t>, og tilbakemeldingar frå Helse Førde</w:t>
      </w:r>
      <w:r w:rsidR="00DE14D4" w:rsidRPr="00F010DF">
        <w:rPr>
          <w:rFonts w:ascii="Calibri" w:eastAsia="Times New Roman" w:hAnsi="Calibri" w:cs="Calibri"/>
          <w:sz w:val="24"/>
          <w:szCs w:val="24"/>
          <w:lang w:val="nn-NO" w:eastAsia="nb-NO"/>
        </w:rPr>
        <w:t xml:space="preserve">. Dersom legar sin tilvisingspraksis over tid har store avvik frå vanleg praksis som ikkje kan forklarast med forhold knytt til sjukdomsforhold og pasientar, skal kommunen </w:t>
      </w:r>
      <w:r w:rsidR="002B012E" w:rsidRPr="00F010DF">
        <w:rPr>
          <w:rFonts w:ascii="Calibri" w:eastAsia="Times New Roman" w:hAnsi="Calibri" w:cs="Calibri"/>
          <w:sz w:val="24"/>
          <w:szCs w:val="24"/>
          <w:lang w:val="nn-NO" w:eastAsia="nb-NO"/>
        </w:rPr>
        <w:t>dokumentere ei oppfølging saman med fastlegane.</w:t>
      </w:r>
    </w:p>
    <w:p w:rsidR="00F61B95" w:rsidRPr="00F010DF" w:rsidRDefault="00F61B95"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DE14D4" w:rsidRPr="00F010DF" w:rsidRDefault="00DE14D4"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sjukehuslege si vurdering – ut frå regelverket og vanleg praksis </w:t>
      </w:r>
      <w:r w:rsidR="006B7ABE"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 tilseier at pasienten ikkje har behov for eit spesialisthelsetenestetilbod, vil pasienten vere eit ansvar for den kommunale helse- og omsorgstenesta.</w:t>
      </w:r>
      <w:r w:rsidR="00B0524B" w:rsidRPr="00F010DF">
        <w:rPr>
          <w:rFonts w:ascii="Calibri" w:eastAsia="Times New Roman" w:hAnsi="Calibri" w:cs="Calibri"/>
          <w:sz w:val="24"/>
          <w:szCs w:val="24"/>
          <w:lang w:val="nn-NO" w:eastAsia="nb-NO"/>
        </w:rPr>
        <w:t xml:space="preserve"> Melding om dette går til tilvisar som i tilfelle må vurdere aktuelt kommunalt tilbod.</w:t>
      </w:r>
    </w:p>
    <w:p w:rsidR="008E13F1" w:rsidRPr="00F010DF" w:rsidRDefault="008E13F1"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79775E" w:rsidRPr="00F010DF" w:rsidRDefault="0079775E" w:rsidP="0079775E">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Den kommunale legetenesta skal alltid – i tråd med intensjonane i samhandlingsreforma – vurdere om det finst kommunale tilbod som kan vere eit </w:t>
      </w:r>
      <w:r w:rsidR="00D4348F" w:rsidRPr="00F010DF">
        <w:rPr>
          <w:rFonts w:ascii="Calibri" w:eastAsia="Times New Roman" w:hAnsi="Calibri" w:cs="Calibri"/>
          <w:sz w:val="24"/>
          <w:szCs w:val="24"/>
          <w:lang w:val="nn-NO" w:eastAsia="nb-NO"/>
        </w:rPr>
        <w:t>fagleg godt nok</w:t>
      </w:r>
      <w:r w:rsidRPr="00F010DF">
        <w:rPr>
          <w:rFonts w:ascii="Calibri" w:eastAsia="Times New Roman" w:hAnsi="Calibri" w:cs="Calibri"/>
          <w:sz w:val="24"/>
          <w:szCs w:val="24"/>
          <w:lang w:val="nn-NO" w:eastAsia="nb-NO"/>
        </w:rPr>
        <w:t xml:space="preserve"> alternativ for pasienten. Dersom kommunen kan gi eit slikt tilbod, støtta av allmenmedisinske tenester, vil pasienten vere eit ansvar for kommunen.</w:t>
      </w:r>
    </w:p>
    <w:p w:rsidR="00870410" w:rsidRPr="00F010DF" w:rsidRDefault="00870410" w:rsidP="0079775E">
      <w:pPr>
        <w:tabs>
          <w:tab w:val="left" w:pos="426"/>
          <w:tab w:val="left" w:pos="993"/>
          <w:tab w:val="left" w:pos="1418"/>
          <w:tab w:val="left" w:pos="1701"/>
        </w:tabs>
        <w:ind w:left="426"/>
        <w:rPr>
          <w:rFonts w:ascii="Calibri" w:eastAsia="Times New Roman" w:hAnsi="Calibri" w:cs="Calibri"/>
          <w:sz w:val="24"/>
          <w:szCs w:val="24"/>
          <w:lang w:val="nn-NO" w:eastAsia="nb-NO"/>
        </w:rPr>
      </w:pPr>
    </w:p>
    <w:p w:rsidR="00983BB5" w:rsidRPr="00F010DF" w:rsidRDefault="009B3E25" w:rsidP="0015498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5</w:t>
      </w:r>
      <w:r w:rsidR="00983BB5" w:rsidRPr="00F010DF">
        <w:rPr>
          <w:rFonts w:ascii="Calibri" w:eastAsia="Times New Roman" w:hAnsi="Calibri" w:cs="Calibri"/>
          <w:b/>
          <w:sz w:val="24"/>
          <w:szCs w:val="24"/>
          <w:lang w:val="nn-NO" w:eastAsia="nb-NO"/>
        </w:rPr>
        <w:t>.</w:t>
      </w:r>
      <w:r w:rsidRPr="00F010DF">
        <w:rPr>
          <w:rFonts w:ascii="Calibri" w:eastAsia="Times New Roman" w:hAnsi="Calibri" w:cs="Calibri"/>
          <w:b/>
          <w:sz w:val="24"/>
          <w:szCs w:val="24"/>
          <w:lang w:val="nn-NO" w:eastAsia="nb-NO"/>
        </w:rPr>
        <w:t>2</w:t>
      </w:r>
      <w:r w:rsidR="00983BB5" w:rsidRPr="00F010DF">
        <w:rPr>
          <w:rFonts w:ascii="Calibri" w:eastAsia="Times New Roman" w:hAnsi="Calibri" w:cs="Calibri"/>
          <w:b/>
          <w:sz w:val="24"/>
          <w:szCs w:val="24"/>
          <w:lang w:val="nn-NO" w:eastAsia="nb-NO"/>
        </w:rPr>
        <w:tab/>
        <w:t>Sending av tilvisingar</w:t>
      </w:r>
    </w:p>
    <w:p w:rsidR="00983BB5" w:rsidRPr="00F010DF" w:rsidRDefault="00983BB5" w:rsidP="00154985">
      <w:pPr>
        <w:tabs>
          <w:tab w:val="left" w:pos="426"/>
          <w:tab w:val="left" w:pos="993"/>
          <w:tab w:val="left" w:pos="1418"/>
          <w:tab w:val="left" w:pos="1701"/>
        </w:tabs>
        <w:rPr>
          <w:rFonts w:ascii="Calibri" w:eastAsia="Times New Roman" w:hAnsi="Calibri" w:cs="Calibri"/>
          <w:b/>
          <w:sz w:val="10"/>
          <w:szCs w:val="10"/>
          <w:lang w:val="nn-NO" w:eastAsia="nb-NO"/>
        </w:rPr>
      </w:pPr>
    </w:p>
    <w:p w:rsidR="00983BB5" w:rsidRPr="00F010DF" w:rsidRDefault="0079775E"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Tilvisingar skal sendast som elektroniske meldingar i fastsett system. Kommunen skal syte for at elektroniske løysingar fungerer etter føresetnadene og at den kommunale legetenesta nyttar desse. Det er sendar av tilvisingar som har ansvaret for å sikre at tilvisingane kjem fram og blir mottek</w:t>
      </w:r>
      <w:r w:rsidR="004A3CBF" w:rsidRPr="00F010DF">
        <w:rPr>
          <w:rFonts w:ascii="Calibri" w:eastAsia="Times New Roman" w:hAnsi="Calibri" w:cs="Calibri"/>
          <w:sz w:val="24"/>
          <w:szCs w:val="24"/>
          <w:lang w:val="nn-NO" w:eastAsia="nb-NO"/>
        </w:rPr>
        <w:t>n</w:t>
      </w:r>
      <w:r w:rsidRPr="00F010DF">
        <w:rPr>
          <w:rFonts w:ascii="Calibri" w:eastAsia="Times New Roman" w:hAnsi="Calibri" w:cs="Calibri"/>
          <w:sz w:val="24"/>
          <w:szCs w:val="24"/>
          <w:lang w:val="nn-NO" w:eastAsia="nb-NO"/>
        </w:rPr>
        <w:t xml:space="preserve">e av rett teneste i spesialisthelsetenesta. Ved manglande kvittering for motteken melding </w:t>
      </w:r>
      <w:r w:rsidR="00DA6B19" w:rsidRPr="00F010DF">
        <w:rPr>
          <w:rFonts w:ascii="Calibri" w:eastAsia="Times New Roman" w:hAnsi="Calibri" w:cs="Calibri"/>
          <w:sz w:val="24"/>
          <w:szCs w:val="24"/>
          <w:lang w:val="nn-NO" w:eastAsia="nb-NO"/>
        </w:rPr>
        <w:t>skal tilvisar gjennomføre naudsynt kontroll og sende på nytt.</w:t>
      </w:r>
      <w:r w:rsidRPr="00F010DF">
        <w:rPr>
          <w:rFonts w:ascii="Calibri" w:eastAsia="Times New Roman" w:hAnsi="Calibri" w:cs="Calibri"/>
          <w:sz w:val="24"/>
          <w:szCs w:val="24"/>
          <w:lang w:val="nn-NO" w:eastAsia="nb-NO"/>
        </w:rPr>
        <w:t xml:space="preserve"> </w:t>
      </w:r>
      <w:r w:rsidR="00765370" w:rsidRPr="00F010DF">
        <w:rPr>
          <w:rFonts w:ascii="Calibri" w:eastAsia="Times New Roman" w:hAnsi="Calibri" w:cs="Calibri"/>
          <w:sz w:val="24"/>
          <w:szCs w:val="24"/>
          <w:lang w:val="nn-NO" w:eastAsia="nb-NO"/>
        </w:rPr>
        <w:t>Om naudsynt må tilvising sendast i papirform inntil feil er retta.</w:t>
      </w:r>
    </w:p>
    <w:p w:rsidR="00765370" w:rsidRPr="00F010DF" w:rsidRDefault="00765370" w:rsidP="00765370">
      <w:pPr>
        <w:tabs>
          <w:tab w:val="left" w:pos="426"/>
          <w:tab w:val="left" w:pos="993"/>
          <w:tab w:val="left" w:pos="1418"/>
          <w:tab w:val="left" w:pos="1701"/>
        </w:tabs>
        <w:ind w:left="426"/>
        <w:rPr>
          <w:rFonts w:ascii="Calibri" w:eastAsia="Times New Roman" w:hAnsi="Calibri" w:cs="Calibri"/>
          <w:sz w:val="24"/>
          <w:szCs w:val="24"/>
          <w:lang w:val="nn-NO" w:eastAsia="nb-NO"/>
        </w:rPr>
      </w:pPr>
    </w:p>
    <w:p w:rsidR="00983BB5" w:rsidRPr="00F010DF" w:rsidRDefault="00765370" w:rsidP="00765370">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Elektronisk </w:t>
      </w:r>
      <w:proofErr w:type="spellStart"/>
      <w:r w:rsidRPr="00F010DF">
        <w:rPr>
          <w:rFonts w:ascii="Calibri" w:eastAsia="Times New Roman" w:hAnsi="Calibri" w:cs="Calibri"/>
          <w:sz w:val="24"/>
          <w:szCs w:val="24"/>
          <w:lang w:val="nn-NO" w:eastAsia="nb-NO"/>
        </w:rPr>
        <w:t>interaktiv</w:t>
      </w:r>
      <w:proofErr w:type="spellEnd"/>
      <w:r w:rsidRPr="00F010DF">
        <w:rPr>
          <w:rFonts w:ascii="Calibri" w:eastAsia="Times New Roman" w:hAnsi="Calibri" w:cs="Calibri"/>
          <w:sz w:val="24"/>
          <w:szCs w:val="24"/>
          <w:lang w:val="nn-NO" w:eastAsia="nb-NO"/>
        </w:rPr>
        <w:t xml:space="preserve"> tilvising og rekvisisjon for laboratorietenester og radiologi skal takast i bruk når det er teknisk tilrettelagt for dette.</w:t>
      </w:r>
    </w:p>
    <w:p w:rsidR="00765370" w:rsidRPr="00F010DF" w:rsidRDefault="00765370" w:rsidP="00765370">
      <w:pPr>
        <w:tabs>
          <w:tab w:val="left" w:pos="426"/>
          <w:tab w:val="left" w:pos="993"/>
          <w:tab w:val="left" w:pos="1418"/>
          <w:tab w:val="left" w:pos="1701"/>
        </w:tabs>
        <w:ind w:left="426"/>
        <w:rPr>
          <w:rFonts w:ascii="Calibri" w:eastAsia="Times New Roman" w:hAnsi="Calibri" w:cs="Calibri"/>
          <w:sz w:val="24"/>
          <w:szCs w:val="24"/>
          <w:lang w:val="nn-NO" w:eastAsia="nb-NO"/>
        </w:rPr>
      </w:pPr>
    </w:p>
    <w:p w:rsidR="00ED6DE0" w:rsidRPr="00F010DF" w:rsidRDefault="00ED6DE0"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Helse Førde skal ikkje stille krav om utfylling av særskilte skjema m.</w:t>
      </w:r>
      <w:r w:rsidR="00F010DF">
        <w:rPr>
          <w:rFonts w:ascii="Calibri" w:eastAsia="Times New Roman" w:hAnsi="Calibri" w:cs="Calibri"/>
          <w:sz w:val="24"/>
          <w:szCs w:val="24"/>
          <w:lang w:val="nn-NO" w:eastAsia="nb-NO"/>
        </w:rPr>
        <w:t>m</w:t>
      </w:r>
      <w:r w:rsidRPr="00F010DF">
        <w:rPr>
          <w:rFonts w:ascii="Calibri" w:eastAsia="Times New Roman" w:hAnsi="Calibri" w:cs="Calibri"/>
          <w:sz w:val="24"/>
          <w:szCs w:val="24"/>
          <w:lang w:val="nn-NO" w:eastAsia="nb-NO"/>
        </w:rPr>
        <w:t xml:space="preserve">. som </w:t>
      </w:r>
      <w:bookmarkStart w:id="0" w:name="_GoBack"/>
      <w:bookmarkEnd w:id="0"/>
      <w:r w:rsidRPr="00F010DF">
        <w:rPr>
          <w:rFonts w:ascii="Calibri" w:eastAsia="Times New Roman" w:hAnsi="Calibri" w:cs="Calibri"/>
          <w:sz w:val="24"/>
          <w:szCs w:val="24"/>
          <w:lang w:val="nn-NO" w:eastAsia="nb-NO"/>
        </w:rPr>
        <w:t xml:space="preserve">inneber at tilvisingar ikkje kan sendast elektronisk, med unntak av særlege tilfelle der dette er </w:t>
      </w:r>
      <w:r w:rsidR="00DA6B19" w:rsidRPr="00F010DF">
        <w:rPr>
          <w:rFonts w:ascii="Calibri" w:eastAsia="Times New Roman" w:hAnsi="Calibri" w:cs="Calibri"/>
          <w:sz w:val="24"/>
          <w:szCs w:val="24"/>
          <w:lang w:val="nn-NO" w:eastAsia="nb-NO"/>
        </w:rPr>
        <w:t>lovpålagt/</w:t>
      </w:r>
      <w:r w:rsidRPr="00F010DF">
        <w:rPr>
          <w:rFonts w:ascii="Calibri" w:eastAsia="Times New Roman" w:hAnsi="Calibri" w:cs="Calibri"/>
          <w:sz w:val="24"/>
          <w:szCs w:val="24"/>
          <w:lang w:val="nn-NO" w:eastAsia="nb-NO"/>
        </w:rPr>
        <w:t>naudsynt ut frå omsynet til pasientane.</w:t>
      </w:r>
      <w:r w:rsidR="002452B9" w:rsidRPr="00F010DF">
        <w:rPr>
          <w:rFonts w:ascii="Calibri" w:eastAsia="Times New Roman" w:hAnsi="Calibri" w:cs="Calibri"/>
          <w:sz w:val="24"/>
          <w:szCs w:val="24"/>
          <w:lang w:val="nn-NO" w:eastAsia="nb-NO"/>
        </w:rPr>
        <w:t xml:space="preserve"> </w:t>
      </w:r>
    </w:p>
    <w:p w:rsidR="00ED6DE0" w:rsidRPr="00F010DF" w:rsidRDefault="00ED6DE0"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79775E" w:rsidRPr="00F010DF" w:rsidRDefault="0079775E"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Kommunal legeteneste skal halde seg orientert om og følgje fastsette retningsliner for øyeblikkeleg hjelp-innleggingar i Helse Førde. Ved øyeblikkeleg hjelp-innleggingar skal tilvisingane merkast med dette, og det skal i tillegg vere telefonkontakt med sjukehus og </w:t>
      </w:r>
      <w:proofErr w:type="spellStart"/>
      <w:r w:rsidRPr="00F010DF">
        <w:rPr>
          <w:rFonts w:ascii="Calibri" w:eastAsia="Times New Roman" w:hAnsi="Calibri" w:cs="Calibri"/>
          <w:sz w:val="24"/>
          <w:szCs w:val="24"/>
          <w:lang w:val="nn-NO" w:eastAsia="nb-NO"/>
        </w:rPr>
        <w:t>medsending</w:t>
      </w:r>
      <w:proofErr w:type="spellEnd"/>
      <w:r w:rsidRPr="00F010DF">
        <w:rPr>
          <w:rFonts w:ascii="Calibri" w:eastAsia="Times New Roman" w:hAnsi="Calibri" w:cs="Calibri"/>
          <w:sz w:val="24"/>
          <w:szCs w:val="24"/>
          <w:lang w:val="nn-NO" w:eastAsia="nb-NO"/>
        </w:rPr>
        <w:t xml:space="preserve"> av papirbasert informasjon om pasienten</w:t>
      </w:r>
      <w:r w:rsidR="00B0524B" w:rsidRPr="00F010DF">
        <w:rPr>
          <w:rFonts w:ascii="Calibri" w:eastAsia="Times New Roman" w:hAnsi="Calibri" w:cs="Calibri"/>
          <w:sz w:val="24"/>
          <w:szCs w:val="24"/>
          <w:lang w:val="nn-NO" w:eastAsia="nb-NO"/>
        </w:rPr>
        <w:t xml:space="preserve"> når det er praktisk mogeleg</w:t>
      </w:r>
      <w:r w:rsidRPr="00F010DF">
        <w:rPr>
          <w:rFonts w:ascii="Calibri" w:eastAsia="Times New Roman" w:hAnsi="Calibri" w:cs="Calibri"/>
          <w:sz w:val="24"/>
          <w:szCs w:val="24"/>
          <w:lang w:val="nn-NO" w:eastAsia="nb-NO"/>
        </w:rPr>
        <w:t>.</w:t>
      </w:r>
    </w:p>
    <w:p w:rsidR="00DA4AC2" w:rsidRPr="00F010DF" w:rsidRDefault="00DA4AC2"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154985" w:rsidRPr="00F010DF" w:rsidRDefault="009B3E25" w:rsidP="0015498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5</w:t>
      </w:r>
      <w:r w:rsidR="00154985" w:rsidRPr="00F010DF">
        <w:rPr>
          <w:rFonts w:ascii="Calibri" w:eastAsia="Times New Roman" w:hAnsi="Calibri" w:cs="Calibri"/>
          <w:b/>
          <w:sz w:val="24"/>
          <w:szCs w:val="24"/>
          <w:lang w:val="nn-NO" w:eastAsia="nb-NO"/>
        </w:rPr>
        <w:t>.</w:t>
      </w:r>
      <w:r w:rsidR="00983BB5" w:rsidRPr="00F010DF">
        <w:rPr>
          <w:rFonts w:ascii="Calibri" w:eastAsia="Times New Roman" w:hAnsi="Calibri" w:cs="Calibri"/>
          <w:b/>
          <w:sz w:val="24"/>
          <w:szCs w:val="24"/>
          <w:lang w:val="nn-NO" w:eastAsia="nb-NO"/>
        </w:rPr>
        <w:t>3</w:t>
      </w:r>
      <w:r w:rsidR="00154985" w:rsidRPr="00F010DF">
        <w:rPr>
          <w:rFonts w:ascii="Calibri" w:eastAsia="Times New Roman" w:hAnsi="Calibri" w:cs="Calibri"/>
          <w:b/>
          <w:sz w:val="24"/>
          <w:szCs w:val="24"/>
          <w:lang w:val="nn-NO" w:eastAsia="nb-NO"/>
        </w:rPr>
        <w:tab/>
        <w:t>Innhaldet i tilvisinga</w:t>
      </w:r>
    </w:p>
    <w:p w:rsidR="00983BB5" w:rsidRPr="00F010DF" w:rsidRDefault="00983BB5" w:rsidP="00983BB5">
      <w:pPr>
        <w:tabs>
          <w:tab w:val="left" w:pos="426"/>
          <w:tab w:val="left" w:pos="993"/>
          <w:tab w:val="left" w:pos="1418"/>
          <w:tab w:val="left" w:pos="1701"/>
        </w:tabs>
        <w:ind w:left="426"/>
        <w:rPr>
          <w:rFonts w:ascii="Calibri" w:eastAsia="Times New Roman" w:hAnsi="Calibri" w:cs="Calibri"/>
          <w:sz w:val="10"/>
          <w:szCs w:val="10"/>
          <w:lang w:val="nn-NO" w:eastAsia="nb-NO"/>
        </w:rPr>
      </w:pPr>
    </w:p>
    <w:p w:rsidR="00983BB5" w:rsidRPr="00F010DF" w:rsidRDefault="0079775E"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Innhaldet i tilvisinga skal vere i samsvar med den nasjonale norm</w:t>
      </w:r>
      <w:r w:rsidR="001738A7" w:rsidRPr="00F010DF">
        <w:rPr>
          <w:rFonts w:ascii="Calibri" w:eastAsia="Times New Roman" w:hAnsi="Calibri" w:cs="Calibri"/>
          <w:sz w:val="24"/>
          <w:szCs w:val="24"/>
          <w:lang w:val="nn-NO" w:eastAsia="nb-NO"/>
        </w:rPr>
        <w:t>a</w:t>
      </w:r>
      <w:r w:rsidRPr="00F010DF">
        <w:rPr>
          <w:rFonts w:ascii="Calibri" w:eastAsia="Times New Roman" w:hAnsi="Calibri" w:cs="Calibri"/>
          <w:sz w:val="24"/>
          <w:szCs w:val="24"/>
          <w:lang w:val="nn-NO" w:eastAsia="nb-NO"/>
        </w:rPr>
        <w:t xml:space="preserve"> «d</w:t>
      </w:r>
      <w:r w:rsidR="00983BB5" w:rsidRPr="00F010DF">
        <w:rPr>
          <w:rFonts w:ascii="Calibri" w:eastAsia="Times New Roman" w:hAnsi="Calibri" w:cs="Calibri"/>
          <w:sz w:val="24"/>
          <w:szCs w:val="24"/>
          <w:lang w:val="nn-NO" w:eastAsia="nb-NO"/>
        </w:rPr>
        <w:t>en god</w:t>
      </w:r>
      <w:r w:rsidRPr="00F010DF">
        <w:rPr>
          <w:rFonts w:ascii="Calibri" w:eastAsia="Times New Roman" w:hAnsi="Calibri" w:cs="Calibri"/>
          <w:sz w:val="24"/>
          <w:szCs w:val="24"/>
          <w:lang w:val="nn-NO" w:eastAsia="nb-NO"/>
        </w:rPr>
        <w:t>e</w:t>
      </w:r>
      <w:r w:rsidR="00983BB5" w:rsidRPr="00F010DF">
        <w:rPr>
          <w:rFonts w:ascii="Calibri" w:eastAsia="Times New Roman" w:hAnsi="Calibri" w:cs="Calibri"/>
          <w:sz w:val="24"/>
          <w:szCs w:val="24"/>
          <w:lang w:val="nn-NO" w:eastAsia="nb-NO"/>
        </w:rPr>
        <w:t xml:space="preserve"> </w:t>
      </w:r>
      <w:proofErr w:type="spellStart"/>
      <w:r w:rsidR="00A23072" w:rsidRPr="00F010DF">
        <w:rPr>
          <w:rFonts w:ascii="Calibri" w:eastAsia="Times New Roman" w:hAnsi="Calibri" w:cs="Calibri"/>
          <w:sz w:val="24"/>
          <w:szCs w:val="24"/>
          <w:lang w:val="nn-NO" w:eastAsia="nb-NO"/>
        </w:rPr>
        <w:t>henvisning</w:t>
      </w:r>
      <w:proofErr w:type="spellEnd"/>
      <w:r w:rsidR="00983BB5"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 </w:t>
      </w:r>
      <w:r w:rsidR="00EA6755" w:rsidRPr="00F010DF">
        <w:rPr>
          <w:rFonts w:ascii="Calibri" w:eastAsia="Times New Roman" w:hAnsi="Calibri" w:cs="Calibri"/>
          <w:sz w:val="24"/>
          <w:szCs w:val="24"/>
          <w:lang w:val="nn-NO" w:eastAsia="nb-NO"/>
        </w:rPr>
        <w:t xml:space="preserve">Helsedirektoratet sin tilvisingsrettleiar (inklusive felles </w:t>
      </w:r>
      <w:proofErr w:type="spellStart"/>
      <w:r w:rsidR="00EA6755" w:rsidRPr="00F010DF">
        <w:rPr>
          <w:rFonts w:ascii="Calibri" w:eastAsia="Times New Roman" w:hAnsi="Calibri" w:cs="Calibri"/>
          <w:sz w:val="24"/>
          <w:szCs w:val="24"/>
          <w:lang w:val="nn-NO" w:eastAsia="nb-NO"/>
        </w:rPr>
        <w:t>tilvisingskjema</w:t>
      </w:r>
      <w:proofErr w:type="spellEnd"/>
      <w:r w:rsidR="00EA6755" w:rsidRPr="00F010DF">
        <w:rPr>
          <w:rFonts w:ascii="Calibri" w:eastAsia="Times New Roman" w:hAnsi="Calibri" w:cs="Calibri"/>
          <w:sz w:val="24"/>
          <w:szCs w:val="24"/>
          <w:lang w:val="nn-NO" w:eastAsia="nb-NO"/>
        </w:rPr>
        <w:t>) skal leggjast til grunn når denne ligg føre.</w:t>
      </w:r>
    </w:p>
    <w:p w:rsidR="0079775E" w:rsidRPr="00F010DF" w:rsidRDefault="0079775E"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79775E" w:rsidRPr="00F010DF" w:rsidRDefault="0079775E"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lastRenderedPageBreak/>
        <w:t>Tilv</w:t>
      </w:r>
      <w:r w:rsidR="00A039BA" w:rsidRPr="00F010DF">
        <w:rPr>
          <w:rFonts w:ascii="Calibri" w:eastAsia="Times New Roman" w:hAnsi="Calibri" w:cs="Calibri"/>
          <w:sz w:val="24"/>
          <w:szCs w:val="24"/>
          <w:lang w:val="nn-NO" w:eastAsia="nb-NO"/>
        </w:rPr>
        <w:t>isin</w:t>
      </w:r>
      <w:r w:rsidRPr="00F010DF">
        <w:rPr>
          <w:rFonts w:ascii="Calibri" w:eastAsia="Times New Roman" w:hAnsi="Calibri" w:cs="Calibri"/>
          <w:sz w:val="24"/>
          <w:szCs w:val="24"/>
          <w:lang w:val="nn-NO" w:eastAsia="nb-NO"/>
        </w:rPr>
        <w:t>ga skal vere korrekt</w:t>
      </w:r>
      <w:r w:rsidR="00A342C4" w:rsidRPr="00F010DF">
        <w:rPr>
          <w:rFonts w:ascii="Calibri" w:eastAsia="Times New Roman" w:hAnsi="Calibri" w:cs="Calibri"/>
          <w:sz w:val="24"/>
          <w:szCs w:val="24"/>
          <w:lang w:val="nn-NO" w:eastAsia="nb-NO"/>
        </w:rPr>
        <w:t xml:space="preserve">, relevant </w:t>
      </w:r>
      <w:r w:rsidR="000C3808" w:rsidRPr="00F010DF">
        <w:rPr>
          <w:rFonts w:ascii="Calibri" w:eastAsia="Times New Roman" w:hAnsi="Calibri" w:cs="Calibri"/>
          <w:sz w:val="24"/>
          <w:szCs w:val="24"/>
          <w:lang w:val="nn-NO" w:eastAsia="nb-NO"/>
        </w:rPr>
        <w:t>og fullstendi</w:t>
      </w:r>
      <w:r w:rsidRPr="00F010DF">
        <w:rPr>
          <w:rFonts w:ascii="Calibri" w:eastAsia="Times New Roman" w:hAnsi="Calibri" w:cs="Calibri"/>
          <w:sz w:val="24"/>
          <w:szCs w:val="24"/>
          <w:lang w:val="nn-NO" w:eastAsia="nb-NO"/>
        </w:rPr>
        <w:t>g utfylt med formalia om pasienten</w:t>
      </w:r>
      <w:r w:rsidR="00A039BA" w:rsidRPr="00F010DF">
        <w:rPr>
          <w:rFonts w:ascii="Calibri" w:eastAsia="Times New Roman" w:hAnsi="Calibri" w:cs="Calibri"/>
          <w:sz w:val="24"/>
          <w:szCs w:val="24"/>
          <w:lang w:val="nn-NO" w:eastAsia="nb-NO"/>
        </w:rPr>
        <w:t xml:space="preserve">. Tilvisinga skal innehalde korrekt informasjon om medisinar som pasienten bruker og relevant medisinhistorikk. Ved tilvising skal det </w:t>
      </w:r>
      <w:r w:rsidR="00A342C4" w:rsidRPr="00F010DF">
        <w:rPr>
          <w:rFonts w:ascii="Calibri" w:eastAsia="Times New Roman" w:hAnsi="Calibri" w:cs="Calibri"/>
          <w:sz w:val="24"/>
          <w:szCs w:val="24"/>
          <w:lang w:val="nn-NO" w:eastAsia="nb-NO"/>
        </w:rPr>
        <w:t xml:space="preserve">når det er mogeleg </w:t>
      </w:r>
      <w:r w:rsidR="00A039BA" w:rsidRPr="00F010DF">
        <w:rPr>
          <w:rFonts w:ascii="Calibri" w:eastAsia="Times New Roman" w:hAnsi="Calibri" w:cs="Calibri"/>
          <w:sz w:val="24"/>
          <w:szCs w:val="24"/>
          <w:lang w:val="nn-NO" w:eastAsia="nb-NO"/>
        </w:rPr>
        <w:t>opplysast om pasienten har kommunale pleie- og omsorgstenester og kva som er pasienten si opphaldsadresse. Det skal gå fram kven som er pasienten sin fastlege.</w:t>
      </w:r>
    </w:p>
    <w:p w:rsidR="00A342C4" w:rsidRPr="00F010DF" w:rsidRDefault="00A342C4"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A039BA" w:rsidRPr="00F010DF" w:rsidRDefault="00DA6B19"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Tilvisingar må vere presist formulerte</w:t>
      </w:r>
      <w:r w:rsidR="00A342C4" w:rsidRPr="00F010DF">
        <w:rPr>
          <w:rFonts w:ascii="Calibri" w:eastAsia="Times New Roman" w:hAnsi="Calibri" w:cs="Calibri"/>
          <w:sz w:val="24"/>
          <w:szCs w:val="24"/>
          <w:lang w:val="nn-NO" w:eastAsia="nb-NO"/>
        </w:rPr>
        <w:t xml:space="preserve"> ut frå føremålet med tilvisinga.</w:t>
      </w:r>
    </w:p>
    <w:p w:rsidR="00D4348F" w:rsidRPr="00F010DF" w:rsidRDefault="00D4348F"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D4348F" w:rsidRPr="00F010DF" w:rsidRDefault="00D4348F" w:rsidP="00D4348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Lege ved sjukehus skal gi tilbakemelding til fastlegen om fastlegen sin tilvising dersom det blir vurdert at det er manglar knytt til denne, t.d. ved bruk av elektroniske dialogmeldingar. </w:t>
      </w:r>
    </w:p>
    <w:p w:rsidR="0041572B" w:rsidRPr="00F010DF" w:rsidRDefault="0041572B"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41572B" w:rsidRPr="00F010DF" w:rsidRDefault="0041572B"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Der det er behov for tolk, må det gå fram av tilvisinga kva språk det er behov for tolk i høve til.</w:t>
      </w:r>
    </w:p>
    <w:p w:rsidR="00A342C4" w:rsidRPr="00F010DF" w:rsidRDefault="00A342C4"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A76A83" w:rsidRPr="00F010DF" w:rsidRDefault="00A039BA"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Når pasienten har kommunale pleie- og omsorgstenester, forpliktar kommunen seg til </w:t>
      </w:r>
      <w:r w:rsidR="00B0524B" w:rsidRPr="00F010DF">
        <w:rPr>
          <w:rFonts w:ascii="Calibri" w:eastAsia="Times New Roman" w:hAnsi="Calibri" w:cs="Calibri"/>
          <w:sz w:val="24"/>
          <w:szCs w:val="24"/>
          <w:lang w:val="nn-NO" w:eastAsia="nb-NO"/>
        </w:rPr>
        <w:t>at</w:t>
      </w:r>
      <w:r w:rsidRPr="00F010DF">
        <w:rPr>
          <w:rFonts w:ascii="Calibri" w:eastAsia="Times New Roman" w:hAnsi="Calibri" w:cs="Calibri"/>
          <w:sz w:val="24"/>
          <w:szCs w:val="24"/>
          <w:lang w:val="nn-NO" w:eastAsia="nb-NO"/>
        </w:rPr>
        <w:t xml:space="preserve"> fastlegen </w:t>
      </w:r>
      <w:r w:rsidR="00B0524B" w:rsidRPr="00F010DF">
        <w:rPr>
          <w:rFonts w:ascii="Calibri" w:eastAsia="Times New Roman" w:hAnsi="Calibri" w:cs="Calibri"/>
          <w:sz w:val="24"/>
          <w:szCs w:val="24"/>
          <w:lang w:val="nn-NO" w:eastAsia="nb-NO"/>
        </w:rPr>
        <w:t>og</w:t>
      </w:r>
      <w:r w:rsidR="00C0348A" w:rsidRPr="00F010DF">
        <w:rPr>
          <w:rFonts w:ascii="Calibri" w:eastAsia="Times New Roman" w:hAnsi="Calibri" w:cs="Calibri"/>
          <w:sz w:val="24"/>
          <w:szCs w:val="24"/>
          <w:lang w:val="nn-NO" w:eastAsia="nb-NO"/>
        </w:rPr>
        <w:t xml:space="preserve"> pleie- og omsorgstenestene har oppdaterte medisinlister</w:t>
      </w:r>
      <w:r w:rsidR="00B0524B" w:rsidRPr="00F010DF">
        <w:rPr>
          <w:rFonts w:ascii="Calibri" w:eastAsia="Times New Roman" w:hAnsi="Calibri" w:cs="Calibri"/>
          <w:sz w:val="24"/>
          <w:szCs w:val="24"/>
          <w:lang w:val="nn-NO" w:eastAsia="nb-NO"/>
        </w:rPr>
        <w:t>.</w:t>
      </w:r>
      <w:r w:rsidR="00C0348A" w:rsidRPr="00F010DF">
        <w:rPr>
          <w:rFonts w:ascii="Calibri" w:eastAsia="Times New Roman" w:hAnsi="Calibri" w:cs="Calibri"/>
          <w:sz w:val="24"/>
          <w:szCs w:val="24"/>
          <w:lang w:val="nn-NO" w:eastAsia="nb-NO"/>
        </w:rPr>
        <w:t xml:space="preserve"> </w:t>
      </w:r>
    </w:p>
    <w:p w:rsidR="00A76A83" w:rsidRPr="00F010DF" w:rsidRDefault="00A76A83"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DA4AC2" w:rsidRPr="00F010DF" w:rsidRDefault="009B3E25" w:rsidP="00154985">
      <w:pPr>
        <w:tabs>
          <w:tab w:val="left" w:pos="426"/>
          <w:tab w:val="left" w:pos="993"/>
          <w:tab w:val="left" w:pos="1418"/>
          <w:tab w:val="left" w:pos="1701"/>
        </w:tabs>
        <w:rPr>
          <w:rFonts w:ascii="Calibri" w:eastAsia="Times New Roman" w:hAnsi="Calibri" w:cs="Calibri"/>
          <w:sz w:val="24"/>
          <w:szCs w:val="24"/>
          <w:lang w:val="nn-NO" w:eastAsia="nb-NO"/>
        </w:rPr>
      </w:pPr>
      <w:r w:rsidRPr="00F010DF">
        <w:rPr>
          <w:rFonts w:ascii="Calibri" w:eastAsia="Times New Roman" w:hAnsi="Calibri" w:cs="Calibri"/>
          <w:b/>
          <w:sz w:val="24"/>
          <w:szCs w:val="24"/>
          <w:lang w:val="nn-NO" w:eastAsia="nb-NO"/>
        </w:rPr>
        <w:t>5</w:t>
      </w:r>
      <w:r w:rsidR="00DA4AC2" w:rsidRPr="00F010DF">
        <w:rPr>
          <w:rFonts w:ascii="Calibri" w:eastAsia="Times New Roman" w:hAnsi="Calibri" w:cs="Calibri"/>
          <w:b/>
          <w:sz w:val="24"/>
          <w:szCs w:val="24"/>
          <w:lang w:val="nn-NO" w:eastAsia="nb-NO"/>
        </w:rPr>
        <w:t>.4</w:t>
      </w:r>
      <w:r w:rsidR="00DA4AC2" w:rsidRPr="00F010DF">
        <w:rPr>
          <w:rFonts w:ascii="Calibri" w:eastAsia="Times New Roman" w:hAnsi="Calibri" w:cs="Calibri"/>
          <w:b/>
          <w:sz w:val="24"/>
          <w:szCs w:val="24"/>
          <w:lang w:val="nn-NO" w:eastAsia="nb-NO"/>
        </w:rPr>
        <w:tab/>
        <w:t>Mottak og oppfølging av tilvisingar</w:t>
      </w:r>
    </w:p>
    <w:p w:rsidR="00DA4AC2" w:rsidRPr="00F010DF" w:rsidRDefault="00DA4AC2" w:rsidP="00154985">
      <w:pPr>
        <w:tabs>
          <w:tab w:val="left" w:pos="426"/>
          <w:tab w:val="left" w:pos="993"/>
          <w:tab w:val="left" w:pos="1418"/>
          <w:tab w:val="left" w:pos="1701"/>
        </w:tabs>
        <w:rPr>
          <w:rFonts w:ascii="Calibri" w:eastAsia="Times New Roman" w:hAnsi="Calibri" w:cs="Calibri"/>
          <w:sz w:val="10"/>
          <w:szCs w:val="10"/>
          <w:lang w:val="nn-NO" w:eastAsia="nb-NO"/>
        </w:rPr>
      </w:pPr>
    </w:p>
    <w:p w:rsidR="00DA4AC2" w:rsidRPr="00F010DF" w:rsidRDefault="009364D0" w:rsidP="001E45DC">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Helse Førde skal gjennomføre ei fortløpande v</w:t>
      </w:r>
      <w:r w:rsidR="00DA4AC2" w:rsidRPr="00F010DF">
        <w:rPr>
          <w:rFonts w:ascii="Calibri" w:eastAsia="Times New Roman" w:hAnsi="Calibri" w:cs="Calibri"/>
          <w:sz w:val="24"/>
          <w:szCs w:val="24"/>
          <w:lang w:val="nn-NO" w:eastAsia="nb-NO"/>
        </w:rPr>
        <w:t xml:space="preserve">urdering av </w:t>
      </w:r>
      <w:r w:rsidRPr="00F010DF">
        <w:rPr>
          <w:rFonts w:ascii="Calibri" w:eastAsia="Times New Roman" w:hAnsi="Calibri" w:cs="Calibri"/>
          <w:sz w:val="24"/>
          <w:szCs w:val="24"/>
          <w:lang w:val="nn-NO" w:eastAsia="nb-NO"/>
        </w:rPr>
        <w:t>innkomne tilvisingar. Dersom tilvisinga inneheld for lite informasjon til at lege ved sjukehus kan vurdere pasienten,</w:t>
      </w:r>
      <w:r w:rsidR="001E45DC" w:rsidRPr="00F010DF">
        <w:rPr>
          <w:rFonts w:ascii="Calibri" w:eastAsia="Times New Roman" w:hAnsi="Calibri" w:cs="Calibri"/>
          <w:sz w:val="24"/>
          <w:szCs w:val="24"/>
          <w:lang w:val="nn-NO" w:eastAsia="nb-NO"/>
        </w:rPr>
        <w:t xml:space="preserve"> vil helseføretaket i tråd med gjeldande regelverk vurdere om det skal innhentast s</w:t>
      </w:r>
      <w:r w:rsidR="001738A7" w:rsidRPr="00F010DF">
        <w:rPr>
          <w:rFonts w:ascii="Calibri" w:eastAsia="Times New Roman" w:hAnsi="Calibri" w:cs="Calibri"/>
          <w:sz w:val="24"/>
          <w:szCs w:val="24"/>
          <w:lang w:val="nn-NO" w:eastAsia="nb-NO"/>
        </w:rPr>
        <w:t>u</w:t>
      </w:r>
      <w:r w:rsidR="001E45DC" w:rsidRPr="00F010DF">
        <w:rPr>
          <w:rFonts w:ascii="Calibri" w:eastAsia="Times New Roman" w:hAnsi="Calibri" w:cs="Calibri"/>
          <w:sz w:val="24"/>
          <w:szCs w:val="24"/>
          <w:lang w:val="nn-NO" w:eastAsia="nb-NO"/>
        </w:rPr>
        <w:t xml:space="preserve">pplerande informasjon eller om det eventuelt </w:t>
      </w:r>
      <w:r w:rsidRPr="00F010DF">
        <w:rPr>
          <w:rFonts w:ascii="Calibri" w:eastAsia="Times New Roman" w:hAnsi="Calibri" w:cs="Calibri"/>
          <w:sz w:val="24"/>
          <w:szCs w:val="24"/>
          <w:lang w:val="nn-NO" w:eastAsia="nb-NO"/>
        </w:rPr>
        <w:t xml:space="preserve">må sendast ny tilvising. </w:t>
      </w:r>
      <w:r w:rsidR="001E45DC" w:rsidRPr="00F010DF">
        <w:rPr>
          <w:rFonts w:ascii="Calibri" w:eastAsia="Times New Roman" w:hAnsi="Calibri" w:cs="Calibri"/>
          <w:sz w:val="24"/>
          <w:szCs w:val="24"/>
          <w:lang w:val="nn-NO" w:eastAsia="nb-NO"/>
        </w:rPr>
        <w:t xml:space="preserve"> Dersom det må sendast ny tilvising, skal helseføretaket sende melding tilbake til tilvisar/fastlege og pasient om dette.</w:t>
      </w:r>
    </w:p>
    <w:p w:rsidR="00DA4AC2" w:rsidRPr="00F010DF" w:rsidRDefault="00DA4AC2" w:rsidP="00154985">
      <w:pPr>
        <w:tabs>
          <w:tab w:val="left" w:pos="426"/>
          <w:tab w:val="left" w:pos="993"/>
          <w:tab w:val="left" w:pos="1418"/>
          <w:tab w:val="left" w:pos="1701"/>
        </w:tabs>
        <w:rPr>
          <w:rFonts w:ascii="Calibri" w:eastAsia="Times New Roman" w:hAnsi="Calibri" w:cs="Calibri"/>
          <w:b/>
          <w:sz w:val="24"/>
          <w:szCs w:val="24"/>
          <w:lang w:val="nn-NO" w:eastAsia="nb-NO"/>
        </w:rPr>
      </w:pPr>
    </w:p>
    <w:p w:rsidR="00983BB5" w:rsidRPr="00F010DF" w:rsidRDefault="009B3E25" w:rsidP="0015498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5</w:t>
      </w:r>
      <w:r w:rsidR="00983BB5" w:rsidRPr="00F010DF">
        <w:rPr>
          <w:rFonts w:ascii="Calibri" w:eastAsia="Times New Roman" w:hAnsi="Calibri" w:cs="Calibri"/>
          <w:b/>
          <w:sz w:val="24"/>
          <w:szCs w:val="24"/>
          <w:lang w:val="nn-NO" w:eastAsia="nb-NO"/>
        </w:rPr>
        <w:t>.</w:t>
      </w:r>
      <w:r w:rsidRPr="00F010DF">
        <w:rPr>
          <w:rFonts w:ascii="Calibri" w:eastAsia="Times New Roman" w:hAnsi="Calibri" w:cs="Calibri"/>
          <w:b/>
          <w:sz w:val="24"/>
          <w:szCs w:val="24"/>
          <w:lang w:val="nn-NO" w:eastAsia="nb-NO"/>
        </w:rPr>
        <w:t>5</w:t>
      </w:r>
      <w:r w:rsidR="00983BB5" w:rsidRPr="00F010DF">
        <w:rPr>
          <w:rFonts w:ascii="Calibri" w:eastAsia="Times New Roman" w:hAnsi="Calibri" w:cs="Calibri"/>
          <w:b/>
          <w:sz w:val="24"/>
          <w:szCs w:val="24"/>
          <w:lang w:val="nn-NO" w:eastAsia="nb-NO"/>
        </w:rPr>
        <w:tab/>
        <w:t>Dialog i samband med tilvising til sjukehus</w:t>
      </w:r>
      <w:r w:rsidRPr="00F010DF">
        <w:rPr>
          <w:rFonts w:ascii="Calibri" w:eastAsia="Times New Roman" w:hAnsi="Calibri" w:cs="Calibri"/>
          <w:b/>
          <w:sz w:val="24"/>
          <w:szCs w:val="24"/>
          <w:lang w:val="nn-NO" w:eastAsia="nb-NO"/>
        </w:rPr>
        <w:t xml:space="preserve"> og innlegging</w:t>
      </w:r>
    </w:p>
    <w:p w:rsidR="007F30DC" w:rsidRPr="00F010DF" w:rsidRDefault="007F30DC" w:rsidP="00154985">
      <w:pPr>
        <w:tabs>
          <w:tab w:val="left" w:pos="426"/>
          <w:tab w:val="left" w:pos="993"/>
          <w:tab w:val="left" w:pos="1418"/>
          <w:tab w:val="left" w:pos="1701"/>
        </w:tabs>
        <w:rPr>
          <w:rFonts w:ascii="Calibri" w:eastAsia="Times New Roman" w:hAnsi="Calibri" w:cs="Calibri"/>
          <w:b/>
          <w:sz w:val="24"/>
          <w:szCs w:val="24"/>
          <w:lang w:val="nn-NO" w:eastAsia="nb-NO"/>
        </w:rPr>
      </w:pPr>
    </w:p>
    <w:p w:rsidR="00BD79AF" w:rsidRPr="00F010DF" w:rsidRDefault="00BD79AF" w:rsidP="00983BB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8D25AE" w:rsidRPr="00F010DF" w:rsidRDefault="00A050FB"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Elektroniske d</w:t>
      </w:r>
      <w:r w:rsidR="00983BB5" w:rsidRPr="00F010DF">
        <w:rPr>
          <w:rFonts w:ascii="Calibri" w:eastAsia="Times New Roman" w:hAnsi="Calibri" w:cs="Calibri"/>
          <w:sz w:val="24"/>
          <w:szCs w:val="24"/>
          <w:lang w:val="nn-NO" w:eastAsia="nb-NO"/>
        </w:rPr>
        <w:t>ialogmeldingar</w:t>
      </w:r>
      <w:r w:rsidRPr="00F010DF">
        <w:rPr>
          <w:rFonts w:ascii="Calibri" w:eastAsia="Times New Roman" w:hAnsi="Calibri" w:cs="Calibri"/>
          <w:sz w:val="24"/>
          <w:szCs w:val="24"/>
          <w:lang w:val="nn-NO" w:eastAsia="nb-NO"/>
        </w:rPr>
        <w:t xml:space="preserve"> skal nyttast til utveksling av informasjon som er viktig for oppfølginga av pasienten, når denne meldingstypen er etablert. </w:t>
      </w:r>
    </w:p>
    <w:p w:rsidR="009B3E25" w:rsidRPr="00F010DF" w:rsidRDefault="009B3E25"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305432" w:rsidRPr="00F010DF" w:rsidRDefault="00A050FB"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Dersom helseføretaket vurderer at pasienten har b</w:t>
      </w:r>
      <w:r w:rsidR="00305432" w:rsidRPr="00F010DF">
        <w:rPr>
          <w:rFonts w:ascii="Calibri" w:eastAsia="Times New Roman" w:hAnsi="Calibri" w:cs="Calibri"/>
          <w:sz w:val="24"/>
          <w:szCs w:val="24"/>
          <w:lang w:val="nn-NO" w:eastAsia="nb-NO"/>
        </w:rPr>
        <w:t xml:space="preserve">ehov for følge </w:t>
      </w:r>
      <w:r w:rsidRPr="00F010DF">
        <w:rPr>
          <w:rFonts w:ascii="Calibri" w:eastAsia="Times New Roman" w:hAnsi="Calibri" w:cs="Calibri"/>
          <w:sz w:val="24"/>
          <w:szCs w:val="24"/>
          <w:lang w:val="nn-NO" w:eastAsia="nb-NO"/>
        </w:rPr>
        <w:t xml:space="preserve">av kommunalt personell </w:t>
      </w:r>
      <w:r w:rsidR="00305432" w:rsidRPr="00F010DF">
        <w:rPr>
          <w:rFonts w:ascii="Calibri" w:eastAsia="Times New Roman" w:hAnsi="Calibri" w:cs="Calibri"/>
          <w:sz w:val="24"/>
          <w:szCs w:val="24"/>
          <w:lang w:val="nn-NO" w:eastAsia="nb-NO"/>
        </w:rPr>
        <w:t>under behandlinga</w:t>
      </w:r>
      <w:r w:rsidRPr="00F010DF">
        <w:rPr>
          <w:rFonts w:ascii="Calibri" w:eastAsia="Times New Roman" w:hAnsi="Calibri" w:cs="Calibri"/>
          <w:sz w:val="24"/>
          <w:szCs w:val="24"/>
          <w:lang w:val="nn-NO" w:eastAsia="nb-NO"/>
        </w:rPr>
        <w:t>, skal reglane i sjuketransportforskrifta</w:t>
      </w:r>
      <w:r w:rsidR="00193B8F" w:rsidRPr="00F010DF">
        <w:rPr>
          <w:rFonts w:ascii="Calibri" w:eastAsia="Times New Roman" w:hAnsi="Calibri" w:cs="Calibri"/>
          <w:sz w:val="24"/>
          <w:szCs w:val="24"/>
          <w:lang w:val="nn-NO" w:eastAsia="nb-NO"/>
        </w:rPr>
        <w:t xml:space="preserve"> og </w:t>
      </w:r>
      <w:r w:rsidRPr="00F010DF">
        <w:rPr>
          <w:rFonts w:ascii="Calibri" w:eastAsia="Times New Roman" w:hAnsi="Calibri" w:cs="Calibri"/>
          <w:sz w:val="24"/>
          <w:szCs w:val="24"/>
          <w:lang w:val="nn-NO" w:eastAsia="nb-NO"/>
        </w:rPr>
        <w:t xml:space="preserve">gjeldande retningsliner frå Helsedirektoratet følgjast.  </w:t>
      </w:r>
    </w:p>
    <w:p w:rsidR="008C7E2A" w:rsidRPr="00F010DF" w:rsidRDefault="008C7E2A"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633F82" w:rsidRPr="00F010DF" w:rsidRDefault="008C7E2A" w:rsidP="008C7E2A">
      <w:pPr>
        <w:rPr>
          <w:b/>
          <w:sz w:val="24"/>
          <w:szCs w:val="24"/>
          <w:lang w:val="nn-NO" w:eastAsia="nb-NO"/>
        </w:rPr>
      </w:pPr>
      <w:r w:rsidRPr="00F010DF">
        <w:rPr>
          <w:b/>
          <w:sz w:val="24"/>
          <w:szCs w:val="24"/>
          <w:lang w:val="nn-NO" w:eastAsia="nb-NO"/>
        </w:rPr>
        <w:t>5.</w:t>
      </w:r>
      <w:r w:rsidR="00633F82" w:rsidRPr="00F010DF">
        <w:rPr>
          <w:b/>
          <w:sz w:val="24"/>
          <w:szCs w:val="24"/>
          <w:lang w:val="nn-NO" w:eastAsia="nb-NO"/>
        </w:rPr>
        <w:t>6  Spesielt i høve epidemi</w:t>
      </w:r>
      <w:r w:rsidR="0061711E" w:rsidRPr="00F010DF">
        <w:rPr>
          <w:b/>
          <w:sz w:val="24"/>
          <w:szCs w:val="24"/>
          <w:lang w:val="nn-NO" w:eastAsia="nb-NO"/>
        </w:rPr>
        <w:t>/pandemi</w:t>
      </w:r>
    </w:p>
    <w:p w:rsidR="00AF4468" w:rsidRPr="00F010DF" w:rsidRDefault="00AF4468" w:rsidP="008C7E2A">
      <w:pPr>
        <w:rPr>
          <w:b/>
          <w:sz w:val="24"/>
          <w:szCs w:val="24"/>
          <w:lang w:val="nn-NO" w:eastAsia="nb-NO"/>
        </w:rPr>
      </w:pPr>
    </w:p>
    <w:p w:rsidR="00AF4468" w:rsidRPr="00F010DF" w:rsidRDefault="0061711E" w:rsidP="00AF4468">
      <w:pPr>
        <w:ind w:left="375"/>
        <w:rPr>
          <w:sz w:val="24"/>
          <w:szCs w:val="24"/>
          <w:lang w:val="nn-NO" w:eastAsia="nb-NO"/>
        </w:rPr>
      </w:pPr>
      <w:r w:rsidRPr="00F010DF">
        <w:rPr>
          <w:sz w:val="24"/>
          <w:szCs w:val="24"/>
          <w:lang w:val="nn-NO" w:eastAsia="nb-NO"/>
        </w:rPr>
        <w:t xml:space="preserve">Helse Førde </w:t>
      </w:r>
      <w:r w:rsidR="00B94035" w:rsidRPr="00F010DF">
        <w:rPr>
          <w:sz w:val="24"/>
          <w:szCs w:val="24"/>
          <w:lang w:val="nn-NO" w:eastAsia="nb-NO"/>
        </w:rPr>
        <w:t xml:space="preserve">og </w:t>
      </w:r>
      <w:r w:rsidRPr="00F010DF">
        <w:rPr>
          <w:sz w:val="24"/>
          <w:szCs w:val="24"/>
          <w:lang w:val="nn-NO" w:eastAsia="nb-NO"/>
        </w:rPr>
        <w:t xml:space="preserve">kommunane </w:t>
      </w:r>
      <w:r w:rsidR="00B94035" w:rsidRPr="00F010DF">
        <w:rPr>
          <w:sz w:val="24"/>
          <w:szCs w:val="24"/>
          <w:lang w:val="nn-NO" w:eastAsia="nb-NO"/>
        </w:rPr>
        <w:t xml:space="preserve">skal </w:t>
      </w:r>
      <w:proofErr w:type="spellStart"/>
      <w:r w:rsidR="00B94035" w:rsidRPr="00F010DF">
        <w:rPr>
          <w:sz w:val="24"/>
          <w:szCs w:val="24"/>
          <w:lang w:val="nn-NO" w:eastAsia="nb-NO"/>
        </w:rPr>
        <w:t>samhandle</w:t>
      </w:r>
      <w:proofErr w:type="spellEnd"/>
      <w:r w:rsidR="00B94035" w:rsidRPr="00F010DF">
        <w:rPr>
          <w:sz w:val="24"/>
          <w:szCs w:val="24"/>
          <w:lang w:val="nn-NO" w:eastAsia="nb-NO"/>
        </w:rPr>
        <w:t xml:space="preserve"> </w:t>
      </w:r>
      <w:r w:rsidRPr="00F010DF">
        <w:rPr>
          <w:sz w:val="24"/>
          <w:szCs w:val="24"/>
          <w:lang w:val="nn-NO" w:eastAsia="nb-NO"/>
        </w:rPr>
        <w:t xml:space="preserve">ved innføring av særskilte retningslinjer </w:t>
      </w:r>
      <w:r w:rsidR="00141941" w:rsidRPr="00F010DF">
        <w:rPr>
          <w:sz w:val="24"/>
          <w:szCs w:val="24"/>
          <w:lang w:val="nn-NO" w:eastAsia="nb-NO"/>
        </w:rPr>
        <w:t>under</w:t>
      </w:r>
      <w:r w:rsidRPr="00F010DF">
        <w:rPr>
          <w:sz w:val="24"/>
          <w:szCs w:val="24"/>
          <w:lang w:val="nn-NO" w:eastAsia="nb-NO"/>
        </w:rPr>
        <w:t xml:space="preserve"> ep</w:t>
      </w:r>
      <w:r w:rsidR="00141941" w:rsidRPr="00F010DF">
        <w:rPr>
          <w:sz w:val="24"/>
          <w:szCs w:val="24"/>
          <w:lang w:val="nn-NO" w:eastAsia="nb-NO"/>
        </w:rPr>
        <w:t>idemi</w:t>
      </w:r>
      <w:r w:rsidRPr="00F010DF">
        <w:rPr>
          <w:sz w:val="24"/>
          <w:szCs w:val="24"/>
          <w:lang w:val="nn-NO" w:eastAsia="nb-NO"/>
        </w:rPr>
        <w:t>/</w:t>
      </w:r>
      <w:r w:rsidR="00141941" w:rsidRPr="00F010DF">
        <w:rPr>
          <w:sz w:val="24"/>
          <w:szCs w:val="24"/>
          <w:lang w:val="nn-NO" w:eastAsia="nb-NO"/>
        </w:rPr>
        <w:t>pandemi</w:t>
      </w:r>
      <w:r w:rsidRPr="00F010DF">
        <w:rPr>
          <w:sz w:val="24"/>
          <w:szCs w:val="24"/>
          <w:lang w:val="nn-NO" w:eastAsia="nb-NO"/>
        </w:rPr>
        <w:t xml:space="preserve">. </w:t>
      </w:r>
    </w:p>
    <w:p w:rsidR="00AF4468" w:rsidRPr="00F010DF" w:rsidRDefault="00AF4468" w:rsidP="00AF4468">
      <w:pPr>
        <w:ind w:left="375"/>
        <w:rPr>
          <w:sz w:val="24"/>
          <w:szCs w:val="24"/>
          <w:lang w:val="nn-NO" w:eastAsia="nb-NO"/>
        </w:rPr>
      </w:pPr>
    </w:p>
    <w:p w:rsidR="008C7E2A" w:rsidRPr="00F010DF" w:rsidRDefault="00633F82" w:rsidP="00AF4468">
      <w:pPr>
        <w:ind w:left="375"/>
        <w:rPr>
          <w:color w:val="FF0000"/>
          <w:sz w:val="24"/>
          <w:szCs w:val="24"/>
          <w:lang w:val="nn-NO" w:eastAsia="nb-NO"/>
        </w:rPr>
      </w:pPr>
      <w:r w:rsidRPr="00F010DF">
        <w:rPr>
          <w:sz w:val="24"/>
          <w:szCs w:val="24"/>
          <w:lang w:val="nn-NO" w:eastAsia="nb-NO"/>
        </w:rPr>
        <w:t>Kommunane forpliktar seg til å følgje</w:t>
      </w:r>
      <w:r w:rsidR="00AF4468" w:rsidRPr="00F010DF">
        <w:rPr>
          <w:sz w:val="24"/>
          <w:szCs w:val="24"/>
          <w:lang w:val="nn-NO" w:eastAsia="nb-NO"/>
        </w:rPr>
        <w:t xml:space="preserve"> slike</w:t>
      </w:r>
      <w:r w:rsidR="0061711E" w:rsidRPr="00F010DF">
        <w:rPr>
          <w:sz w:val="24"/>
          <w:szCs w:val="24"/>
          <w:lang w:val="nn-NO" w:eastAsia="nb-NO"/>
        </w:rPr>
        <w:t xml:space="preserve"> retningslinjer</w:t>
      </w:r>
      <w:r w:rsidR="00AF4468" w:rsidRPr="00F010DF">
        <w:rPr>
          <w:sz w:val="24"/>
          <w:szCs w:val="24"/>
          <w:lang w:val="nn-NO" w:eastAsia="nb-NO"/>
        </w:rPr>
        <w:t>, t.d.</w:t>
      </w:r>
      <w:r w:rsidR="0061711E" w:rsidRPr="00F010DF">
        <w:rPr>
          <w:sz w:val="24"/>
          <w:szCs w:val="24"/>
          <w:lang w:val="nn-NO" w:eastAsia="nb-NO"/>
        </w:rPr>
        <w:t xml:space="preserve"> endra flytskjema</w:t>
      </w:r>
      <w:r w:rsidR="00AF4468" w:rsidRPr="00F010DF">
        <w:rPr>
          <w:sz w:val="24"/>
          <w:szCs w:val="24"/>
          <w:lang w:val="nn-NO" w:eastAsia="nb-NO"/>
        </w:rPr>
        <w:t xml:space="preserve"> for innleggingar</w:t>
      </w:r>
      <w:r w:rsidR="0061711E" w:rsidRPr="00F010DF">
        <w:rPr>
          <w:sz w:val="24"/>
          <w:szCs w:val="24"/>
          <w:lang w:val="nn-NO" w:eastAsia="nb-NO"/>
        </w:rPr>
        <w:t xml:space="preserve">, </w:t>
      </w:r>
      <w:r w:rsidR="00AF4468" w:rsidRPr="00F010DF">
        <w:rPr>
          <w:sz w:val="24"/>
          <w:szCs w:val="24"/>
          <w:lang w:val="nn-NO" w:eastAsia="nb-NO"/>
        </w:rPr>
        <w:t xml:space="preserve">utvida krav til </w:t>
      </w:r>
      <w:r w:rsidR="00117626" w:rsidRPr="00F010DF">
        <w:rPr>
          <w:sz w:val="24"/>
          <w:szCs w:val="24"/>
          <w:lang w:val="nn-NO" w:eastAsia="nb-NO"/>
        </w:rPr>
        <w:t>munnleg</w:t>
      </w:r>
      <w:r w:rsidR="00AF4468" w:rsidRPr="00F010DF">
        <w:rPr>
          <w:sz w:val="24"/>
          <w:szCs w:val="24"/>
          <w:lang w:val="nn-NO" w:eastAsia="nb-NO"/>
        </w:rPr>
        <w:t xml:space="preserve"> kommunikasjon</w:t>
      </w:r>
      <w:r w:rsidR="00141941" w:rsidRPr="00F010DF">
        <w:rPr>
          <w:sz w:val="24"/>
          <w:szCs w:val="24"/>
          <w:lang w:val="nn-NO" w:eastAsia="nb-NO"/>
        </w:rPr>
        <w:t xml:space="preserve"> eller </w:t>
      </w:r>
      <w:r w:rsidR="0061711E" w:rsidRPr="00F010DF">
        <w:rPr>
          <w:sz w:val="24"/>
          <w:szCs w:val="24"/>
          <w:lang w:val="nn-NO" w:eastAsia="nb-NO"/>
        </w:rPr>
        <w:t>konferanseplikt</w:t>
      </w:r>
      <w:r w:rsidR="00141941" w:rsidRPr="00F010DF">
        <w:rPr>
          <w:sz w:val="24"/>
          <w:szCs w:val="24"/>
          <w:lang w:val="nn-NO" w:eastAsia="nb-NO"/>
        </w:rPr>
        <w:t xml:space="preserve"> samt</w:t>
      </w:r>
      <w:r w:rsidR="00AF4468" w:rsidRPr="00F010DF">
        <w:rPr>
          <w:sz w:val="24"/>
          <w:szCs w:val="24"/>
          <w:lang w:val="nn-NO" w:eastAsia="nb-NO"/>
        </w:rPr>
        <w:t xml:space="preserve"> krav til omtale av smitterisiko/-status, funksjonsnivå og behandlingsavgrensingar i skriftleg tilvising. </w:t>
      </w:r>
    </w:p>
    <w:p w:rsidR="00983BB5" w:rsidRPr="00F010DF" w:rsidRDefault="00983BB5" w:rsidP="00983BB5">
      <w:pPr>
        <w:tabs>
          <w:tab w:val="left" w:pos="426"/>
          <w:tab w:val="left" w:pos="993"/>
          <w:tab w:val="left" w:pos="1418"/>
          <w:tab w:val="left" w:pos="1701"/>
        </w:tabs>
        <w:ind w:left="426"/>
        <w:rPr>
          <w:rFonts w:ascii="Calibri" w:eastAsia="Times New Roman" w:hAnsi="Calibri" w:cs="Calibri"/>
          <w:sz w:val="10"/>
          <w:szCs w:val="10"/>
          <w:lang w:val="nn-NO" w:eastAsia="nb-NO"/>
        </w:rPr>
      </w:pPr>
    </w:p>
    <w:p w:rsidR="00DA4AC2" w:rsidRPr="00F010DF" w:rsidRDefault="00DA4AC2"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8D25AE" w:rsidRPr="00F010DF" w:rsidRDefault="009B3E25" w:rsidP="008D25AE">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6</w:t>
      </w:r>
      <w:r w:rsidR="008D25AE" w:rsidRPr="00F010DF">
        <w:rPr>
          <w:rFonts w:ascii="Calibri" w:eastAsia="Times New Roman" w:hAnsi="Calibri" w:cs="Calibri"/>
          <w:b/>
          <w:sz w:val="28"/>
          <w:szCs w:val="28"/>
          <w:lang w:val="nn-NO" w:eastAsia="nb-NO"/>
        </w:rPr>
        <w:t>.</w:t>
      </w:r>
      <w:r w:rsidR="008D25AE" w:rsidRPr="00F010DF">
        <w:rPr>
          <w:rFonts w:ascii="Calibri" w:eastAsia="Times New Roman" w:hAnsi="Calibri" w:cs="Calibri"/>
          <w:b/>
          <w:sz w:val="28"/>
          <w:szCs w:val="28"/>
          <w:lang w:val="nn-NO" w:eastAsia="nb-NO"/>
        </w:rPr>
        <w:tab/>
      </w:r>
      <w:r w:rsidR="00154985" w:rsidRPr="00F010DF">
        <w:rPr>
          <w:rFonts w:ascii="Calibri" w:eastAsia="Times New Roman" w:hAnsi="Calibri" w:cs="Calibri"/>
          <w:b/>
          <w:sz w:val="28"/>
          <w:szCs w:val="28"/>
          <w:lang w:val="nn-NO" w:eastAsia="nb-NO"/>
        </w:rPr>
        <w:t>Innleggingsrapport</w:t>
      </w:r>
    </w:p>
    <w:p w:rsidR="008D25AE" w:rsidRPr="00F010DF" w:rsidRDefault="008D25AE" w:rsidP="00983BB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8D25AE" w:rsidRPr="00F010DF" w:rsidRDefault="00A050FB"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Innleggingsrapport frå kommunen si pleie- og omsorgsteneste skal sendast spesialist-helsetenesta så snart som mog</w:t>
      </w:r>
      <w:r w:rsidR="00592CA3" w:rsidRPr="00F010DF">
        <w:rPr>
          <w:rFonts w:ascii="Calibri" w:eastAsia="Times New Roman" w:hAnsi="Calibri" w:cs="Calibri"/>
          <w:sz w:val="24"/>
          <w:szCs w:val="24"/>
          <w:lang w:val="nn-NO" w:eastAsia="nb-NO"/>
        </w:rPr>
        <w:t>e</w:t>
      </w:r>
      <w:r w:rsidRPr="00F010DF">
        <w:rPr>
          <w:rFonts w:ascii="Calibri" w:eastAsia="Times New Roman" w:hAnsi="Calibri" w:cs="Calibri"/>
          <w:sz w:val="24"/>
          <w:szCs w:val="24"/>
          <w:lang w:val="nn-NO" w:eastAsia="nb-NO"/>
        </w:rPr>
        <w:t xml:space="preserve">leg </w:t>
      </w:r>
      <w:r w:rsidR="00592CA3" w:rsidRPr="00F010DF">
        <w:rPr>
          <w:rFonts w:ascii="Calibri" w:eastAsia="Times New Roman" w:hAnsi="Calibri" w:cs="Calibri"/>
          <w:sz w:val="24"/>
          <w:szCs w:val="24"/>
          <w:lang w:val="nn-NO" w:eastAsia="nb-NO"/>
        </w:rPr>
        <w:t xml:space="preserve">når det er kjent at pasienten blir innlagd </w:t>
      </w:r>
      <w:r w:rsidRPr="00F010DF">
        <w:rPr>
          <w:rFonts w:ascii="Calibri" w:eastAsia="Times New Roman" w:hAnsi="Calibri" w:cs="Calibri"/>
          <w:sz w:val="24"/>
          <w:szCs w:val="24"/>
          <w:lang w:val="nn-NO" w:eastAsia="nb-NO"/>
        </w:rPr>
        <w:t xml:space="preserve">og seinast innan 24 timar etter at </w:t>
      </w:r>
      <w:r w:rsidR="00592CA3" w:rsidRPr="00F010DF">
        <w:rPr>
          <w:rFonts w:ascii="Calibri" w:eastAsia="Times New Roman" w:hAnsi="Calibri" w:cs="Calibri"/>
          <w:sz w:val="24"/>
          <w:szCs w:val="24"/>
          <w:lang w:val="nn-NO" w:eastAsia="nb-NO"/>
        </w:rPr>
        <w:t>det er sendt melding til kommunen om innlagd pasient</w:t>
      </w:r>
      <w:r w:rsidRPr="00F010DF">
        <w:rPr>
          <w:rFonts w:ascii="Calibri" w:eastAsia="Times New Roman" w:hAnsi="Calibri" w:cs="Calibri"/>
          <w:sz w:val="24"/>
          <w:szCs w:val="24"/>
          <w:lang w:val="nn-NO" w:eastAsia="nb-NO"/>
        </w:rPr>
        <w:t xml:space="preserve">. </w:t>
      </w:r>
    </w:p>
    <w:p w:rsidR="00622B05" w:rsidRPr="00F010DF" w:rsidRDefault="00622B05"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EA6755" w:rsidRPr="00F010DF" w:rsidRDefault="00622B05"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Innleggingsrapporten skal m.a. innehalde ei tekstleg vurdering av pasienten sine funksjonar basert på </w:t>
      </w:r>
      <w:r w:rsidR="00B0524B" w:rsidRPr="00F010DF">
        <w:rPr>
          <w:rFonts w:ascii="Calibri" w:eastAsia="Times New Roman" w:hAnsi="Calibri" w:cs="Calibri"/>
          <w:sz w:val="24"/>
          <w:szCs w:val="24"/>
          <w:lang w:val="nn-NO" w:eastAsia="nb-NO"/>
        </w:rPr>
        <w:t>ei funksjons</w:t>
      </w:r>
      <w:r w:rsidRPr="00F010DF">
        <w:rPr>
          <w:rFonts w:ascii="Calibri" w:eastAsia="Times New Roman" w:hAnsi="Calibri" w:cs="Calibri"/>
          <w:sz w:val="24"/>
          <w:szCs w:val="24"/>
          <w:lang w:val="nn-NO" w:eastAsia="nb-NO"/>
        </w:rPr>
        <w:t>registrering</w:t>
      </w:r>
      <w:r w:rsidR="00B0524B" w:rsidRPr="00F010DF">
        <w:rPr>
          <w:rFonts w:ascii="Calibri" w:eastAsia="Times New Roman" w:hAnsi="Calibri" w:cs="Calibri"/>
          <w:sz w:val="24"/>
          <w:szCs w:val="24"/>
          <w:lang w:val="nn-NO" w:eastAsia="nb-NO"/>
        </w:rPr>
        <w:t xml:space="preserve"> (i dag IPLOS)</w:t>
      </w:r>
      <w:r w:rsidRPr="00F010DF">
        <w:rPr>
          <w:rFonts w:ascii="Calibri" w:eastAsia="Times New Roman" w:hAnsi="Calibri" w:cs="Calibri"/>
          <w:sz w:val="24"/>
          <w:szCs w:val="24"/>
          <w:lang w:val="nn-NO" w:eastAsia="nb-NO"/>
        </w:rPr>
        <w:t xml:space="preserve">, og i tråd med </w:t>
      </w:r>
      <w:r w:rsidR="00592CA3" w:rsidRPr="00F010DF">
        <w:rPr>
          <w:rFonts w:ascii="Calibri" w:eastAsia="Times New Roman" w:hAnsi="Calibri" w:cs="Calibri"/>
          <w:sz w:val="24"/>
          <w:szCs w:val="24"/>
          <w:lang w:val="nn-NO" w:eastAsia="nb-NO"/>
        </w:rPr>
        <w:t xml:space="preserve">fastsette retningsliner </w:t>
      </w:r>
      <w:proofErr w:type="spellStart"/>
      <w:r w:rsidR="00592CA3" w:rsidRPr="00F010DF">
        <w:rPr>
          <w:rFonts w:ascii="Calibri" w:eastAsia="Times New Roman" w:hAnsi="Calibri" w:cs="Calibri"/>
          <w:sz w:val="24"/>
          <w:szCs w:val="24"/>
          <w:lang w:val="nn-NO" w:eastAsia="nb-NO"/>
        </w:rPr>
        <w:t>oppsummert</w:t>
      </w:r>
      <w:proofErr w:type="spellEnd"/>
      <w:r w:rsidR="00592CA3" w:rsidRPr="00F010DF">
        <w:rPr>
          <w:rFonts w:ascii="Calibri" w:eastAsia="Times New Roman" w:hAnsi="Calibri" w:cs="Calibri"/>
          <w:sz w:val="24"/>
          <w:szCs w:val="24"/>
          <w:lang w:val="nn-NO" w:eastAsia="nb-NO"/>
        </w:rPr>
        <w:t xml:space="preserve"> i rapport frå Vestlandsløftet av 13.10.14</w:t>
      </w:r>
      <w:r w:rsidRPr="00F010DF">
        <w:rPr>
          <w:rFonts w:ascii="Calibri" w:eastAsia="Times New Roman" w:hAnsi="Calibri" w:cs="Calibri"/>
          <w:sz w:val="24"/>
          <w:szCs w:val="24"/>
          <w:lang w:val="nn-NO" w:eastAsia="nb-NO"/>
        </w:rPr>
        <w:t xml:space="preserve">. </w:t>
      </w:r>
    </w:p>
    <w:p w:rsidR="00EA6755" w:rsidRPr="00F010DF" w:rsidRDefault="00EA6755"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622B05" w:rsidRPr="00F010DF" w:rsidRDefault="00622B05"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Innleggingsrapporten skal </w:t>
      </w:r>
      <w:r w:rsidR="00592CA3" w:rsidRPr="00F010DF">
        <w:rPr>
          <w:rFonts w:ascii="Calibri" w:eastAsia="Times New Roman" w:hAnsi="Calibri" w:cs="Calibri"/>
          <w:sz w:val="24"/>
          <w:szCs w:val="24"/>
          <w:lang w:val="nn-NO" w:eastAsia="nb-NO"/>
        </w:rPr>
        <w:t xml:space="preserve">også </w:t>
      </w:r>
      <w:r w:rsidRPr="00F010DF">
        <w:rPr>
          <w:rFonts w:ascii="Calibri" w:eastAsia="Times New Roman" w:hAnsi="Calibri" w:cs="Calibri"/>
          <w:sz w:val="24"/>
          <w:szCs w:val="24"/>
          <w:lang w:val="nn-NO" w:eastAsia="nb-NO"/>
        </w:rPr>
        <w:t>innehalde korrekt medisinliste som er samordna med fastlegen si medisinliste.</w:t>
      </w:r>
    </w:p>
    <w:p w:rsidR="00305432" w:rsidRPr="00F010DF" w:rsidRDefault="00305432" w:rsidP="00983BB5">
      <w:pPr>
        <w:tabs>
          <w:tab w:val="left" w:pos="426"/>
          <w:tab w:val="left" w:pos="993"/>
          <w:tab w:val="left" w:pos="1418"/>
          <w:tab w:val="left" w:pos="1701"/>
        </w:tabs>
        <w:ind w:left="426"/>
        <w:rPr>
          <w:rFonts w:ascii="Calibri" w:eastAsia="Times New Roman" w:hAnsi="Calibri" w:cs="Calibri"/>
          <w:sz w:val="10"/>
          <w:szCs w:val="10"/>
          <w:lang w:val="nn-NO" w:eastAsia="nb-NO"/>
        </w:rPr>
      </w:pPr>
    </w:p>
    <w:p w:rsidR="00DA4AC2" w:rsidRPr="00F010DF" w:rsidRDefault="009B3E25" w:rsidP="00DA4AC2">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7</w:t>
      </w:r>
      <w:r w:rsidR="00DA4AC2" w:rsidRPr="00F010DF">
        <w:rPr>
          <w:rFonts w:ascii="Calibri" w:eastAsia="Times New Roman" w:hAnsi="Calibri" w:cs="Calibri"/>
          <w:b/>
          <w:sz w:val="28"/>
          <w:szCs w:val="28"/>
          <w:lang w:val="nn-NO" w:eastAsia="nb-NO"/>
        </w:rPr>
        <w:t>.</w:t>
      </w:r>
      <w:r w:rsidR="00DA4AC2" w:rsidRPr="00F010DF">
        <w:rPr>
          <w:rFonts w:ascii="Calibri" w:eastAsia="Times New Roman" w:hAnsi="Calibri" w:cs="Calibri"/>
          <w:b/>
          <w:sz w:val="28"/>
          <w:szCs w:val="28"/>
          <w:lang w:val="nn-NO" w:eastAsia="nb-NO"/>
        </w:rPr>
        <w:tab/>
        <w:t>Transport av pasienten</w:t>
      </w:r>
    </w:p>
    <w:p w:rsidR="00DA4AC2" w:rsidRPr="00F010DF" w:rsidRDefault="00DA4AC2" w:rsidP="00DA4AC2">
      <w:pPr>
        <w:tabs>
          <w:tab w:val="left" w:pos="993"/>
          <w:tab w:val="left" w:pos="1418"/>
          <w:tab w:val="left" w:pos="1701"/>
        </w:tabs>
        <w:ind w:left="708"/>
        <w:rPr>
          <w:rFonts w:ascii="Calibri" w:eastAsia="Times New Roman" w:hAnsi="Calibri" w:cs="Calibri"/>
          <w:sz w:val="10"/>
          <w:szCs w:val="10"/>
          <w:lang w:val="nn-NO" w:eastAsia="nb-NO"/>
        </w:rPr>
      </w:pPr>
    </w:p>
    <w:p w:rsidR="00775757" w:rsidRPr="00F010DF" w:rsidRDefault="00E613F4"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Behandlar med rekvisisjonsrett i kommunehelsetenesta har ansvar for å rekvirere drosje eller liknande transport</w:t>
      </w:r>
      <w:r w:rsidR="00775757"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 </w:t>
      </w:r>
      <w:r w:rsidR="00775757" w:rsidRPr="00F010DF">
        <w:rPr>
          <w:rFonts w:ascii="Calibri" w:eastAsia="Times New Roman" w:hAnsi="Calibri" w:cs="Calibri"/>
          <w:sz w:val="24"/>
          <w:szCs w:val="24"/>
          <w:lang w:val="nn-NO" w:eastAsia="nb-NO"/>
        </w:rPr>
        <w:t>eventuelt</w:t>
      </w:r>
      <w:r w:rsidRPr="00F010DF">
        <w:rPr>
          <w:rFonts w:ascii="Calibri" w:eastAsia="Times New Roman" w:hAnsi="Calibri" w:cs="Calibri"/>
          <w:sz w:val="24"/>
          <w:szCs w:val="24"/>
          <w:lang w:val="nn-NO" w:eastAsia="nb-NO"/>
        </w:rPr>
        <w:t xml:space="preserve"> ambulanse</w:t>
      </w:r>
      <w:r w:rsidR="00775757"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 når det er medisinske grunnar for at pasienten ikkje kan nytte rutegåande transport. Dette gjeld ved første gongs besøk (poliklinikk eller innlegging). </w:t>
      </w:r>
      <w:r w:rsidR="00AB616E" w:rsidRPr="00F010DF">
        <w:rPr>
          <w:rFonts w:ascii="Calibri" w:eastAsia="Times New Roman" w:hAnsi="Calibri" w:cs="Calibri"/>
          <w:sz w:val="24"/>
          <w:szCs w:val="24"/>
          <w:lang w:val="nn-NO" w:eastAsia="nb-NO"/>
        </w:rPr>
        <w:t xml:space="preserve">Det same gjeld dersom tilstanden/funksjonsnivået til pasienten har endra seg frå siste kontakt. </w:t>
      </w:r>
      <w:r w:rsidRPr="00F010DF">
        <w:rPr>
          <w:rFonts w:ascii="Calibri" w:eastAsia="Times New Roman" w:hAnsi="Calibri" w:cs="Calibri"/>
          <w:sz w:val="24"/>
          <w:szCs w:val="24"/>
          <w:lang w:val="nn-NO" w:eastAsia="nb-NO"/>
        </w:rPr>
        <w:t>Ved vidare tilvisingar frå spesialisthelse</w:t>
      </w:r>
      <w:r w:rsidR="00AB616E"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tenesta, transport til kontrollar </w:t>
      </w:r>
      <w:r w:rsidR="001738A7" w:rsidRPr="00F010DF">
        <w:rPr>
          <w:rFonts w:ascii="Calibri" w:eastAsia="Times New Roman" w:hAnsi="Calibri" w:cs="Calibri"/>
          <w:sz w:val="24"/>
          <w:szCs w:val="24"/>
          <w:lang w:val="nn-NO" w:eastAsia="nb-NO"/>
        </w:rPr>
        <w:t>osv.</w:t>
      </w:r>
      <w:r w:rsidRPr="00F010DF">
        <w:rPr>
          <w:rFonts w:ascii="Calibri" w:eastAsia="Times New Roman" w:hAnsi="Calibri" w:cs="Calibri"/>
          <w:sz w:val="24"/>
          <w:szCs w:val="24"/>
          <w:lang w:val="nn-NO" w:eastAsia="nb-NO"/>
        </w:rPr>
        <w:t xml:space="preserve"> er dette Helse Førde sitt ansvar. </w:t>
      </w:r>
      <w:r w:rsidR="00775757" w:rsidRPr="00F010DF">
        <w:rPr>
          <w:rFonts w:ascii="Calibri" w:eastAsia="Times New Roman" w:hAnsi="Calibri" w:cs="Calibri"/>
          <w:sz w:val="24"/>
          <w:szCs w:val="24"/>
          <w:lang w:val="nn-NO" w:eastAsia="nb-NO"/>
        </w:rPr>
        <w:t xml:space="preserve">Dersom det er trafikale årsaker (t.d. manglande rutegåande transport) er det Helse Førde (ved Pasientreiser) som alltid skal stå for rekvisisjonen. </w:t>
      </w:r>
    </w:p>
    <w:p w:rsidR="00775757" w:rsidRPr="00F010DF" w:rsidRDefault="00775757"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E613F4" w:rsidRPr="00F010DF" w:rsidRDefault="00E613F4"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Bruk av ambulanse føreset at pasienten på grunn av sjukdom eller skade har behov for å bli transportert liggande eller har behov for medisinsk behandling eller tilgang på medisinsk utstyr under transport.</w:t>
      </w:r>
    </w:p>
    <w:p w:rsidR="00E613F4" w:rsidRPr="00F010DF" w:rsidRDefault="00E613F4"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9B3E25" w:rsidRPr="00F010DF" w:rsidRDefault="00E613F4"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Helse Førde har ansvaret for gjennomføring av</w:t>
      </w:r>
      <w:r w:rsidR="009B3E25" w:rsidRPr="00F010DF">
        <w:rPr>
          <w:rFonts w:ascii="Calibri" w:eastAsia="Times New Roman" w:hAnsi="Calibri" w:cs="Calibri"/>
          <w:sz w:val="24"/>
          <w:szCs w:val="24"/>
          <w:lang w:val="nn-NO" w:eastAsia="nb-NO"/>
        </w:rPr>
        <w:t xml:space="preserve"> transporten</w:t>
      </w:r>
      <w:r w:rsidRPr="00F010DF">
        <w:rPr>
          <w:rFonts w:ascii="Calibri" w:eastAsia="Times New Roman" w:hAnsi="Calibri" w:cs="Calibri"/>
          <w:sz w:val="24"/>
          <w:szCs w:val="24"/>
          <w:lang w:val="nn-NO" w:eastAsia="nb-NO"/>
        </w:rPr>
        <w:t xml:space="preserve">. </w:t>
      </w:r>
      <w:r w:rsidR="00ED6DE0" w:rsidRPr="00F010DF">
        <w:rPr>
          <w:rFonts w:ascii="Calibri" w:eastAsia="Times New Roman" w:hAnsi="Calibri" w:cs="Calibri"/>
          <w:sz w:val="24"/>
          <w:szCs w:val="24"/>
          <w:lang w:val="nn-NO" w:eastAsia="nb-NO"/>
        </w:rPr>
        <w:t xml:space="preserve">Kommunal legeteneste har </w:t>
      </w:r>
      <w:r w:rsidR="003255A4" w:rsidRPr="00F010DF">
        <w:rPr>
          <w:rFonts w:ascii="Calibri" w:eastAsia="Times New Roman" w:hAnsi="Calibri" w:cs="Calibri"/>
          <w:sz w:val="24"/>
          <w:szCs w:val="24"/>
          <w:lang w:val="nn-NO" w:eastAsia="nb-NO"/>
        </w:rPr>
        <w:t xml:space="preserve">ved akuttinnleggingar </w:t>
      </w:r>
      <w:r w:rsidR="00ED6DE0" w:rsidRPr="00F010DF">
        <w:rPr>
          <w:rFonts w:ascii="Calibri" w:eastAsia="Times New Roman" w:hAnsi="Calibri" w:cs="Calibri"/>
          <w:sz w:val="24"/>
          <w:szCs w:val="24"/>
          <w:lang w:val="nn-NO" w:eastAsia="nb-NO"/>
        </w:rPr>
        <w:t>det medisinsk-faglege ansvaret for pasienten under transport til sjukehus</w:t>
      </w:r>
      <w:r w:rsidR="003255A4" w:rsidRPr="00F010DF">
        <w:rPr>
          <w:rFonts w:ascii="Calibri" w:eastAsia="Times New Roman" w:hAnsi="Calibri" w:cs="Calibri"/>
          <w:sz w:val="24"/>
          <w:szCs w:val="24"/>
          <w:lang w:val="nn-NO" w:eastAsia="nb-NO"/>
        </w:rPr>
        <w:t xml:space="preserve"> dersom ikkje annan lege er med på transporten</w:t>
      </w:r>
      <w:r w:rsidR="00ED6DE0" w:rsidRPr="00F010DF">
        <w:rPr>
          <w:rFonts w:ascii="Calibri" w:eastAsia="Times New Roman" w:hAnsi="Calibri" w:cs="Calibri"/>
          <w:sz w:val="24"/>
          <w:szCs w:val="24"/>
          <w:lang w:val="nn-NO" w:eastAsia="nb-NO"/>
        </w:rPr>
        <w:t xml:space="preserve">. </w:t>
      </w:r>
    </w:p>
    <w:p w:rsidR="00E613F4" w:rsidRPr="00F010DF" w:rsidRDefault="00E613F4"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E613F4" w:rsidRPr="00F010DF" w:rsidRDefault="008571B7"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Tilvisar vurderer behovet for følgje og informerer spesialisthelsetenesta om dette, </w:t>
      </w:r>
      <w:r w:rsidR="001738A7" w:rsidRPr="00F010DF">
        <w:rPr>
          <w:rFonts w:ascii="Calibri" w:eastAsia="Times New Roman" w:hAnsi="Calibri" w:cs="Calibri"/>
          <w:sz w:val="24"/>
          <w:szCs w:val="24"/>
          <w:lang w:val="nn-NO" w:eastAsia="nb-NO"/>
        </w:rPr>
        <w:t>jf.</w:t>
      </w:r>
      <w:r w:rsidRPr="00F010DF">
        <w:rPr>
          <w:rFonts w:ascii="Calibri" w:eastAsia="Times New Roman" w:hAnsi="Calibri" w:cs="Calibri"/>
          <w:sz w:val="24"/>
          <w:szCs w:val="24"/>
          <w:lang w:val="nn-NO" w:eastAsia="nb-NO"/>
        </w:rPr>
        <w:t xml:space="preserve"> </w:t>
      </w:r>
      <w:r w:rsidR="001738A7" w:rsidRPr="00F010DF">
        <w:rPr>
          <w:rFonts w:ascii="Calibri" w:eastAsia="Times New Roman" w:hAnsi="Calibri" w:cs="Calibri"/>
          <w:sz w:val="24"/>
          <w:szCs w:val="24"/>
          <w:lang w:val="nn-NO" w:eastAsia="nb-NO"/>
        </w:rPr>
        <w:t>pkt.</w:t>
      </w:r>
      <w:r w:rsidRPr="00F010DF">
        <w:rPr>
          <w:rFonts w:ascii="Calibri" w:eastAsia="Times New Roman" w:hAnsi="Calibri" w:cs="Calibri"/>
          <w:sz w:val="24"/>
          <w:szCs w:val="24"/>
          <w:lang w:val="nn-NO" w:eastAsia="nb-NO"/>
        </w:rPr>
        <w:t xml:space="preserve"> 5.5.</w:t>
      </w:r>
    </w:p>
    <w:p w:rsidR="009B3E25" w:rsidRPr="00F010DF" w:rsidRDefault="009B3E25"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806CB4" w:rsidRPr="00F010DF" w:rsidRDefault="008571B7"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Rekvisisjonar skal skje elektronisk gjennom Norsk </w:t>
      </w:r>
      <w:proofErr w:type="spellStart"/>
      <w:r w:rsidRPr="00F010DF">
        <w:rPr>
          <w:rFonts w:ascii="Calibri" w:eastAsia="Times New Roman" w:hAnsi="Calibri" w:cs="Calibri"/>
          <w:sz w:val="24"/>
          <w:szCs w:val="24"/>
          <w:lang w:val="nn-NO" w:eastAsia="nb-NO"/>
        </w:rPr>
        <w:t>helsenett</w:t>
      </w:r>
      <w:proofErr w:type="spellEnd"/>
      <w:r w:rsidRPr="00F010DF">
        <w:rPr>
          <w:rFonts w:ascii="Calibri" w:eastAsia="Times New Roman" w:hAnsi="Calibri" w:cs="Calibri"/>
          <w:sz w:val="24"/>
          <w:szCs w:val="24"/>
          <w:lang w:val="nn-NO" w:eastAsia="nb-NO"/>
        </w:rPr>
        <w:t xml:space="preserve"> med mindre anna er avtalt. </w:t>
      </w:r>
    </w:p>
    <w:p w:rsidR="008571B7" w:rsidRPr="00F010DF" w:rsidRDefault="008571B7"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8571B7" w:rsidRPr="00F010DF" w:rsidRDefault="00900CD7"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hAnsi="Calibri"/>
          <w:sz w:val="24"/>
          <w:szCs w:val="24"/>
          <w:lang w:val="nn-NO"/>
        </w:rPr>
        <w:t xml:space="preserve">Ved transport inn til Førde sentralsjukehus, skal transportør om naudsynt syte for at pasient kjem i kontakt med </w:t>
      </w:r>
      <w:r w:rsidR="0045352A" w:rsidRPr="00F010DF">
        <w:rPr>
          <w:rFonts w:ascii="Calibri" w:hAnsi="Calibri"/>
          <w:sz w:val="24"/>
          <w:szCs w:val="24"/>
          <w:lang w:val="nn-NO"/>
        </w:rPr>
        <w:t>personell</w:t>
      </w:r>
      <w:r w:rsidRPr="00F010DF">
        <w:rPr>
          <w:rFonts w:ascii="Calibri" w:hAnsi="Calibri"/>
          <w:sz w:val="24"/>
          <w:szCs w:val="24"/>
          <w:lang w:val="nn-NO"/>
        </w:rPr>
        <w:t xml:space="preserve"> i ekspedisjonen</w:t>
      </w:r>
      <w:r w:rsidR="0045352A" w:rsidRPr="00F010DF">
        <w:rPr>
          <w:rFonts w:ascii="Calibri" w:hAnsi="Calibri"/>
          <w:sz w:val="24"/>
          <w:szCs w:val="24"/>
          <w:lang w:val="nn-NO"/>
        </w:rPr>
        <w:t xml:space="preserve"> for nødvendig råd og hjelp</w:t>
      </w:r>
      <w:r w:rsidRPr="00F010DF">
        <w:rPr>
          <w:rFonts w:ascii="Calibri" w:hAnsi="Calibri"/>
          <w:sz w:val="24"/>
          <w:szCs w:val="24"/>
          <w:lang w:val="nn-NO"/>
        </w:rPr>
        <w:t>.</w:t>
      </w:r>
      <w:r w:rsidR="00AB0200" w:rsidRPr="00F010DF">
        <w:rPr>
          <w:rFonts w:ascii="Calibri" w:hAnsi="Calibri"/>
          <w:sz w:val="24"/>
          <w:szCs w:val="24"/>
          <w:lang w:val="nn-NO"/>
        </w:rPr>
        <w:t xml:space="preserve"> </w:t>
      </w:r>
    </w:p>
    <w:p w:rsidR="008571B7" w:rsidRPr="00F010DF" w:rsidRDefault="008571B7"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8571B7" w:rsidRPr="00F010DF" w:rsidRDefault="008571B7" w:rsidP="00DA4AC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Det vert utover dette vist til eigen delavtale om pasienttransport. </w:t>
      </w:r>
    </w:p>
    <w:p w:rsidR="008571B7" w:rsidRPr="00F010DF" w:rsidRDefault="008571B7" w:rsidP="00DA4AC2">
      <w:pPr>
        <w:tabs>
          <w:tab w:val="left" w:pos="426"/>
          <w:tab w:val="left" w:pos="993"/>
          <w:tab w:val="left" w:pos="1418"/>
          <w:tab w:val="left" w:pos="1701"/>
        </w:tabs>
        <w:ind w:left="426"/>
        <w:rPr>
          <w:rFonts w:ascii="Calibri" w:eastAsia="Times New Roman" w:hAnsi="Calibri" w:cs="Calibri"/>
          <w:sz w:val="24"/>
          <w:szCs w:val="24"/>
          <w:lang w:val="nn-NO" w:eastAsia="nb-NO"/>
        </w:rPr>
      </w:pPr>
    </w:p>
    <w:p w:rsidR="00DA4AC2" w:rsidRPr="00F010DF" w:rsidRDefault="00DA4AC2" w:rsidP="00DA4AC2">
      <w:pPr>
        <w:rPr>
          <w:sz w:val="10"/>
          <w:szCs w:val="10"/>
          <w:lang w:val="nn-NO"/>
        </w:rPr>
      </w:pPr>
    </w:p>
    <w:p w:rsidR="008D25AE" w:rsidRPr="00F010DF" w:rsidRDefault="00900CD7" w:rsidP="008D25AE">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8</w:t>
      </w:r>
      <w:r w:rsidR="008D25AE" w:rsidRPr="00F010DF">
        <w:rPr>
          <w:rFonts w:ascii="Calibri" w:eastAsia="Times New Roman" w:hAnsi="Calibri" w:cs="Calibri"/>
          <w:b/>
          <w:sz w:val="28"/>
          <w:szCs w:val="28"/>
          <w:lang w:val="nn-NO" w:eastAsia="nb-NO"/>
        </w:rPr>
        <w:t>.</w:t>
      </w:r>
      <w:r w:rsidR="008D25AE" w:rsidRPr="00F010DF">
        <w:rPr>
          <w:rFonts w:ascii="Calibri" w:eastAsia="Times New Roman" w:hAnsi="Calibri" w:cs="Calibri"/>
          <w:b/>
          <w:sz w:val="28"/>
          <w:szCs w:val="28"/>
          <w:lang w:val="nn-NO" w:eastAsia="nb-NO"/>
        </w:rPr>
        <w:tab/>
      </w:r>
      <w:r w:rsidR="00983BB5" w:rsidRPr="00F010DF">
        <w:rPr>
          <w:rFonts w:ascii="Calibri" w:eastAsia="Times New Roman" w:hAnsi="Calibri" w:cs="Calibri"/>
          <w:b/>
          <w:sz w:val="28"/>
          <w:szCs w:val="28"/>
          <w:lang w:val="nn-NO" w:eastAsia="nb-NO"/>
        </w:rPr>
        <w:t>Mottak av pasienten ved sjukehuset</w:t>
      </w:r>
    </w:p>
    <w:p w:rsidR="008D25AE" w:rsidRPr="00F010DF" w:rsidRDefault="008D25AE" w:rsidP="00983BB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C257E5" w:rsidRPr="00F010DF" w:rsidRDefault="00C257E5"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Helse Førde har ansvar for å legge til rette for at pasienten kan kom</w:t>
      </w:r>
      <w:r w:rsidR="00DE55A8" w:rsidRPr="00F010DF">
        <w:rPr>
          <w:rFonts w:ascii="Calibri" w:eastAsia="Times New Roman" w:hAnsi="Calibri" w:cs="Calibri"/>
          <w:sz w:val="24"/>
          <w:szCs w:val="24"/>
          <w:lang w:val="nn-NO" w:eastAsia="nb-NO"/>
        </w:rPr>
        <w:t>e</w:t>
      </w:r>
      <w:r w:rsidRPr="00F010DF">
        <w:rPr>
          <w:rFonts w:ascii="Calibri" w:eastAsia="Times New Roman" w:hAnsi="Calibri" w:cs="Calibri"/>
          <w:sz w:val="24"/>
          <w:szCs w:val="24"/>
          <w:lang w:val="nn-NO" w:eastAsia="nb-NO"/>
        </w:rPr>
        <w:t xml:space="preserve"> fram til rett stad ved sjukehuset utan unødig opphald. </w:t>
      </w:r>
    </w:p>
    <w:p w:rsidR="00C257E5" w:rsidRPr="00F010DF" w:rsidRDefault="00C257E5" w:rsidP="00983BB5">
      <w:pPr>
        <w:tabs>
          <w:tab w:val="left" w:pos="426"/>
          <w:tab w:val="left" w:pos="993"/>
          <w:tab w:val="left" w:pos="1418"/>
          <w:tab w:val="left" w:pos="1701"/>
        </w:tabs>
        <w:ind w:left="426"/>
        <w:rPr>
          <w:rFonts w:ascii="Calibri" w:eastAsia="Times New Roman" w:hAnsi="Calibri" w:cs="Calibri"/>
          <w:sz w:val="24"/>
          <w:szCs w:val="24"/>
          <w:lang w:val="nn-NO" w:eastAsia="nb-NO"/>
        </w:rPr>
      </w:pPr>
    </w:p>
    <w:p w:rsidR="00C257E5" w:rsidRPr="00F010DF" w:rsidRDefault="00C257E5" w:rsidP="00983BB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Helseføretaket skal sikre at pasient og pårørande får nødvendig informasjon, og skal ta stilling til om føresette eller anna følgje bør vere til stades under behandlinga. </w:t>
      </w:r>
      <w:r w:rsidRPr="00F010DF">
        <w:rPr>
          <w:rFonts w:ascii="Calibri" w:eastAsia="Times New Roman" w:hAnsi="Calibri" w:cs="Calibri"/>
          <w:sz w:val="24"/>
          <w:szCs w:val="24"/>
          <w:lang w:val="nn-NO" w:eastAsia="nb-NO"/>
        </w:rPr>
        <w:lastRenderedPageBreak/>
        <w:t>Helseføretaket dekker i samsvar med regelverket og eigen avtale kostnadene med eventuelt følgje.</w:t>
      </w:r>
    </w:p>
    <w:p w:rsidR="00C257E5" w:rsidRPr="00F010DF" w:rsidRDefault="00C257E5" w:rsidP="00983BB5">
      <w:pPr>
        <w:tabs>
          <w:tab w:val="left" w:pos="426"/>
          <w:tab w:val="left" w:pos="993"/>
          <w:tab w:val="left" w:pos="1418"/>
          <w:tab w:val="left" w:pos="1701"/>
        </w:tabs>
        <w:ind w:left="426"/>
        <w:rPr>
          <w:rFonts w:ascii="Calibri" w:eastAsia="Times New Roman" w:hAnsi="Calibri" w:cs="Calibri"/>
          <w:sz w:val="10"/>
          <w:szCs w:val="10"/>
          <w:lang w:val="nn-NO" w:eastAsia="nb-NO"/>
        </w:rPr>
      </w:pPr>
    </w:p>
    <w:p w:rsidR="00CD3811" w:rsidRPr="00F010DF" w:rsidRDefault="00CD3811" w:rsidP="00CD3811">
      <w:pPr>
        <w:tabs>
          <w:tab w:val="left" w:pos="426"/>
          <w:tab w:val="left" w:pos="993"/>
          <w:tab w:val="left" w:pos="1418"/>
          <w:tab w:val="left" w:pos="1701"/>
        </w:tabs>
        <w:rPr>
          <w:rFonts w:ascii="Calibri" w:eastAsia="Times New Roman" w:hAnsi="Calibri" w:cs="Calibri"/>
          <w:sz w:val="24"/>
          <w:szCs w:val="24"/>
          <w:lang w:val="nn-NO" w:eastAsia="nb-NO"/>
        </w:rPr>
      </w:pPr>
    </w:p>
    <w:p w:rsidR="00CD3811" w:rsidRPr="00F010DF" w:rsidRDefault="006306FA" w:rsidP="00CD3811">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9</w:t>
      </w:r>
      <w:r w:rsidR="00CD3811" w:rsidRPr="00F010DF">
        <w:rPr>
          <w:rFonts w:ascii="Calibri" w:eastAsia="Times New Roman" w:hAnsi="Calibri" w:cs="Calibri"/>
          <w:b/>
          <w:sz w:val="28"/>
          <w:szCs w:val="28"/>
          <w:lang w:val="nn-NO" w:eastAsia="nb-NO"/>
        </w:rPr>
        <w:t>.</w:t>
      </w:r>
      <w:r w:rsidR="00CD3811" w:rsidRPr="00F010DF">
        <w:rPr>
          <w:rFonts w:ascii="Calibri" w:eastAsia="Times New Roman" w:hAnsi="Calibri" w:cs="Calibri"/>
          <w:b/>
          <w:sz w:val="28"/>
          <w:szCs w:val="28"/>
          <w:lang w:val="nn-NO" w:eastAsia="nb-NO"/>
        </w:rPr>
        <w:tab/>
        <w:t xml:space="preserve">Vidare tilvising </w:t>
      </w:r>
      <w:r w:rsidR="00077297" w:rsidRPr="00F010DF">
        <w:rPr>
          <w:rFonts w:ascii="Calibri" w:eastAsia="Times New Roman" w:hAnsi="Calibri" w:cs="Calibri"/>
          <w:b/>
          <w:sz w:val="28"/>
          <w:szCs w:val="28"/>
          <w:lang w:val="nn-NO" w:eastAsia="nb-NO"/>
        </w:rPr>
        <w:t xml:space="preserve">internt og </w:t>
      </w:r>
      <w:r w:rsidR="00CD3811" w:rsidRPr="00F010DF">
        <w:rPr>
          <w:rFonts w:ascii="Calibri" w:eastAsia="Times New Roman" w:hAnsi="Calibri" w:cs="Calibri"/>
          <w:b/>
          <w:sz w:val="28"/>
          <w:szCs w:val="28"/>
          <w:lang w:val="nn-NO" w:eastAsia="nb-NO"/>
        </w:rPr>
        <w:t>til privat spesialist</w:t>
      </w:r>
    </w:p>
    <w:p w:rsidR="00CD3811" w:rsidRPr="00F010DF" w:rsidRDefault="00CD3811" w:rsidP="00CD3811">
      <w:pPr>
        <w:tabs>
          <w:tab w:val="left" w:pos="426"/>
          <w:tab w:val="left" w:pos="993"/>
          <w:tab w:val="left" w:pos="1418"/>
          <w:tab w:val="left" w:pos="1701"/>
        </w:tabs>
        <w:ind w:left="426"/>
        <w:rPr>
          <w:rFonts w:ascii="Calibri" w:eastAsia="Times New Roman" w:hAnsi="Calibri" w:cs="Calibri"/>
          <w:b/>
          <w:sz w:val="10"/>
          <w:szCs w:val="10"/>
          <w:lang w:val="nn-NO" w:eastAsia="nb-NO"/>
        </w:rPr>
      </w:pPr>
    </w:p>
    <w:p w:rsidR="00C257E5" w:rsidRPr="00F010DF" w:rsidRDefault="00C257E5" w:rsidP="00C257E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Når helsepersonell i helseføretaket tilviser pasienten vidare internt eller til privat avtalespesialist, er det Helse Førde som har ansvaret for at korrekt og relevant informasjon blir gitt og at det blir nytta ein transportmåte som dekker behovet.</w:t>
      </w:r>
    </w:p>
    <w:p w:rsidR="002E2BD9" w:rsidRPr="00F010DF" w:rsidRDefault="00C257E5" w:rsidP="00C257E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Når det er lagt til rette for </w:t>
      </w:r>
      <w:r w:rsidR="00CB53C4" w:rsidRPr="00F010DF">
        <w:rPr>
          <w:rFonts w:ascii="Calibri" w:eastAsia="Times New Roman" w:hAnsi="Calibri" w:cs="Calibri"/>
          <w:sz w:val="24"/>
          <w:szCs w:val="24"/>
          <w:lang w:val="nn-NO" w:eastAsia="nb-NO"/>
        </w:rPr>
        <w:t>det, skal slike ti</w:t>
      </w:r>
      <w:r w:rsidR="002E2BD9" w:rsidRPr="00F010DF">
        <w:rPr>
          <w:rFonts w:ascii="Calibri" w:eastAsia="Times New Roman" w:hAnsi="Calibri" w:cs="Calibri"/>
          <w:sz w:val="24"/>
          <w:szCs w:val="24"/>
          <w:lang w:val="nn-NO" w:eastAsia="nb-NO"/>
        </w:rPr>
        <w:t>l</w:t>
      </w:r>
      <w:r w:rsidR="00CB53C4" w:rsidRPr="00F010DF">
        <w:rPr>
          <w:rFonts w:ascii="Calibri" w:eastAsia="Times New Roman" w:hAnsi="Calibri" w:cs="Calibri"/>
          <w:sz w:val="24"/>
          <w:szCs w:val="24"/>
          <w:lang w:val="nn-NO" w:eastAsia="nb-NO"/>
        </w:rPr>
        <w:t>visingar skje elektronisk i tråd med fastsette retningsliner.</w:t>
      </w:r>
    </w:p>
    <w:p w:rsidR="001E45DC" w:rsidRPr="00F010DF" w:rsidRDefault="001E45DC" w:rsidP="00C257E5">
      <w:pPr>
        <w:tabs>
          <w:tab w:val="left" w:pos="426"/>
          <w:tab w:val="left" w:pos="993"/>
          <w:tab w:val="left" w:pos="1418"/>
          <w:tab w:val="left" w:pos="1701"/>
        </w:tabs>
        <w:ind w:left="426"/>
        <w:rPr>
          <w:rFonts w:ascii="Calibri" w:eastAsia="Times New Roman" w:hAnsi="Calibri" w:cs="Calibri"/>
          <w:sz w:val="24"/>
          <w:szCs w:val="24"/>
          <w:lang w:val="nn-NO" w:eastAsia="nb-NO"/>
        </w:rPr>
      </w:pPr>
    </w:p>
    <w:p w:rsidR="00C257E5" w:rsidRPr="00F010DF" w:rsidRDefault="002E2BD9" w:rsidP="00C257E5">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Ved vidare formidling i samband med fritt behandlingsval, vert det vist til eigne reglar for dette.</w:t>
      </w:r>
      <w:r w:rsidR="00CB53C4" w:rsidRPr="00F010DF">
        <w:rPr>
          <w:rFonts w:ascii="Calibri" w:eastAsia="Times New Roman" w:hAnsi="Calibri" w:cs="Calibri"/>
          <w:sz w:val="24"/>
          <w:szCs w:val="24"/>
          <w:lang w:val="nn-NO" w:eastAsia="nb-NO"/>
        </w:rPr>
        <w:t xml:space="preserve"> </w:t>
      </w:r>
    </w:p>
    <w:p w:rsidR="00C257E5" w:rsidRPr="00F010DF" w:rsidRDefault="00C257E5" w:rsidP="00C257E5">
      <w:pPr>
        <w:tabs>
          <w:tab w:val="left" w:pos="426"/>
          <w:tab w:val="left" w:pos="993"/>
          <w:tab w:val="left" w:pos="1418"/>
          <w:tab w:val="left" w:pos="1701"/>
        </w:tabs>
        <w:ind w:left="426"/>
        <w:rPr>
          <w:rFonts w:ascii="Calibri" w:eastAsia="Times New Roman" w:hAnsi="Calibri" w:cs="Calibri"/>
          <w:sz w:val="10"/>
          <w:szCs w:val="10"/>
          <w:lang w:val="nn-NO" w:eastAsia="nb-NO"/>
        </w:rPr>
      </w:pPr>
    </w:p>
    <w:p w:rsidR="00C257E5" w:rsidRPr="00F010DF" w:rsidRDefault="00C257E5" w:rsidP="00C257E5">
      <w:pPr>
        <w:tabs>
          <w:tab w:val="left" w:pos="426"/>
          <w:tab w:val="left" w:pos="993"/>
          <w:tab w:val="left" w:pos="1418"/>
          <w:tab w:val="left" w:pos="1701"/>
        </w:tabs>
        <w:ind w:left="426"/>
        <w:rPr>
          <w:rFonts w:ascii="Calibri" w:eastAsia="Times New Roman" w:hAnsi="Calibri" w:cs="Calibri"/>
          <w:sz w:val="24"/>
          <w:szCs w:val="24"/>
          <w:lang w:val="nn-NO" w:eastAsia="nb-NO"/>
        </w:rPr>
      </w:pPr>
    </w:p>
    <w:p w:rsidR="006306FA" w:rsidRPr="00F010DF" w:rsidRDefault="006306FA" w:rsidP="006306FA">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10.</w:t>
      </w:r>
      <w:r w:rsidRPr="00F010DF">
        <w:rPr>
          <w:rFonts w:ascii="Calibri" w:eastAsia="Times New Roman" w:hAnsi="Calibri" w:cs="Calibri"/>
          <w:b/>
          <w:sz w:val="28"/>
          <w:szCs w:val="28"/>
          <w:lang w:val="nn-NO" w:eastAsia="nb-NO"/>
        </w:rPr>
        <w:tab/>
        <w:t xml:space="preserve">Utskriving av pasientar som har behov for kommunale tenester etter </w:t>
      </w:r>
    </w:p>
    <w:p w:rsidR="006306FA" w:rsidRPr="00F010DF" w:rsidRDefault="006306FA" w:rsidP="006306FA">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ab/>
        <w:t>utskriving</w:t>
      </w:r>
    </w:p>
    <w:p w:rsidR="006306FA" w:rsidRPr="00F010DF" w:rsidRDefault="006306FA" w:rsidP="006306FA">
      <w:pPr>
        <w:tabs>
          <w:tab w:val="left" w:pos="426"/>
          <w:tab w:val="left" w:pos="993"/>
          <w:tab w:val="left" w:pos="1418"/>
          <w:tab w:val="left" w:pos="1701"/>
        </w:tabs>
        <w:ind w:left="426"/>
        <w:rPr>
          <w:rFonts w:ascii="Calibri" w:eastAsia="Times New Roman" w:hAnsi="Calibri" w:cs="Calibri"/>
          <w:b/>
          <w:sz w:val="10"/>
          <w:szCs w:val="10"/>
          <w:lang w:val="nn-NO" w:eastAsia="nb-NO"/>
        </w:rPr>
      </w:pPr>
    </w:p>
    <w:p w:rsidR="006306FA" w:rsidRPr="00F010DF" w:rsidRDefault="006306FA" w:rsidP="006306F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Føresegnene i </w:t>
      </w:r>
      <w:r w:rsidR="00F010DF" w:rsidRPr="00F010DF">
        <w:rPr>
          <w:rFonts w:ascii="Calibri" w:eastAsia="Times New Roman" w:hAnsi="Calibri" w:cs="Calibri"/>
          <w:sz w:val="24"/>
          <w:szCs w:val="24"/>
          <w:lang w:val="nn-NO" w:eastAsia="nb-NO"/>
        </w:rPr>
        <w:t>pkt.</w:t>
      </w:r>
      <w:r w:rsidRPr="00F010DF">
        <w:rPr>
          <w:rFonts w:ascii="Calibri" w:eastAsia="Times New Roman" w:hAnsi="Calibri" w:cs="Calibri"/>
          <w:sz w:val="24"/>
          <w:szCs w:val="24"/>
          <w:lang w:val="nn-NO" w:eastAsia="nb-NO"/>
        </w:rPr>
        <w:t xml:space="preserve"> 11 – 15 i denne avtalen gjeld pasientar som vert vurdert å ha behov for kommunale tenester etter utskriving. </w:t>
      </w:r>
    </w:p>
    <w:p w:rsidR="006306FA" w:rsidRPr="00F010DF" w:rsidRDefault="006306FA" w:rsidP="006306FA">
      <w:pPr>
        <w:tabs>
          <w:tab w:val="left" w:pos="426"/>
          <w:tab w:val="left" w:pos="993"/>
          <w:tab w:val="left" w:pos="1418"/>
          <w:tab w:val="left" w:pos="1701"/>
        </w:tabs>
        <w:rPr>
          <w:rFonts w:ascii="Calibri" w:eastAsia="Times New Roman" w:hAnsi="Calibri" w:cs="Calibri"/>
          <w:color w:val="FF0000"/>
          <w:sz w:val="10"/>
          <w:szCs w:val="10"/>
          <w:lang w:val="nn-NO" w:eastAsia="nb-NO"/>
        </w:rPr>
      </w:pPr>
    </w:p>
    <w:p w:rsidR="006306FA" w:rsidRPr="00F010DF" w:rsidRDefault="006306FA" w:rsidP="006306FA">
      <w:pPr>
        <w:tabs>
          <w:tab w:val="left" w:pos="426"/>
          <w:tab w:val="left" w:pos="993"/>
          <w:tab w:val="left" w:pos="1418"/>
          <w:tab w:val="left" w:pos="1701"/>
        </w:tabs>
        <w:rPr>
          <w:rFonts w:ascii="Calibri" w:eastAsia="Times New Roman" w:hAnsi="Calibri" w:cs="Calibri"/>
          <w:color w:val="FF0000"/>
          <w:sz w:val="24"/>
          <w:szCs w:val="24"/>
          <w:lang w:val="nn-NO" w:eastAsia="nb-NO"/>
        </w:rPr>
      </w:pPr>
    </w:p>
    <w:p w:rsidR="00821E75" w:rsidRPr="00F010DF" w:rsidRDefault="00821E75" w:rsidP="006306FA">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11.</w:t>
      </w:r>
      <w:r w:rsidRPr="00F010DF">
        <w:rPr>
          <w:rFonts w:ascii="Calibri" w:eastAsia="Times New Roman" w:hAnsi="Calibri" w:cs="Calibri"/>
          <w:b/>
          <w:sz w:val="28"/>
          <w:szCs w:val="28"/>
          <w:lang w:val="nn-NO" w:eastAsia="nb-NO"/>
        </w:rPr>
        <w:tab/>
        <w:t>Kontaktpunkt hos partane</w:t>
      </w:r>
    </w:p>
    <w:p w:rsidR="001738A7" w:rsidRPr="00F010DF" w:rsidRDefault="001738A7" w:rsidP="006306FA">
      <w:pPr>
        <w:tabs>
          <w:tab w:val="left" w:pos="426"/>
          <w:tab w:val="left" w:pos="993"/>
          <w:tab w:val="left" w:pos="1418"/>
          <w:tab w:val="left" w:pos="1701"/>
        </w:tabs>
        <w:rPr>
          <w:rFonts w:ascii="Calibri" w:eastAsia="Times New Roman" w:hAnsi="Calibri" w:cs="Calibri"/>
          <w:b/>
          <w:sz w:val="28"/>
          <w:szCs w:val="28"/>
          <w:lang w:val="nn-NO" w:eastAsia="nb-NO"/>
        </w:rPr>
      </w:pPr>
    </w:p>
    <w:p w:rsidR="00821E75" w:rsidRPr="00F010DF" w:rsidRDefault="00821E75" w:rsidP="00821E75">
      <w:pPr>
        <w:tabs>
          <w:tab w:val="left" w:pos="426"/>
          <w:tab w:val="left" w:pos="993"/>
          <w:tab w:val="left" w:pos="1418"/>
          <w:tab w:val="left" w:pos="1701"/>
        </w:tabs>
        <w:ind w:left="426"/>
        <w:rPr>
          <w:rFonts w:ascii="Calibri" w:eastAsia="Times New Roman" w:hAnsi="Calibri" w:cs="Calibri"/>
          <w:sz w:val="10"/>
          <w:szCs w:val="10"/>
          <w:lang w:val="nn-NO" w:eastAsia="nb-NO"/>
        </w:rPr>
      </w:pPr>
    </w:p>
    <w:p w:rsidR="00821E75" w:rsidRPr="00F010DF" w:rsidRDefault="00821E75" w:rsidP="00821E7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11.1 Elektronisk meldingsutveksling</w:t>
      </w:r>
    </w:p>
    <w:p w:rsidR="00821E75" w:rsidRPr="00F010DF" w:rsidRDefault="00821E75" w:rsidP="00821E7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765370" w:rsidRPr="00F010DF" w:rsidRDefault="0096405D" w:rsidP="00765370">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Gjennom oppretting av elektronisk meldingsutveksling er det definert adresser og kontaktpunkt hos partane. </w:t>
      </w:r>
      <w:r w:rsidR="00765370" w:rsidRPr="00F010DF">
        <w:rPr>
          <w:rFonts w:ascii="Calibri" w:eastAsia="Times New Roman" w:hAnsi="Calibri" w:cs="Calibri"/>
          <w:sz w:val="24"/>
          <w:szCs w:val="24"/>
          <w:lang w:val="nn-NO" w:eastAsia="nb-NO"/>
        </w:rPr>
        <w:t xml:space="preserve">Partane skal </w:t>
      </w:r>
      <w:r w:rsidR="005C58B5" w:rsidRPr="00F010DF">
        <w:rPr>
          <w:rFonts w:ascii="Calibri" w:eastAsia="Times New Roman" w:hAnsi="Calibri" w:cs="Calibri"/>
          <w:sz w:val="24"/>
          <w:szCs w:val="24"/>
          <w:lang w:val="nn-NO" w:eastAsia="nb-NO"/>
        </w:rPr>
        <w:t>bidra til</w:t>
      </w:r>
      <w:r w:rsidR="00765370" w:rsidRPr="00F010DF">
        <w:rPr>
          <w:rFonts w:ascii="Calibri" w:eastAsia="Times New Roman" w:hAnsi="Calibri" w:cs="Calibri"/>
          <w:sz w:val="24"/>
          <w:szCs w:val="24"/>
          <w:lang w:val="nn-NO" w:eastAsia="nb-NO"/>
        </w:rPr>
        <w:t xml:space="preserve"> at tenestene i NHN-adresseregisteret, også fastlegeregisteret, </w:t>
      </w:r>
      <w:r w:rsidR="005C58B5" w:rsidRPr="00F010DF">
        <w:rPr>
          <w:rFonts w:ascii="Calibri" w:eastAsia="Times New Roman" w:hAnsi="Calibri" w:cs="Calibri"/>
          <w:sz w:val="24"/>
          <w:szCs w:val="24"/>
          <w:lang w:val="nn-NO" w:eastAsia="nb-NO"/>
        </w:rPr>
        <w:t>kan haldast</w:t>
      </w:r>
      <w:r w:rsidR="00765370" w:rsidRPr="00F010DF">
        <w:rPr>
          <w:rFonts w:ascii="Calibri" w:eastAsia="Times New Roman" w:hAnsi="Calibri" w:cs="Calibri"/>
          <w:sz w:val="24"/>
          <w:szCs w:val="24"/>
          <w:lang w:val="nn-NO" w:eastAsia="nb-NO"/>
        </w:rPr>
        <w:t xml:space="preserve"> oppdaterte og relevante til ei kvar tid.</w:t>
      </w:r>
    </w:p>
    <w:p w:rsidR="001738A7" w:rsidRPr="00F010DF" w:rsidRDefault="001738A7" w:rsidP="00765370">
      <w:pPr>
        <w:tabs>
          <w:tab w:val="left" w:pos="426"/>
          <w:tab w:val="left" w:pos="993"/>
          <w:tab w:val="left" w:pos="1418"/>
          <w:tab w:val="left" w:pos="1701"/>
        </w:tabs>
        <w:ind w:left="426"/>
        <w:rPr>
          <w:rFonts w:ascii="Calibri" w:eastAsia="Times New Roman" w:hAnsi="Calibri" w:cs="Calibri"/>
          <w:sz w:val="24"/>
          <w:szCs w:val="24"/>
          <w:lang w:val="nn-NO" w:eastAsia="nb-NO"/>
        </w:rPr>
      </w:pPr>
    </w:p>
    <w:p w:rsidR="00765370" w:rsidRPr="00F010DF" w:rsidRDefault="00765370" w:rsidP="00765370">
      <w:pPr>
        <w:tabs>
          <w:tab w:val="left" w:pos="426"/>
          <w:tab w:val="left" w:pos="993"/>
          <w:tab w:val="left" w:pos="1418"/>
          <w:tab w:val="left" w:pos="1701"/>
        </w:tabs>
        <w:ind w:left="426"/>
        <w:rPr>
          <w:rFonts w:ascii="Calibri" w:eastAsia="Times New Roman" w:hAnsi="Calibri" w:cs="Calibri"/>
          <w:sz w:val="24"/>
          <w:szCs w:val="24"/>
          <w:lang w:val="nn-NO" w:eastAsia="nb-NO"/>
        </w:rPr>
      </w:pPr>
    </w:p>
    <w:p w:rsidR="00821E75" w:rsidRPr="00F010DF" w:rsidRDefault="00821E75" w:rsidP="00821E7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11.2 Kontakttelefon og kontaktadresse</w:t>
      </w:r>
    </w:p>
    <w:p w:rsidR="00821E75" w:rsidRPr="00F010DF" w:rsidRDefault="00821E75" w:rsidP="00821E7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96405D" w:rsidRPr="00F010DF" w:rsidRDefault="0096405D" w:rsidP="0096405D">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Kommunen er ansvarleg for å </w:t>
      </w:r>
      <w:proofErr w:type="spellStart"/>
      <w:r w:rsidRPr="00F010DF">
        <w:rPr>
          <w:rFonts w:ascii="Calibri" w:eastAsia="Times New Roman" w:hAnsi="Calibri" w:cs="Calibri"/>
          <w:sz w:val="24"/>
          <w:szCs w:val="24"/>
          <w:lang w:val="nn-NO" w:eastAsia="nb-NO"/>
        </w:rPr>
        <w:t>oppgje</w:t>
      </w:r>
      <w:proofErr w:type="spellEnd"/>
      <w:r w:rsidRPr="00F010DF">
        <w:rPr>
          <w:rFonts w:ascii="Calibri" w:eastAsia="Times New Roman" w:hAnsi="Calibri" w:cs="Calibri"/>
          <w:sz w:val="24"/>
          <w:szCs w:val="24"/>
          <w:lang w:val="nn-NO" w:eastAsia="nb-NO"/>
        </w:rPr>
        <w:t xml:space="preserve"> eitt kontaktpunkt til Helse Førde med eitt telefonnummer og ei postadresse for å handtere varslingar frå Helse Førde</w:t>
      </w:r>
      <w:r w:rsidR="001A74D4" w:rsidRPr="00F010DF">
        <w:rPr>
          <w:rFonts w:ascii="Calibri" w:eastAsia="Times New Roman" w:hAnsi="Calibri" w:cs="Calibri"/>
          <w:sz w:val="24"/>
          <w:szCs w:val="24"/>
          <w:lang w:val="nn-NO" w:eastAsia="nb-NO"/>
        </w:rPr>
        <w:t xml:space="preserve"> om pasientar som har behov for kommunale tenester etter utskriving</w:t>
      </w:r>
      <w:r w:rsidRPr="00F010DF">
        <w:rPr>
          <w:rFonts w:ascii="Calibri" w:eastAsia="Times New Roman" w:hAnsi="Calibri" w:cs="Calibri"/>
          <w:sz w:val="24"/>
          <w:szCs w:val="24"/>
          <w:lang w:val="nn-NO" w:eastAsia="nb-NO"/>
        </w:rPr>
        <w:t xml:space="preserve">. Dette eine kontaktpunktet skal brukast av Helse Førde ved behov for kommunikasjon i høve utskriving av pasientar utover elektronisk meldingsutveksling. Føretaket skal frå dette kontaktpunktet i kommunen bli sett i kontakt med rett kontaktpunkt i kommunen for relevant informasjonsutveksling </w:t>
      </w:r>
      <w:proofErr w:type="spellStart"/>
      <w:r w:rsidRPr="00F010DF">
        <w:rPr>
          <w:rFonts w:ascii="Calibri" w:eastAsia="Times New Roman" w:hAnsi="Calibri" w:cs="Calibri"/>
          <w:sz w:val="24"/>
          <w:szCs w:val="24"/>
          <w:lang w:val="nn-NO" w:eastAsia="nb-NO"/>
        </w:rPr>
        <w:t>vedrørande</w:t>
      </w:r>
      <w:proofErr w:type="spellEnd"/>
      <w:r w:rsidRPr="00F010DF">
        <w:rPr>
          <w:rFonts w:ascii="Calibri" w:eastAsia="Times New Roman" w:hAnsi="Calibri" w:cs="Calibri"/>
          <w:sz w:val="24"/>
          <w:szCs w:val="24"/>
          <w:lang w:val="nn-NO" w:eastAsia="nb-NO"/>
        </w:rPr>
        <w:t xml:space="preserve"> pasienten. Telefonnummeret skal kunne nyttast alle dagar heile døgeret. </w:t>
      </w:r>
    </w:p>
    <w:p w:rsidR="0096405D" w:rsidRPr="00F010DF" w:rsidRDefault="0096405D" w:rsidP="0096405D">
      <w:pPr>
        <w:tabs>
          <w:tab w:val="left" w:pos="426"/>
          <w:tab w:val="left" w:pos="993"/>
          <w:tab w:val="left" w:pos="1418"/>
          <w:tab w:val="left" w:pos="1701"/>
        </w:tabs>
        <w:ind w:left="426"/>
        <w:rPr>
          <w:rFonts w:ascii="Calibri" w:eastAsia="Times New Roman" w:hAnsi="Calibri" w:cs="Calibri"/>
          <w:sz w:val="24"/>
          <w:szCs w:val="24"/>
          <w:lang w:val="nn-NO" w:eastAsia="nb-NO"/>
        </w:rPr>
      </w:pPr>
    </w:p>
    <w:p w:rsidR="00821E75" w:rsidRPr="00F010DF" w:rsidRDefault="0096405D" w:rsidP="0096405D">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Kommunen sitt kontaktpunkt vil ligge på Helse Førde si internettside under samhandling. Det er etablert system for oppdatering av denne.</w:t>
      </w:r>
    </w:p>
    <w:p w:rsidR="0096405D" w:rsidRPr="00F010DF" w:rsidRDefault="0096405D" w:rsidP="0096405D">
      <w:pPr>
        <w:tabs>
          <w:tab w:val="left" w:pos="426"/>
          <w:tab w:val="left" w:pos="993"/>
          <w:tab w:val="left" w:pos="1418"/>
          <w:tab w:val="left" w:pos="1701"/>
        </w:tabs>
        <w:ind w:left="426"/>
        <w:rPr>
          <w:rFonts w:ascii="Calibri" w:eastAsia="Times New Roman" w:hAnsi="Calibri" w:cs="Calibri"/>
          <w:sz w:val="24"/>
          <w:szCs w:val="24"/>
          <w:lang w:val="nn-NO" w:eastAsia="nb-NO"/>
        </w:rPr>
      </w:pPr>
    </w:p>
    <w:p w:rsidR="0096405D" w:rsidRPr="00F010DF" w:rsidRDefault="0096405D" w:rsidP="0096405D">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Det er viktig at kommunen utarbeider interne dokumentasjonsrutinar når helse-personell ved behandlingsansvarleg eining ved sjukehuset varslar kommunen om innlagt pasient og kva avdeling pasienten er innlagt på. Kommunen må då samstundes </w:t>
      </w:r>
      <w:r w:rsidRPr="00F010DF">
        <w:rPr>
          <w:rFonts w:ascii="Calibri" w:eastAsia="Times New Roman" w:hAnsi="Calibri" w:cs="Calibri"/>
          <w:sz w:val="24"/>
          <w:szCs w:val="24"/>
          <w:lang w:val="nn-NO" w:eastAsia="nb-NO"/>
        </w:rPr>
        <w:lastRenderedPageBreak/>
        <w:t xml:space="preserve">dokumentere telefonnummeret til behandlingsansvarleg eining, slik at </w:t>
      </w:r>
      <w:r w:rsidR="00DE55A8" w:rsidRPr="00F010DF">
        <w:rPr>
          <w:rFonts w:ascii="Calibri" w:eastAsia="Times New Roman" w:hAnsi="Calibri" w:cs="Calibri"/>
          <w:sz w:val="24"/>
          <w:szCs w:val="24"/>
          <w:lang w:val="nn-NO" w:eastAsia="nb-NO"/>
        </w:rPr>
        <w:t xml:space="preserve">denne kan kontaktast ved </w:t>
      </w:r>
      <w:r w:rsidRPr="00F010DF">
        <w:rPr>
          <w:rFonts w:ascii="Calibri" w:eastAsia="Times New Roman" w:hAnsi="Calibri" w:cs="Calibri"/>
          <w:sz w:val="24"/>
          <w:szCs w:val="24"/>
          <w:lang w:val="nn-NO" w:eastAsia="nb-NO"/>
        </w:rPr>
        <w:t>behov for ytterlegare informasjon omkring pasienten.</w:t>
      </w:r>
      <w:r w:rsidR="007806D9" w:rsidRPr="00F010DF">
        <w:rPr>
          <w:rFonts w:ascii="Calibri" w:eastAsia="Times New Roman" w:hAnsi="Calibri" w:cs="Calibri"/>
          <w:sz w:val="24"/>
          <w:szCs w:val="24"/>
          <w:lang w:val="nn-NO" w:eastAsia="nb-NO"/>
        </w:rPr>
        <w:t xml:space="preserve"> </w:t>
      </w:r>
    </w:p>
    <w:p w:rsidR="0096405D" w:rsidRPr="00F010DF" w:rsidRDefault="0096405D" w:rsidP="0096405D">
      <w:pPr>
        <w:tabs>
          <w:tab w:val="left" w:pos="426"/>
          <w:tab w:val="left" w:pos="993"/>
          <w:tab w:val="left" w:pos="1418"/>
          <w:tab w:val="left" w:pos="1701"/>
        </w:tabs>
        <w:ind w:left="426"/>
        <w:rPr>
          <w:rFonts w:ascii="Calibri" w:eastAsia="Times New Roman" w:hAnsi="Calibri" w:cs="Calibri"/>
          <w:b/>
          <w:sz w:val="10"/>
          <w:szCs w:val="10"/>
          <w:lang w:val="nn-NO" w:eastAsia="nb-NO"/>
        </w:rPr>
      </w:pPr>
    </w:p>
    <w:p w:rsidR="00A76A83" w:rsidRPr="00F010DF" w:rsidRDefault="00A76A83" w:rsidP="00821E75">
      <w:pPr>
        <w:tabs>
          <w:tab w:val="left" w:pos="426"/>
          <w:tab w:val="left" w:pos="993"/>
          <w:tab w:val="left" w:pos="1418"/>
          <w:tab w:val="left" w:pos="1701"/>
        </w:tabs>
        <w:ind w:left="426"/>
        <w:rPr>
          <w:rFonts w:ascii="Calibri" w:eastAsia="Times New Roman" w:hAnsi="Calibri" w:cs="Calibri"/>
          <w:b/>
          <w:sz w:val="24"/>
          <w:szCs w:val="24"/>
          <w:lang w:val="nn-NO" w:eastAsia="nb-NO"/>
        </w:rPr>
      </w:pPr>
    </w:p>
    <w:p w:rsidR="00821E75" w:rsidRPr="00F010DF" w:rsidRDefault="00821E75" w:rsidP="00821E75">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12.</w:t>
      </w:r>
      <w:r w:rsidRPr="00F010DF">
        <w:rPr>
          <w:rFonts w:ascii="Calibri" w:eastAsia="Times New Roman" w:hAnsi="Calibri" w:cs="Calibri"/>
          <w:b/>
          <w:sz w:val="28"/>
          <w:szCs w:val="28"/>
          <w:lang w:val="nn-NO" w:eastAsia="nb-NO"/>
        </w:rPr>
        <w:tab/>
        <w:t>Vurderings- og varslingsrutinar</w:t>
      </w:r>
    </w:p>
    <w:p w:rsidR="007F30DC" w:rsidRPr="00F010DF" w:rsidRDefault="007F30DC" w:rsidP="00821E75">
      <w:pPr>
        <w:tabs>
          <w:tab w:val="left" w:pos="426"/>
          <w:tab w:val="left" w:pos="993"/>
          <w:tab w:val="left" w:pos="1418"/>
          <w:tab w:val="left" w:pos="1701"/>
        </w:tabs>
        <w:rPr>
          <w:rFonts w:ascii="Calibri" w:eastAsia="Times New Roman" w:hAnsi="Calibri" w:cs="Calibri"/>
          <w:b/>
          <w:sz w:val="28"/>
          <w:szCs w:val="28"/>
          <w:lang w:val="nn-NO" w:eastAsia="nb-NO"/>
        </w:rPr>
      </w:pPr>
    </w:p>
    <w:p w:rsidR="00821E75" w:rsidRPr="00F010DF" w:rsidRDefault="00821E75" w:rsidP="00821E75">
      <w:pPr>
        <w:tabs>
          <w:tab w:val="left" w:pos="426"/>
          <w:tab w:val="left" w:pos="993"/>
          <w:tab w:val="left" w:pos="1418"/>
          <w:tab w:val="left" w:pos="1701"/>
        </w:tabs>
        <w:ind w:left="426"/>
        <w:rPr>
          <w:rFonts w:ascii="Calibri" w:eastAsia="Times New Roman" w:hAnsi="Calibri" w:cs="Calibri"/>
          <w:sz w:val="10"/>
          <w:szCs w:val="10"/>
          <w:lang w:val="nn-NO" w:eastAsia="nb-NO"/>
        </w:rPr>
      </w:pPr>
    </w:p>
    <w:p w:rsidR="00821E75" w:rsidRPr="00F010DF" w:rsidRDefault="00821E75" w:rsidP="00821E7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12.1 Vurdering av pasient som er lagt inn på sjukehus</w:t>
      </w:r>
    </w:p>
    <w:p w:rsidR="00821E75" w:rsidRPr="00F010DF" w:rsidRDefault="00821E75" w:rsidP="00821E7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96405D" w:rsidRPr="00F010DF" w:rsidRDefault="0096405D" w:rsidP="0096405D">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Når ein pasient vert innlagt på sjukehus, skal helsepersonell på sjukehuset gjere ei vurdering av om pasienten kan ha behov for hjelp frå den kommunale helse- og omsorgstenesta etter utskriving frå sjukehuset.</w:t>
      </w:r>
    </w:p>
    <w:p w:rsidR="00806CB4" w:rsidRPr="00F010DF" w:rsidRDefault="00806CB4" w:rsidP="00821E75">
      <w:pPr>
        <w:tabs>
          <w:tab w:val="left" w:pos="426"/>
          <w:tab w:val="left" w:pos="993"/>
          <w:tab w:val="left" w:pos="1418"/>
          <w:tab w:val="left" w:pos="1701"/>
        </w:tabs>
        <w:ind w:left="426"/>
        <w:rPr>
          <w:rFonts w:ascii="Calibri" w:eastAsia="Times New Roman" w:hAnsi="Calibri" w:cs="Calibri"/>
          <w:b/>
          <w:sz w:val="24"/>
          <w:szCs w:val="24"/>
          <w:lang w:val="nn-NO" w:eastAsia="nb-NO"/>
        </w:rPr>
      </w:pPr>
    </w:p>
    <w:p w:rsidR="001E45DC" w:rsidRPr="00F010DF" w:rsidRDefault="001E45DC" w:rsidP="00821E75">
      <w:pPr>
        <w:tabs>
          <w:tab w:val="left" w:pos="426"/>
          <w:tab w:val="left" w:pos="993"/>
          <w:tab w:val="left" w:pos="1418"/>
          <w:tab w:val="left" w:pos="1701"/>
        </w:tabs>
        <w:ind w:left="426"/>
        <w:rPr>
          <w:rFonts w:ascii="Calibri" w:eastAsia="Times New Roman" w:hAnsi="Calibri" w:cs="Calibri"/>
          <w:b/>
          <w:sz w:val="24"/>
          <w:szCs w:val="24"/>
          <w:lang w:val="nn-NO" w:eastAsia="nb-NO"/>
        </w:rPr>
      </w:pPr>
    </w:p>
    <w:p w:rsidR="00821E75" w:rsidRPr="00F010DF" w:rsidRDefault="00821E75" w:rsidP="00821E75">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w:t>
      </w:r>
      <w:r w:rsidR="006E6BBF" w:rsidRPr="00F010DF">
        <w:rPr>
          <w:rFonts w:ascii="Calibri" w:eastAsia="Times New Roman" w:hAnsi="Calibri" w:cs="Calibri"/>
          <w:b/>
          <w:sz w:val="24"/>
          <w:szCs w:val="24"/>
          <w:lang w:val="nn-NO" w:eastAsia="nb-NO"/>
        </w:rPr>
        <w:t>2</w:t>
      </w:r>
      <w:r w:rsidRPr="00F010DF">
        <w:rPr>
          <w:rFonts w:ascii="Calibri" w:eastAsia="Times New Roman" w:hAnsi="Calibri" w:cs="Calibri"/>
          <w:b/>
          <w:sz w:val="24"/>
          <w:szCs w:val="24"/>
          <w:lang w:val="nn-NO" w:eastAsia="nb-NO"/>
        </w:rPr>
        <w:t xml:space="preserve">.2 </w:t>
      </w:r>
      <w:r w:rsidR="006E6BBF" w:rsidRPr="00F010DF">
        <w:rPr>
          <w:rFonts w:ascii="Calibri" w:eastAsia="Times New Roman" w:hAnsi="Calibri" w:cs="Calibri"/>
          <w:b/>
          <w:sz w:val="24"/>
          <w:szCs w:val="24"/>
          <w:lang w:val="nn-NO" w:eastAsia="nb-NO"/>
        </w:rPr>
        <w:t>Varsel om innlagt pasient</w:t>
      </w:r>
    </w:p>
    <w:p w:rsidR="00821E75" w:rsidRPr="00F010DF" w:rsidRDefault="00821E75" w:rsidP="00821E75">
      <w:pPr>
        <w:tabs>
          <w:tab w:val="left" w:pos="426"/>
          <w:tab w:val="left" w:pos="993"/>
          <w:tab w:val="left" w:pos="1418"/>
          <w:tab w:val="left" w:pos="1701"/>
        </w:tabs>
        <w:ind w:left="426"/>
        <w:rPr>
          <w:rFonts w:ascii="Calibri" w:eastAsia="Times New Roman" w:hAnsi="Calibri" w:cs="Calibri"/>
          <w:b/>
          <w:sz w:val="10"/>
          <w:szCs w:val="10"/>
          <w:lang w:val="nn-NO" w:eastAsia="nb-NO"/>
        </w:rPr>
      </w:pP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vurderinga i </w:t>
      </w:r>
      <w:r w:rsidR="004A3CBF" w:rsidRPr="00F010DF">
        <w:rPr>
          <w:rFonts w:ascii="Calibri" w:eastAsia="Times New Roman" w:hAnsi="Calibri" w:cs="Calibri"/>
          <w:sz w:val="24"/>
          <w:szCs w:val="24"/>
          <w:lang w:val="nn-NO" w:eastAsia="nb-NO"/>
        </w:rPr>
        <w:t>punkt</w:t>
      </w:r>
      <w:r w:rsidRPr="00F010DF">
        <w:rPr>
          <w:rFonts w:ascii="Calibri" w:eastAsia="Times New Roman" w:hAnsi="Calibri" w:cs="Calibri"/>
          <w:sz w:val="24"/>
          <w:szCs w:val="24"/>
          <w:lang w:val="nn-NO" w:eastAsia="nb-NO"/>
        </w:rPr>
        <w:t xml:space="preserve"> </w:t>
      </w:r>
      <w:r w:rsidR="004A3CBF" w:rsidRPr="00F010DF">
        <w:rPr>
          <w:rFonts w:ascii="Calibri" w:eastAsia="Times New Roman" w:hAnsi="Calibri" w:cs="Calibri"/>
          <w:sz w:val="24"/>
          <w:szCs w:val="24"/>
          <w:lang w:val="nn-NO" w:eastAsia="nb-NO"/>
        </w:rPr>
        <w:t>12</w:t>
      </w:r>
      <w:r w:rsidRPr="00F010DF">
        <w:rPr>
          <w:rFonts w:ascii="Calibri" w:eastAsia="Times New Roman" w:hAnsi="Calibri" w:cs="Calibri"/>
          <w:sz w:val="24"/>
          <w:szCs w:val="24"/>
          <w:lang w:val="nn-NO" w:eastAsia="nb-NO"/>
        </w:rPr>
        <w:t>.1 tilseier at pasienten kan ha behov for hjelp frå kommunal helse- og omsorgsteneste etter utskriving, skal sjukehuset straks sende varsel i form av elektronisk logistikkmelding, og deretter sende eit f</w:t>
      </w:r>
      <w:r w:rsidR="004A3CBF" w:rsidRPr="00F010DF">
        <w:rPr>
          <w:rFonts w:ascii="Calibri" w:eastAsia="Times New Roman" w:hAnsi="Calibri" w:cs="Calibri"/>
          <w:sz w:val="24"/>
          <w:szCs w:val="24"/>
          <w:lang w:val="nn-NO" w:eastAsia="nb-NO"/>
        </w:rPr>
        <w:t>ø</w:t>
      </w:r>
      <w:r w:rsidRPr="00F010DF">
        <w:rPr>
          <w:rFonts w:ascii="Calibri" w:eastAsia="Times New Roman" w:hAnsi="Calibri" w:cs="Calibri"/>
          <w:sz w:val="24"/>
          <w:szCs w:val="24"/>
          <w:lang w:val="nn-NO" w:eastAsia="nb-NO"/>
        </w:rPr>
        <w:t xml:space="preserve">rste varsel i tråd med kravet i forskrifta § 8 innan 24 timar etter innlegging i sjukehus. Dette gjeld også for pasientar som </w:t>
      </w:r>
      <w:r w:rsidR="004A3CBF" w:rsidRPr="00F010DF">
        <w:rPr>
          <w:rFonts w:ascii="Calibri" w:eastAsia="Times New Roman" w:hAnsi="Calibri" w:cs="Calibri"/>
          <w:sz w:val="24"/>
          <w:szCs w:val="24"/>
          <w:lang w:val="nn-NO" w:eastAsia="nb-NO"/>
        </w:rPr>
        <w:t>alt</w:t>
      </w:r>
      <w:r w:rsidRPr="00F010DF">
        <w:rPr>
          <w:rFonts w:ascii="Calibri" w:eastAsia="Times New Roman" w:hAnsi="Calibri" w:cs="Calibri"/>
          <w:sz w:val="24"/>
          <w:szCs w:val="24"/>
          <w:lang w:val="nn-NO" w:eastAsia="nb-NO"/>
        </w:rPr>
        <w:t xml:space="preserve"> </w:t>
      </w:r>
      <w:proofErr w:type="spellStart"/>
      <w:r w:rsidRPr="00F010DF">
        <w:rPr>
          <w:rFonts w:ascii="Calibri" w:eastAsia="Times New Roman" w:hAnsi="Calibri" w:cs="Calibri"/>
          <w:sz w:val="24"/>
          <w:szCs w:val="24"/>
          <w:lang w:val="nn-NO" w:eastAsia="nb-NO"/>
        </w:rPr>
        <w:t>mottek</w:t>
      </w:r>
      <w:proofErr w:type="spellEnd"/>
      <w:r w:rsidRPr="00F010DF">
        <w:rPr>
          <w:rFonts w:ascii="Calibri" w:eastAsia="Times New Roman" w:hAnsi="Calibri" w:cs="Calibri"/>
          <w:sz w:val="24"/>
          <w:szCs w:val="24"/>
          <w:lang w:val="nn-NO" w:eastAsia="nb-NO"/>
        </w:rPr>
        <w:t xml:space="preserve"> kommunale helse-</w:t>
      </w:r>
      <w:r w:rsidR="001A74D4"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 xml:space="preserve">og omsorgstenester, og som anten vert skrivne ut med uendra eller auka hjelpebehov. For pasientar som </w:t>
      </w:r>
      <w:proofErr w:type="spellStart"/>
      <w:r w:rsidRPr="00F010DF">
        <w:rPr>
          <w:rFonts w:ascii="Calibri" w:eastAsia="Times New Roman" w:hAnsi="Calibri" w:cs="Calibri"/>
          <w:sz w:val="24"/>
          <w:szCs w:val="24"/>
          <w:lang w:val="nn-NO" w:eastAsia="nb-NO"/>
        </w:rPr>
        <w:t>mottek</w:t>
      </w:r>
      <w:proofErr w:type="spellEnd"/>
      <w:r w:rsidRPr="00F010DF">
        <w:rPr>
          <w:rFonts w:ascii="Calibri" w:eastAsia="Times New Roman" w:hAnsi="Calibri" w:cs="Calibri"/>
          <w:sz w:val="24"/>
          <w:szCs w:val="24"/>
          <w:lang w:val="nn-NO" w:eastAsia="nb-NO"/>
        </w:rPr>
        <w:t xml:space="preserve"> kommunale helse- og omsorgstenester og vert vurdert til å kunne skrivast ut med </w:t>
      </w:r>
      <w:r w:rsidRPr="00F010DF">
        <w:rPr>
          <w:rFonts w:ascii="Calibri" w:eastAsia="Times New Roman" w:hAnsi="Calibri" w:cs="Calibri"/>
          <w:i/>
          <w:sz w:val="24"/>
          <w:szCs w:val="24"/>
          <w:lang w:val="nn-NO" w:eastAsia="nb-NO"/>
        </w:rPr>
        <w:t xml:space="preserve">uendra </w:t>
      </w:r>
      <w:r w:rsidRPr="00F010DF">
        <w:rPr>
          <w:rFonts w:ascii="Calibri" w:eastAsia="Times New Roman" w:hAnsi="Calibri" w:cs="Calibri"/>
          <w:sz w:val="24"/>
          <w:szCs w:val="24"/>
          <w:lang w:val="nn-NO" w:eastAsia="nb-NO"/>
        </w:rPr>
        <w:t>hjelpebeho</w:t>
      </w:r>
      <w:r w:rsidRPr="00F010DF">
        <w:rPr>
          <w:rFonts w:ascii="Calibri" w:eastAsia="Times New Roman" w:hAnsi="Calibri" w:cs="Calibri"/>
          <w:i/>
          <w:sz w:val="24"/>
          <w:szCs w:val="24"/>
          <w:lang w:val="nn-NO" w:eastAsia="nb-NO"/>
        </w:rPr>
        <w:t>v,</w:t>
      </w:r>
      <w:r w:rsidRPr="00F010DF">
        <w:rPr>
          <w:rFonts w:ascii="Calibri" w:eastAsia="Times New Roman" w:hAnsi="Calibri" w:cs="Calibri"/>
          <w:sz w:val="24"/>
          <w:szCs w:val="24"/>
          <w:lang w:val="nn-NO" w:eastAsia="nb-NO"/>
        </w:rPr>
        <w:t xml:space="preserve"> sjå kapittel </w:t>
      </w:r>
      <w:r w:rsidR="004A3CBF" w:rsidRPr="00F010DF">
        <w:rPr>
          <w:rFonts w:ascii="Calibri" w:eastAsia="Times New Roman" w:hAnsi="Calibri" w:cs="Calibri"/>
          <w:sz w:val="24"/>
          <w:szCs w:val="24"/>
          <w:lang w:val="nn-NO" w:eastAsia="nb-NO"/>
        </w:rPr>
        <w:t>12</w:t>
      </w:r>
      <w:r w:rsidRPr="00F010DF">
        <w:rPr>
          <w:rFonts w:ascii="Calibri" w:eastAsia="Times New Roman" w:hAnsi="Calibri" w:cs="Calibri"/>
          <w:sz w:val="24"/>
          <w:szCs w:val="24"/>
          <w:lang w:val="nn-NO" w:eastAsia="nb-NO"/>
        </w:rPr>
        <w:t>.</w:t>
      </w:r>
      <w:r w:rsidR="004A3CBF" w:rsidRPr="00F010DF">
        <w:rPr>
          <w:rFonts w:ascii="Calibri" w:eastAsia="Times New Roman" w:hAnsi="Calibri" w:cs="Calibri"/>
          <w:sz w:val="24"/>
          <w:szCs w:val="24"/>
          <w:lang w:val="nn-NO" w:eastAsia="nb-NO"/>
        </w:rPr>
        <w:t>6</w:t>
      </w:r>
      <w:r w:rsidRPr="00F010DF">
        <w:rPr>
          <w:rFonts w:ascii="Calibri" w:eastAsia="Times New Roman" w:hAnsi="Calibri" w:cs="Calibri"/>
          <w:sz w:val="24"/>
          <w:szCs w:val="24"/>
          <w:lang w:val="nn-NO" w:eastAsia="nb-NO"/>
        </w:rPr>
        <w:t xml:space="preserve">. </w:t>
      </w: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vurderinga tilseier at pasienten ikkje har behov for hjelp etter utskriving, men dette endrar seg i løpet av sjukehusopphaldet, skal 24-timarsfristen </w:t>
      </w:r>
      <w:proofErr w:type="spellStart"/>
      <w:r w:rsidRPr="00F010DF">
        <w:rPr>
          <w:rFonts w:ascii="Calibri" w:eastAsia="Times New Roman" w:hAnsi="Calibri" w:cs="Calibri"/>
          <w:sz w:val="24"/>
          <w:szCs w:val="24"/>
          <w:lang w:val="nn-NO" w:eastAsia="nb-NO"/>
        </w:rPr>
        <w:t>løpe</w:t>
      </w:r>
      <w:proofErr w:type="spellEnd"/>
      <w:r w:rsidRPr="00F010DF">
        <w:rPr>
          <w:rFonts w:ascii="Calibri" w:eastAsia="Times New Roman" w:hAnsi="Calibri" w:cs="Calibri"/>
          <w:sz w:val="24"/>
          <w:szCs w:val="24"/>
          <w:lang w:val="nn-NO" w:eastAsia="nb-NO"/>
        </w:rPr>
        <w:t xml:space="preserve"> frå det tidspunktet det vert vurdert at pasienten vil ha eit slikt behov for hjelp frå kommunal helse-</w:t>
      </w:r>
      <w:r w:rsid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 xml:space="preserve">og omsorgsteneste etter utskriving. </w:t>
      </w: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Eit </w:t>
      </w:r>
      <w:r w:rsidR="00BE7137" w:rsidRPr="00F010DF">
        <w:rPr>
          <w:rFonts w:ascii="Calibri" w:eastAsia="Times New Roman" w:hAnsi="Calibri" w:cs="Calibri"/>
          <w:sz w:val="24"/>
          <w:szCs w:val="24"/>
          <w:lang w:val="nn-NO" w:eastAsia="nb-NO"/>
        </w:rPr>
        <w:t>f</w:t>
      </w:r>
      <w:r w:rsidR="00D062E8" w:rsidRPr="00F010DF">
        <w:rPr>
          <w:rFonts w:ascii="Calibri" w:eastAsia="Times New Roman" w:hAnsi="Calibri" w:cs="Calibri"/>
          <w:i/>
          <w:sz w:val="24"/>
          <w:szCs w:val="24"/>
          <w:lang w:val="nn-NO" w:eastAsia="nb-NO"/>
        </w:rPr>
        <w:t>ø</w:t>
      </w:r>
      <w:r w:rsidRPr="00F010DF">
        <w:rPr>
          <w:rFonts w:ascii="Calibri" w:eastAsia="Times New Roman" w:hAnsi="Calibri" w:cs="Calibri"/>
          <w:i/>
          <w:sz w:val="24"/>
          <w:szCs w:val="24"/>
          <w:lang w:val="nn-NO" w:eastAsia="nb-NO"/>
        </w:rPr>
        <w:t>rste varsel</w:t>
      </w:r>
      <w:r w:rsidRPr="00F010DF">
        <w:rPr>
          <w:rFonts w:ascii="Calibri" w:eastAsia="Times New Roman" w:hAnsi="Calibri" w:cs="Calibri"/>
          <w:sz w:val="24"/>
          <w:szCs w:val="24"/>
          <w:lang w:val="nn-NO" w:eastAsia="nb-NO"/>
        </w:rPr>
        <w:t xml:space="preserve"> skal som eit minimum</w:t>
      </w:r>
      <w:r w:rsidRPr="00F010DF">
        <w:rPr>
          <w:rFonts w:ascii="Calibri" w:eastAsia="Times New Roman" w:hAnsi="Calibri" w:cs="Calibri"/>
          <w:i/>
          <w:sz w:val="24"/>
          <w:szCs w:val="24"/>
          <w:lang w:val="nn-NO" w:eastAsia="nb-NO"/>
        </w:rPr>
        <w:t xml:space="preserve"> </w:t>
      </w:r>
      <w:r w:rsidRPr="00F010DF">
        <w:rPr>
          <w:rFonts w:ascii="Calibri" w:eastAsia="Times New Roman" w:hAnsi="Calibri" w:cs="Calibri"/>
          <w:sz w:val="24"/>
          <w:szCs w:val="24"/>
          <w:lang w:val="nn-NO" w:eastAsia="nb-NO"/>
        </w:rPr>
        <w:t>innehalde informasjon om</w:t>
      </w:r>
    </w:p>
    <w:p w:rsidR="003C1570" w:rsidRPr="00F010DF" w:rsidRDefault="003C1570" w:rsidP="003C1570">
      <w:pPr>
        <w:numPr>
          <w:ilvl w:val="0"/>
          <w:numId w:val="3"/>
        </w:numPr>
        <w:tabs>
          <w:tab w:val="left" w:pos="426"/>
          <w:tab w:val="left" w:pos="993"/>
          <w:tab w:val="left" w:pos="1418"/>
          <w:tab w:val="left" w:pos="1701"/>
        </w:tabs>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pasienten sin status vurdert på tidspunkt for varslinga</w:t>
      </w:r>
    </w:p>
    <w:p w:rsidR="003C1570" w:rsidRPr="00F010DF" w:rsidRDefault="003C1570" w:rsidP="003C1570">
      <w:pPr>
        <w:numPr>
          <w:ilvl w:val="0"/>
          <w:numId w:val="3"/>
        </w:numPr>
        <w:tabs>
          <w:tab w:val="left" w:pos="426"/>
          <w:tab w:val="left" w:pos="993"/>
          <w:tab w:val="left" w:pos="1418"/>
          <w:tab w:val="left" w:pos="1701"/>
        </w:tabs>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forventa </w:t>
      </w:r>
      <w:proofErr w:type="spellStart"/>
      <w:r w:rsidRPr="00F010DF">
        <w:rPr>
          <w:rFonts w:ascii="Calibri" w:eastAsia="Times New Roman" w:hAnsi="Calibri" w:cs="Calibri"/>
          <w:sz w:val="24"/>
          <w:szCs w:val="24"/>
          <w:lang w:val="nn-NO" w:eastAsia="nb-NO"/>
        </w:rPr>
        <w:t>forløp</w:t>
      </w:r>
      <w:proofErr w:type="spellEnd"/>
      <w:r w:rsidRPr="00F010DF">
        <w:rPr>
          <w:rFonts w:ascii="Calibri" w:eastAsia="Times New Roman" w:hAnsi="Calibri" w:cs="Calibri"/>
          <w:sz w:val="24"/>
          <w:szCs w:val="24"/>
          <w:lang w:val="nn-NO" w:eastAsia="nb-NO"/>
        </w:rPr>
        <w:t xml:space="preserve"> vurdert på tidspunkt for varslinga</w:t>
      </w:r>
    </w:p>
    <w:p w:rsidR="003C1570" w:rsidRPr="00F010DF" w:rsidRDefault="003C1570" w:rsidP="003C1570">
      <w:pPr>
        <w:numPr>
          <w:ilvl w:val="0"/>
          <w:numId w:val="3"/>
        </w:numPr>
        <w:tabs>
          <w:tab w:val="left" w:pos="426"/>
          <w:tab w:val="left" w:pos="993"/>
          <w:tab w:val="left" w:pos="1418"/>
          <w:tab w:val="left" w:pos="1701"/>
        </w:tabs>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forventa utskrivingstidspunkt vurdert på tidspunkt for varslinga.</w:t>
      </w: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p>
    <w:p w:rsidR="003C1570" w:rsidRPr="00F010DF" w:rsidRDefault="003C1570" w:rsidP="003C1570">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det vert vurdert at pasienten vil ha behov for omfattande eller langvarig behandling på sjukehuset, eller det på grunn av pasienten sin helsetilstand ikkje er mogleg å gjere ei vurdering av pasienten sin status, forventa </w:t>
      </w:r>
      <w:proofErr w:type="spellStart"/>
      <w:r w:rsidRPr="00F010DF">
        <w:rPr>
          <w:rFonts w:ascii="Calibri" w:eastAsia="Times New Roman" w:hAnsi="Calibri" w:cs="Calibri"/>
          <w:sz w:val="24"/>
          <w:szCs w:val="24"/>
          <w:lang w:val="nn-NO" w:eastAsia="nb-NO"/>
        </w:rPr>
        <w:t>forløp</w:t>
      </w:r>
      <w:proofErr w:type="spellEnd"/>
      <w:r w:rsidRPr="00F010DF">
        <w:rPr>
          <w:rFonts w:ascii="Calibri" w:eastAsia="Times New Roman" w:hAnsi="Calibri" w:cs="Calibri"/>
          <w:sz w:val="24"/>
          <w:szCs w:val="24"/>
          <w:lang w:val="nn-NO" w:eastAsia="nb-NO"/>
        </w:rPr>
        <w:t xml:space="preserve"> og forventa utskrivingstidspunkt, skal desse vurderingane utførast og kommunen varslast</w:t>
      </w:r>
      <w:r w:rsidRPr="00F010DF">
        <w:rPr>
          <w:rFonts w:ascii="Calibri" w:eastAsia="Times New Roman" w:hAnsi="Calibri" w:cs="Calibri"/>
          <w:i/>
          <w:sz w:val="24"/>
          <w:szCs w:val="24"/>
          <w:lang w:val="nn-NO" w:eastAsia="nb-NO"/>
        </w:rPr>
        <w:t xml:space="preserve"> </w:t>
      </w:r>
      <w:r w:rsidRPr="00F010DF">
        <w:rPr>
          <w:rFonts w:ascii="Calibri" w:eastAsia="Times New Roman" w:hAnsi="Calibri" w:cs="Calibri"/>
          <w:sz w:val="24"/>
          <w:szCs w:val="24"/>
          <w:lang w:val="nn-NO" w:eastAsia="nb-NO"/>
        </w:rPr>
        <w:t>så snart dette let seg gjere.</w:t>
      </w:r>
    </w:p>
    <w:p w:rsidR="00821E75" w:rsidRPr="00F010DF" w:rsidRDefault="00821E75" w:rsidP="00821E75">
      <w:pPr>
        <w:tabs>
          <w:tab w:val="left" w:pos="426"/>
          <w:tab w:val="left" w:pos="993"/>
          <w:tab w:val="left" w:pos="1418"/>
          <w:tab w:val="left" w:pos="1701"/>
        </w:tabs>
        <w:ind w:left="426"/>
        <w:rPr>
          <w:rFonts w:ascii="Calibri" w:eastAsia="Times New Roman" w:hAnsi="Calibri" w:cs="Calibri"/>
          <w:b/>
          <w:sz w:val="24"/>
          <w:szCs w:val="24"/>
          <w:lang w:val="nn-NO" w:eastAsia="nb-NO"/>
        </w:rPr>
      </w:pPr>
    </w:p>
    <w:p w:rsidR="006E6BBF" w:rsidRPr="00F010DF" w:rsidRDefault="006E6BBF" w:rsidP="006E6BBF">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12.3 Undervegsvarsel v</w:t>
      </w:r>
      <w:r w:rsidR="00422D4B" w:rsidRPr="00F010DF">
        <w:rPr>
          <w:rFonts w:ascii="Calibri" w:eastAsia="Times New Roman" w:hAnsi="Calibri" w:cs="Calibri"/>
          <w:b/>
          <w:sz w:val="24"/>
          <w:szCs w:val="24"/>
          <w:lang w:val="nn-NO" w:eastAsia="nb-NO"/>
        </w:rPr>
        <w:t xml:space="preserve">ed endringar </w:t>
      </w:r>
    </w:p>
    <w:p w:rsidR="006E6BBF" w:rsidRPr="00F010DF" w:rsidRDefault="006E6BBF" w:rsidP="006E6BBF">
      <w:pPr>
        <w:tabs>
          <w:tab w:val="left" w:pos="426"/>
          <w:tab w:val="left" w:pos="993"/>
          <w:tab w:val="left" w:pos="1418"/>
          <w:tab w:val="left" w:pos="1701"/>
        </w:tabs>
        <w:ind w:left="426"/>
        <w:rPr>
          <w:rFonts w:ascii="Calibri" w:eastAsia="Times New Roman" w:hAnsi="Calibri" w:cs="Calibri"/>
          <w:b/>
          <w:sz w:val="10"/>
          <w:szCs w:val="10"/>
          <w:lang w:val="nn-NO" w:eastAsia="nb-NO"/>
        </w:rPr>
      </w:pPr>
    </w:p>
    <w:p w:rsidR="00BE7137" w:rsidRPr="00F010DF" w:rsidRDefault="00BE7137" w:rsidP="00BE7137">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Dersom det oppstår endringar i pasienten sitt forventa utskrivingstidspunkt eller forventa hjelpebehov,</w:t>
      </w:r>
      <w:r w:rsidRPr="00F010DF">
        <w:rPr>
          <w:rFonts w:ascii="Calibri" w:eastAsia="Times New Roman" w:hAnsi="Calibri" w:cs="Calibri"/>
          <w:i/>
          <w:sz w:val="24"/>
          <w:szCs w:val="24"/>
          <w:lang w:val="nn-NO" w:eastAsia="nb-NO"/>
        </w:rPr>
        <w:t xml:space="preserve"> </w:t>
      </w:r>
      <w:r w:rsidRPr="00F010DF">
        <w:rPr>
          <w:rFonts w:ascii="Calibri" w:eastAsia="Times New Roman" w:hAnsi="Calibri" w:cs="Calibri"/>
          <w:sz w:val="24"/>
          <w:szCs w:val="24"/>
          <w:lang w:val="nn-NO" w:eastAsia="nb-NO"/>
        </w:rPr>
        <w:t xml:space="preserve">som avviker frå informasjon gjeve til kommunen ved første varsel, pliktar sjukehuset å varsle kommunen om dette så snart som mogleg. Dersom det er </w:t>
      </w:r>
      <w:r w:rsidR="004A3CBF" w:rsidRPr="00F010DF">
        <w:rPr>
          <w:rFonts w:ascii="Calibri" w:eastAsia="Times New Roman" w:hAnsi="Calibri" w:cs="Calibri"/>
          <w:sz w:val="24"/>
          <w:szCs w:val="24"/>
          <w:lang w:val="nn-NO" w:eastAsia="nb-NO"/>
        </w:rPr>
        <w:t>uvisse knytt til</w:t>
      </w:r>
      <w:r w:rsidRPr="00F010DF">
        <w:rPr>
          <w:rFonts w:ascii="Calibri" w:eastAsia="Times New Roman" w:hAnsi="Calibri" w:cs="Calibri"/>
          <w:sz w:val="24"/>
          <w:szCs w:val="24"/>
          <w:lang w:val="nn-NO" w:eastAsia="nb-NO"/>
        </w:rPr>
        <w:t xml:space="preserve"> pasienten sitt behov for helse-</w:t>
      </w:r>
      <w:r w:rsid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og omsorgstenester, har helse</w:t>
      </w:r>
      <w:r w:rsidR="004A3CBF"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personell ved behandlingsansvarleg eining, i samråd med pasient, ansvar for å halde kommunen oppdatert om vurderingar av behov for tenester etter utskriving. For å </w:t>
      </w:r>
      <w:r w:rsidRPr="00F010DF">
        <w:rPr>
          <w:rFonts w:ascii="Calibri" w:eastAsia="Times New Roman" w:hAnsi="Calibri" w:cs="Calibri"/>
          <w:sz w:val="24"/>
          <w:szCs w:val="24"/>
          <w:lang w:val="nn-NO" w:eastAsia="nb-NO"/>
        </w:rPr>
        <w:lastRenderedPageBreak/>
        <w:t>avklare eventuelt hjelpebehov kan det i nokre tilfelle vere aktuelt å avtale samarbeids</w:t>
      </w:r>
      <w:r w:rsidR="004A3CBF"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møte med kommunen, i samråd med pasient.</w:t>
      </w:r>
    </w:p>
    <w:p w:rsidR="00BE7137" w:rsidRPr="00F010DF" w:rsidRDefault="00BE7137" w:rsidP="00BE7137">
      <w:pPr>
        <w:tabs>
          <w:tab w:val="left" w:pos="426"/>
          <w:tab w:val="left" w:pos="993"/>
          <w:tab w:val="left" w:pos="1418"/>
          <w:tab w:val="left" w:pos="1701"/>
        </w:tabs>
        <w:ind w:left="426"/>
        <w:rPr>
          <w:rFonts w:ascii="Calibri" w:eastAsia="Times New Roman" w:hAnsi="Calibri" w:cs="Calibri"/>
          <w:sz w:val="24"/>
          <w:szCs w:val="24"/>
          <w:lang w:val="nn-NO" w:eastAsia="nb-NO"/>
        </w:rPr>
      </w:pPr>
    </w:p>
    <w:p w:rsidR="006E6BBF" w:rsidRPr="00F010DF" w:rsidRDefault="00BE7137" w:rsidP="00BE7137">
      <w:pPr>
        <w:tabs>
          <w:tab w:val="left" w:pos="426"/>
          <w:tab w:val="left" w:pos="993"/>
          <w:tab w:val="left" w:pos="1418"/>
          <w:tab w:val="left" w:pos="1701"/>
        </w:tabs>
        <w:ind w:left="426"/>
        <w:rPr>
          <w:rFonts w:ascii="Calibri" w:eastAsia="Times New Roman" w:hAnsi="Calibri" w:cs="Calibri"/>
          <w:b/>
          <w:sz w:val="24"/>
          <w:szCs w:val="24"/>
          <w:lang w:val="nn-NO" w:eastAsia="nb-NO"/>
        </w:rPr>
      </w:pPr>
      <w:r w:rsidRPr="00F010DF">
        <w:rPr>
          <w:rFonts w:ascii="Calibri" w:eastAsia="Times New Roman" w:hAnsi="Calibri" w:cs="Calibri"/>
          <w:sz w:val="24"/>
          <w:szCs w:val="24"/>
          <w:lang w:val="nn-NO" w:eastAsia="nb-NO"/>
        </w:rPr>
        <w:t>Når pasientar som har motteke kommunale helsetenester døyr, skal det gjevast melding til kommunen om dette, så raskt som mogleg (elektronisk logistikkmelding).</w:t>
      </w:r>
    </w:p>
    <w:p w:rsidR="006E6BBF" w:rsidRPr="00F010DF" w:rsidRDefault="006E6BBF" w:rsidP="006E6BBF">
      <w:pPr>
        <w:tabs>
          <w:tab w:val="left" w:pos="426"/>
          <w:tab w:val="left" w:pos="993"/>
          <w:tab w:val="left" w:pos="1418"/>
          <w:tab w:val="left" w:pos="1701"/>
        </w:tabs>
        <w:ind w:left="426"/>
        <w:rPr>
          <w:rFonts w:ascii="Calibri" w:eastAsia="Times New Roman" w:hAnsi="Calibri" w:cs="Calibri"/>
          <w:b/>
          <w:sz w:val="24"/>
          <w:szCs w:val="24"/>
          <w:lang w:val="nn-NO" w:eastAsia="nb-NO"/>
        </w:rPr>
      </w:pPr>
    </w:p>
    <w:p w:rsidR="006E6BBF" w:rsidRPr="00F010DF" w:rsidRDefault="006E6BBF" w:rsidP="006E6BBF">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12.4 Søknad om kommunale helse- og omsorgstenester</w:t>
      </w:r>
      <w:r w:rsidR="00422D4B" w:rsidRPr="00F010DF">
        <w:rPr>
          <w:rFonts w:ascii="Calibri" w:eastAsia="Times New Roman" w:hAnsi="Calibri" w:cs="Calibri"/>
          <w:b/>
          <w:sz w:val="24"/>
          <w:szCs w:val="24"/>
          <w:lang w:val="nn-NO" w:eastAsia="nb-NO"/>
        </w:rPr>
        <w:t xml:space="preserve"> </w:t>
      </w:r>
    </w:p>
    <w:p w:rsidR="006E6BBF" w:rsidRPr="00F010DF" w:rsidRDefault="006E6BBF" w:rsidP="006E6BBF">
      <w:pPr>
        <w:tabs>
          <w:tab w:val="left" w:pos="426"/>
          <w:tab w:val="left" w:pos="993"/>
          <w:tab w:val="left" w:pos="1418"/>
          <w:tab w:val="left" w:pos="1701"/>
        </w:tabs>
        <w:ind w:left="426"/>
        <w:rPr>
          <w:rFonts w:ascii="Calibri" w:eastAsia="Times New Roman" w:hAnsi="Calibri" w:cs="Calibri"/>
          <w:b/>
          <w:sz w:val="10"/>
          <w:szCs w:val="10"/>
          <w:lang w:val="nn-NO" w:eastAsia="nb-NO"/>
        </w:rPr>
      </w:pPr>
    </w:p>
    <w:p w:rsidR="006E6BBF" w:rsidRPr="00F010DF" w:rsidRDefault="00BE7137" w:rsidP="006E6BB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pasienten </w:t>
      </w:r>
      <w:r w:rsidR="001A74D4" w:rsidRPr="00F010DF">
        <w:rPr>
          <w:rFonts w:ascii="Calibri" w:eastAsia="Times New Roman" w:hAnsi="Calibri" w:cs="Calibri"/>
          <w:sz w:val="24"/>
          <w:szCs w:val="24"/>
          <w:lang w:val="nn-NO" w:eastAsia="nb-NO"/>
        </w:rPr>
        <w:t xml:space="preserve">ønskjer eller </w:t>
      </w:r>
      <w:r w:rsidRPr="00F010DF">
        <w:rPr>
          <w:rFonts w:ascii="Calibri" w:eastAsia="Times New Roman" w:hAnsi="Calibri" w:cs="Calibri"/>
          <w:sz w:val="24"/>
          <w:szCs w:val="24"/>
          <w:lang w:val="nn-NO" w:eastAsia="nb-NO"/>
        </w:rPr>
        <w:t>vert vurdert å ha behov for</w:t>
      </w:r>
      <w:r w:rsidR="001A74D4"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tenester frå den kommunal</w:t>
      </w:r>
      <w:r w:rsidR="001A74D4" w:rsidRPr="00F010DF">
        <w:rPr>
          <w:rFonts w:ascii="Calibri" w:eastAsia="Times New Roman" w:hAnsi="Calibri" w:cs="Calibri"/>
          <w:sz w:val="24"/>
          <w:szCs w:val="24"/>
          <w:lang w:val="nn-NO" w:eastAsia="nb-NO"/>
        </w:rPr>
        <w:t>e</w:t>
      </w:r>
      <w:r w:rsidRPr="00F010DF">
        <w:rPr>
          <w:rFonts w:ascii="Calibri" w:eastAsia="Times New Roman" w:hAnsi="Calibri" w:cs="Calibri"/>
          <w:sz w:val="24"/>
          <w:szCs w:val="24"/>
          <w:lang w:val="nn-NO" w:eastAsia="nb-NO"/>
        </w:rPr>
        <w:t xml:space="preserve"> helse- og omsorgstenesta etter utskriving, skal helseføretaket </w:t>
      </w:r>
      <w:proofErr w:type="spellStart"/>
      <w:r w:rsidRPr="00F010DF">
        <w:rPr>
          <w:rFonts w:ascii="Calibri" w:eastAsia="Times New Roman" w:hAnsi="Calibri" w:cs="Calibri"/>
          <w:sz w:val="24"/>
          <w:szCs w:val="24"/>
          <w:lang w:val="nn-NO" w:eastAsia="nb-NO"/>
        </w:rPr>
        <w:t>bistå</w:t>
      </w:r>
      <w:proofErr w:type="spellEnd"/>
      <w:r w:rsidRPr="00F010DF">
        <w:rPr>
          <w:rFonts w:ascii="Calibri" w:eastAsia="Times New Roman" w:hAnsi="Calibri" w:cs="Calibri"/>
          <w:sz w:val="24"/>
          <w:szCs w:val="24"/>
          <w:lang w:val="nn-NO" w:eastAsia="nb-NO"/>
        </w:rPr>
        <w:t xml:space="preserve"> pasienten i høve ein søknad om kommunale helse- og omsorgstenester til kommunen. Søknad vert sendt elektronisk ved å nytte skjemaet «helseopplysningar». I informasjonsrubrikken vert det presisert at søknad er sendt på vegner av pasienten. Søknaden skal innehalde ei funksjonsvurdering. Funksjonsvurderinga er vesentleg for at kommunen skal vurdere kva tenester pasienten har behov for ved utskriving frå sjukehus. Det er kommunen som skal vurdere og bestemme kva tenester/tiltak pasienten skal få tilbod om, og i kva omfang.</w:t>
      </w:r>
    </w:p>
    <w:p w:rsidR="002E2BD9" w:rsidRPr="00F010DF" w:rsidRDefault="002E2BD9" w:rsidP="006E6BBF">
      <w:pPr>
        <w:tabs>
          <w:tab w:val="left" w:pos="426"/>
          <w:tab w:val="left" w:pos="993"/>
          <w:tab w:val="left" w:pos="1418"/>
          <w:tab w:val="left" w:pos="1701"/>
        </w:tabs>
        <w:ind w:left="426"/>
        <w:rPr>
          <w:rFonts w:ascii="Calibri" w:eastAsia="Times New Roman" w:hAnsi="Calibri" w:cs="Calibri"/>
          <w:b/>
          <w:sz w:val="24"/>
          <w:szCs w:val="24"/>
          <w:lang w:val="nn-NO" w:eastAsia="nb-NO"/>
        </w:rPr>
      </w:pPr>
    </w:p>
    <w:p w:rsidR="004113BA" w:rsidRPr="00F010DF" w:rsidRDefault="004113BA" w:rsidP="004113BA">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 xml:space="preserve">12.5 Varsel om utskrivingsklar pasient </w:t>
      </w:r>
    </w:p>
    <w:p w:rsidR="004113BA" w:rsidRPr="00F010DF" w:rsidRDefault="004113BA" w:rsidP="004113BA">
      <w:pPr>
        <w:tabs>
          <w:tab w:val="left" w:pos="426"/>
          <w:tab w:val="left" w:pos="993"/>
          <w:tab w:val="left" w:pos="1418"/>
          <w:tab w:val="left" w:pos="1701"/>
        </w:tabs>
        <w:ind w:left="426"/>
        <w:rPr>
          <w:rFonts w:ascii="Calibri" w:eastAsia="Times New Roman" w:hAnsi="Calibri" w:cs="Calibri"/>
          <w:b/>
          <w:sz w:val="10"/>
          <w:szCs w:val="10"/>
          <w:lang w:val="nn-NO" w:eastAsia="nb-NO"/>
        </w:rPr>
      </w:pPr>
    </w:p>
    <w:p w:rsidR="00BE7137" w:rsidRPr="00F010DF" w:rsidRDefault="00BE7137" w:rsidP="00BE7137">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Når ein pasient er definert som utskrivingsklar, skal sjukehuset straks varsle kommunen om dette ved elektronisk melding. </w:t>
      </w:r>
      <w:r w:rsidR="00093243" w:rsidRPr="00F010DF">
        <w:rPr>
          <w:rFonts w:ascii="Calibri" w:eastAsia="Times New Roman" w:hAnsi="Calibri" w:cs="Calibri"/>
          <w:sz w:val="24"/>
          <w:szCs w:val="24"/>
          <w:lang w:val="nn-NO" w:eastAsia="nb-NO"/>
        </w:rPr>
        <w:t xml:space="preserve">Slikt varsel skal normalt gjevast mellom </w:t>
      </w:r>
      <w:proofErr w:type="spellStart"/>
      <w:r w:rsidR="00093243" w:rsidRPr="00F010DF">
        <w:rPr>
          <w:rFonts w:ascii="Calibri" w:eastAsia="Times New Roman" w:hAnsi="Calibri" w:cs="Calibri"/>
          <w:sz w:val="24"/>
          <w:szCs w:val="24"/>
          <w:lang w:val="nn-NO" w:eastAsia="nb-NO"/>
        </w:rPr>
        <w:t>kl</w:t>
      </w:r>
      <w:proofErr w:type="spellEnd"/>
      <w:r w:rsidR="00093243" w:rsidRPr="00F010DF">
        <w:rPr>
          <w:rFonts w:ascii="Calibri" w:eastAsia="Times New Roman" w:hAnsi="Calibri" w:cs="Calibri"/>
          <w:sz w:val="24"/>
          <w:szCs w:val="24"/>
          <w:lang w:val="nn-NO" w:eastAsia="nb-NO"/>
        </w:rPr>
        <w:t xml:space="preserve"> 08.00 og 15.00 (alle dagar inkl. helg og høgtid).</w:t>
      </w:r>
    </w:p>
    <w:p w:rsidR="001A74D4" w:rsidRPr="00F010DF" w:rsidRDefault="001A74D4" w:rsidP="00BE7137">
      <w:pPr>
        <w:tabs>
          <w:tab w:val="left" w:pos="426"/>
          <w:tab w:val="left" w:pos="993"/>
          <w:tab w:val="left" w:pos="1418"/>
          <w:tab w:val="left" w:pos="1701"/>
        </w:tabs>
        <w:ind w:left="426"/>
        <w:rPr>
          <w:rFonts w:ascii="Calibri" w:eastAsia="Times New Roman" w:hAnsi="Calibri" w:cs="Calibri"/>
          <w:sz w:val="24"/>
          <w:szCs w:val="24"/>
          <w:lang w:val="nn-NO" w:eastAsia="nb-NO"/>
        </w:rPr>
      </w:pPr>
    </w:p>
    <w:p w:rsidR="00BE7137" w:rsidRPr="00F010DF" w:rsidRDefault="00BE7137" w:rsidP="00BE7137">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Når pasienten er vurdert som utskrivingsklar vert ”Melding om utskrivingsklar pasient” i PAS/EPJ oppretta og pasienten vert registrert som utskrivingsklar i PAS/EPJ frå og med den gjeldande datoen. </w:t>
      </w:r>
    </w:p>
    <w:p w:rsidR="00BE7137" w:rsidRPr="00F010DF" w:rsidRDefault="00BE7137" w:rsidP="00BE7137">
      <w:pPr>
        <w:tabs>
          <w:tab w:val="left" w:pos="426"/>
          <w:tab w:val="left" w:pos="993"/>
          <w:tab w:val="left" w:pos="1418"/>
          <w:tab w:val="left" w:pos="1701"/>
        </w:tabs>
        <w:ind w:left="426"/>
        <w:rPr>
          <w:rFonts w:ascii="Calibri" w:eastAsia="Times New Roman" w:hAnsi="Calibri" w:cs="Calibri"/>
          <w:sz w:val="24"/>
          <w:szCs w:val="24"/>
          <w:lang w:val="nn-NO" w:eastAsia="nb-NO"/>
        </w:rPr>
      </w:pPr>
    </w:p>
    <w:p w:rsidR="009B3BFC" w:rsidRPr="00F010DF" w:rsidRDefault="009B3BFC" w:rsidP="00BE7137">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Melding om utskrivingsklare pasientar som ikkje har hatt tilbod før og som skal skrivast ut til helg (</w:t>
      </w:r>
      <w:proofErr w:type="spellStart"/>
      <w:r w:rsidRPr="00F010DF">
        <w:rPr>
          <w:rFonts w:ascii="Calibri" w:eastAsia="Times New Roman" w:hAnsi="Calibri" w:cs="Calibri"/>
          <w:sz w:val="24"/>
          <w:szCs w:val="24"/>
          <w:lang w:val="nn-NO" w:eastAsia="nb-NO"/>
        </w:rPr>
        <w:t>kl</w:t>
      </w:r>
      <w:proofErr w:type="spellEnd"/>
      <w:r w:rsidRPr="00F010DF">
        <w:rPr>
          <w:rFonts w:ascii="Calibri" w:eastAsia="Times New Roman" w:hAnsi="Calibri" w:cs="Calibri"/>
          <w:sz w:val="24"/>
          <w:szCs w:val="24"/>
          <w:lang w:val="nn-NO" w:eastAsia="nb-NO"/>
        </w:rPr>
        <w:t xml:space="preserve"> 15 fredag til måndag </w:t>
      </w:r>
      <w:proofErr w:type="spellStart"/>
      <w:r w:rsidRPr="00F010DF">
        <w:rPr>
          <w:rFonts w:ascii="Calibri" w:eastAsia="Times New Roman" w:hAnsi="Calibri" w:cs="Calibri"/>
          <w:sz w:val="24"/>
          <w:szCs w:val="24"/>
          <w:lang w:val="nn-NO" w:eastAsia="nb-NO"/>
        </w:rPr>
        <w:t>kl</w:t>
      </w:r>
      <w:proofErr w:type="spellEnd"/>
      <w:r w:rsidRPr="00F010DF">
        <w:rPr>
          <w:rFonts w:ascii="Calibri" w:eastAsia="Times New Roman" w:hAnsi="Calibri" w:cs="Calibri"/>
          <w:sz w:val="24"/>
          <w:szCs w:val="24"/>
          <w:lang w:val="nn-NO" w:eastAsia="nb-NO"/>
        </w:rPr>
        <w:t xml:space="preserve"> 8) skal skje </w:t>
      </w:r>
      <w:proofErr w:type="spellStart"/>
      <w:r w:rsidRPr="00F010DF">
        <w:rPr>
          <w:rFonts w:ascii="Calibri" w:eastAsia="Times New Roman" w:hAnsi="Calibri" w:cs="Calibri"/>
          <w:sz w:val="24"/>
          <w:szCs w:val="24"/>
          <w:lang w:val="nn-NO" w:eastAsia="nb-NO"/>
        </w:rPr>
        <w:t>pr</w:t>
      </w:r>
      <w:proofErr w:type="spellEnd"/>
      <w:r w:rsidRPr="00F010DF">
        <w:rPr>
          <w:rFonts w:ascii="Calibri" w:eastAsia="Times New Roman" w:hAnsi="Calibri" w:cs="Calibri"/>
          <w:sz w:val="24"/>
          <w:szCs w:val="24"/>
          <w:lang w:val="nn-NO" w:eastAsia="nb-NO"/>
        </w:rPr>
        <w:t xml:space="preserve"> telefon.</w:t>
      </w:r>
    </w:p>
    <w:p w:rsidR="009B3BFC" w:rsidRPr="00F010DF" w:rsidRDefault="009B3BFC" w:rsidP="00BE7137">
      <w:pPr>
        <w:tabs>
          <w:tab w:val="left" w:pos="426"/>
          <w:tab w:val="left" w:pos="993"/>
          <w:tab w:val="left" w:pos="1418"/>
          <w:tab w:val="left" w:pos="1701"/>
        </w:tabs>
        <w:ind w:left="426"/>
        <w:rPr>
          <w:rFonts w:ascii="Calibri" w:eastAsia="Times New Roman" w:hAnsi="Calibri" w:cs="Calibri"/>
          <w:sz w:val="24"/>
          <w:szCs w:val="24"/>
          <w:lang w:val="nn-NO" w:eastAsia="nb-NO"/>
        </w:rPr>
      </w:pPr>
    </w:p>
    <w:p w:rsidR="004113BA" w:rsidRPr="00F010DF" w:rsidRDefault="00BE7137" w:rsidP="00BE7137">
      <w:pPr>
        <w:tabs>
          <w:tab w:val="left" w:pos="426"/>
          <w:tab w:val="left" w:pos="993"/>
          <w:tab w:val="left" w:pos="1418"/>
          <w:tab w:val="left" w:pos="1701"/>
        </w:tabs>
        <w:ind w:left="426"/>
        <w:rPr>
          <w:rFonts w:ascii="Calibri" w:eastAsia="Times New Roman" w:hAnsi="Calibri" w:cs="Calibri"/>
          <w:b/>
          <w:sz w:val="24"/>
          <w:szCs w:val="24"/>
          <w:lang w:val="nn-NO" w:eastAsia="nb-NO"/>
        </w:rPr>
      </w:pPr>
      <w:r w:rsidRPr="00F010DF">
        <w:rPr>
          <w:rFonts w:ascii="Calibri" w:eastAsia="Times New Roman" w:hAnsi="Calibri" w:cs="Calibri"/>
          <w:sz w:val="24"/>
          <w:szCs w:val="24"/>
          <w:lang w:val="nn-NO" w:eastAsia="nb-NO"/>
        </w:rPr>
        <w:t xml:space="preserve">Ein skal som hovudregel gje varsel på dagtid dagen før det er forventa at pasienten vert definert som utskrivingsklar. </w:t>
      </w:r>
      <w:r w:rsidR="00911580" w:rsidRPr="00F010DF">
        <w:rPr>
          <w:rFonts w:ascii="Calibri" w:eastAsia="Times New Roman" w:hAnsi="Calibri" w:cs="Calibri"/>
          <w:sz w:val="24"/>
          <w:szCs w:val="24"/>
          <w:lang w:val="nn-NO" w:eastAsia="nb-NO"/>
        </w:rPr>
        <w:t xml:space="preserve">Kommunen bør </w:t>
      </w:r>
      <w:r w:rsidR="00051EAF" w:rsidRPr="00F010DF">
        <w:rPr>
          <w:rFonts w:ascii="Calibri" w:eastAsia="Times New Roman" w:hAnsi="Calibri" w:cs="Calibri"/>
          <w:sz w:val="24"/>
          <w:szCs w:val="24"/>
          <w:lang w:val="nn-NO" w:eastAsia="nb-NO"/>
        </w:rPr>
        <w:t xml:space="preserve">alltid svare på dette varslet. Svaret bør </w:t>
      </w:r>
      <w:r w:rsidR="00911580" w:rsidRPr="00F010DF">
        <w:rPr>
          <w:rFonts w:ascii="Calibri" w:eastAsia="Times New Roman" w:hAnsi="Calibri" w:cs="Calibri"/>
          <w:sz w:val="24"/>
          <w:szCs w:val="24"/>
          <w:lang w:val="nn-NO" w:eastAsia="nb-NO"/>
        </w:rPr>
        <w:t xml:space="preserve">om mogleg </w:t>
      </w:r>
      <w:r w:rsidR="00051EAF" w:rsidRPr="00F010DF">
        <w:rPr>
          <w:rFonts w:ascii="Calibri" w:eastAsia="Times New Roman" w:hAnsi="Calibri" w:cs="Calibri"/>
          <w:sz w:val="24"/>
          <w:szCs w:val="24"/>
          <w:lang w:val="nn-NO" w:eastAsia="nb-NO"/>
        </w:rPr>
        <w:t>avklare</w:t>
      </w:r>
      <w:r w:rsidR="00911580" w:rsidRPr="00F010DF">
        <w:rPr>
          <w:rFonts w:ascii="Calibri" w:eastAsia="Times New Roman" w:hAnsi="Calibri" w:cs="Calibri"/>
          <w:sz w:val="24"/>
          <w:szCs w:val="24"/>
          <w:lang w:val="nn-NO" w:eastAsia="nb-NO"/>
        </w:rPr>
        <w:t xml:space="preserve"> om kommunen kan ta i mot pasienten dagen etter</w:t>
      </w:r>
      <w:r w:rsidR="00051EAF" w:rsidRPr="00F010DF">
        <w:rPr>
          <w:rFonts w:ascii="Calibri" w:eastAsia="Times New Roman" w:hAnsi="Calibri" w:cs="Calibri"/>
          <w:sz w:val="24"/>
          <w:szCs w:val="24"/>
          <w:lang w:val="nn-NO" w:eastAsia="nb-NO"/>
        </w:rPr>
        <w:t xml:space="preserve"> og kor pasienten skal transporterast</w:t>
      </w:r>
      <w:r w:rsidR="00911580" w:rsidRPr="00F010DF">
        <w:rPr>
          <w:rFonts w:ascii="Calibri" w:eastAsia="Times New Roman" w:hAnsi="Calibri" w:cs="Calibri"/>
          <w:sz w:val="24"/>
          <w:szCs w:val="24"/>
          <w:lang w:val="nn-NO" w:eastAsia="nb-NO"/>
        </w:rPr>
        <w:t xml:space="preserve">. Sjukehuset vil då </w:t>
      </w:r>
      <w:r w:rsidRPr="00F010DF">
        <w:rPr>
          <w:rFonts w:ascii="Calibri" w:eastAsia="Times New Roman" w:hAnsi="Calibri" w:cs="Calibri"/>
          <w:sz w:val="24"/>
          <w:szCs w:val="24"/>
          <w:lang w:val="nn-NO" w:eastAsia="nb-NO"/>
        </w:rPr>
        <w:t xml:space="preserve">bestille transport og </w:t>
      </w:r>
      <w:r w:rsidR="00911580" w:rsidRPr="00F010DF">
        <w:rPr>
          <w:rFonts w:ascii="Calibri" w:eastAsia="Times New Roman" w:hAnsi="Calibri" w:cs="Calibri"/>
          <w:sz w:val="24"/>
          <w:szCs w:val="24"/>
          <w:lang w:val="nn-NO" w:eastAsia="nb-NO"/>
        </w:rPr>
        <w:t xml:space="preserve">søke å gjennomføre </w:t>
      </w:r>
      <w:r w:rsidRPr="00F010DF">
        <w:rPr>
          <w:rFonts w:ascii="Calibri" w:eastAsia="Times New Roman" w:hAnsi="Calibri" w:cs="Calibri"/>
          <w:sz w:val="24"/>
          <w:szCs w:val="24"/>
          <w:lang w:val="nn-NO" w:eastAsia="nb-NO"/>
        </w:rPr>
        <w:t xml:space="preserve">ei overføring av </w:t>
      </w:r>
      <w:r w:rsidR="00911580" w:rsidRPr="00F010DF">
        <w:rPr>
          <w:rFonts w:ascii="Calibri" w:eastAsia="Times New Roman" w:hAnsi="Calibri" w:cs="Calibri"/>
          <w:sz w:val="24"/>
          <w:szCs w:val="24"/>
          <w:lang w:val="nn-NO" w:eastAsia="nb-NO"/>
        </w:rPr>
        <w:t>dei pasientane som har behov for omfattande kommunale tenester</w:t>
      </w:r>
      <w:r w:rsidRPr="00F010DF">
        <w:rPr>
          <w:rFonts w:ascii="Calibri" w:eastAsia="Times New Roman" w:hAnsi="Calibri" w:cs="Calibri"/>
          <w:sz w:val="24"/>
          <w:szCs w:val="24"/>
          <w:lang w:val="nn-NO" w:eastAsia="nb-NO"/>
        </w:rPr>
        <w:t xml:space="preserve"> tidleg på avreisedagen.</w:t>
      </w:r>
      <w:r w:rsidR="00911580" w:rsidRPr="00F010DF">
        <w:rPr>
          <w:rFonts w:ascii="Calibri" w:eastAsia="Times New Roman" w:hAnsi="Calibri" w:cs="Calibri"/>
          <w:sz w:val="24"/>
          <w:szCs w:val="24"/>
          <w:lang w:val="nn-NO" w:eastAsia="nb-NO"/>
        </w:rPr>
        <w:t xml:space="preserve"> </w:t>
      </w:r>
    </w:p>
    <w:p w:rsidR="004113BA" w:rsidRPr="00F010DF" w:rsidRDefault="004113BA" w:rsidP="004113BA">
      <w:pPr>
        <w:tabs>
          <w:tab w:val="left" w:pos="426"/>
          <w:tab w:val="left" w:pos="993"/>
          <w:tab w:val="left" w:pos="1418"/>
          <w:tab w:val="left" w:pos="1701"/>
        </w:tabs>
        <w:ind w:left="426"/>
        <w:rPr>
          <w:rFonts w:ascii="Calibri" w:eastAsia="Times New Roman" w:hAnsi="Calibri" w:cs="Calibri"/>
          <w:b/>
          <w:sz w:val="24"/>
          <w:szCs w:val="24"/>
          <w:lang w:val="nn-NO" w:eastAsia="nb-NO"/>
        </w:rPr>
      </w:pPr>
    </w:p>
    <w:p w:rsidR="004113BA" w:rsidRPr="00F010DF" w:rsidRDefault="004113BA" w:rsidP="004113BA">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 xml:space="preserve">12.6 Melding til sjukehuset om mottak av pasient </w:t>
      </w:r>
    </w:p>
    <w:p w:rsidR="004113BA" w:rsidRPr="00F010DF" w:rsidRDefault="004113BA" w:rsidP="004113BA">
      <w:pPr>
        <w:tabs>
          <w:tab w:val="left" w:pos="426"/>
          <w:tab w:val="left" w:pos="993"/>
          <w:tab w:val="left" w:pos="1418"/>
          <w:tab w:val="left" w:pos="1701"/>
        </w:tabs>
        <w:ind w:left="426"/>
        <w:rPr>
          <w:rFonts w:ascii="Calibri" w:eastAsia="Times New Roman" w:hAnsi="Calibri" w:cs="Calibri"/>
          <w:b/>
          <w:sz w:val="10"/>
          <w:szCs w:val="10"/>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i/>
          <w:sz w:val="24"/>
          <w:szCs w:val="24"/>
          <w:lang w:val="nn-NO" w:eastAsia="nb-NO"/>
        </w:rPr>
      </w:pPr>
      <w:r w:rsidRPr="00F010DF">
        <w:rPr>
          <w:rFonts w:ascii="Calibri" w:eastAsia="Times New Roman" w:hAnsi="Calibri" w:cs="Calibri"/>
          <w:sz w:val="24"/>
          <w:szCs w:val="24"/>
          <w:lang w:val="nn-NO" w:eastAsia="nb-NO"/>
        </w:rPr>
        <w:t>Partane skal etterleve forskrifta §11</w:t>
      </w:r>
      <w:r w:rsidRPr="00F010DF">
        <w:rPr>
          <w:rFonts w:ascii="Calibri" w:eastAsia="Times New Roman" w:hAnsi="Calibri" w:cs="Calibri"/>
          <w:i/>
          <w:sz w:val="24"/>
          <w:szCs w:val="24"/>
          <w:lang w:val="nn-NO" w:eastAsia="nb-NO"/>
        </w:rPr>
        <w:t xml:space="preserve">:”Kommunen skal etter å ha mottatt varsel om en utskrivingsklar pasient, jf.§10, straks gi beskjed om kommunen kan ta imot pasienten. Dette gjelder </w:t>
      </w:r>
      <w:proofErr w:type="spellStart"/>
      <w:r w:rsidRPr="00F010DF">
        <w:rPr>
          <w:rFonts w:ascii="Calibri" w:eastAsia="Times New Roman" w:hAnsi="Calibri" w:cs="Calibri"/>
          <w:i/>
          <w:sz w:val="24"/>
          <w:szCs w:val="24"/>
          <w:lang w:val="nn-NO" w:eastAsia="nb-NO"/>
        </w:rPr>
        <w:t>ikke</w:t>
      </w:r>
      <w:proofErr w:type="spellEnd"/>
      <w:r w:rsidRPr="00F010DF">
        <w:rPr>
          <w:rFonts w:ascii="Calibri" w:eastAsia="Times New Roman" w:hAnsi="Calibri" w:cs="Calibri"/>
          <w:i/>
          <w:sz w:val="24"/>
          <w:szCs w:val="24"/>
          <w:lang w:val="nn-NO" w:eastAsia="nb-NO"/>
        </w:rPr>
        <w:t xml:space="preserve"> dersom det </w:t>
      </w:r>
      <w:proofErr w:type="spellStart"/>
      <w:r w:rsidRPr="00F010DF">
        <w:rPr>
          <w:rFonts w:ascii="Calibri" w:eastAsia="Times New Roman" w:hAnsi="Calibri" w:cs="Calibri"/>
          <w:i/>
          <w:sz w:val="24"/>
          <w:szCs w:val="24"/>
          <w:lang w:val="nn-NO" w:eastAsia="nb-NO"/>
        </w:rPr>
        <w:t>foreligger</w:t>
      </w:r>
      <w:proofErr w:type="spellEnd"/>
      <w:r w:rsidRPr="00F010DF">
        <w:rPr>
          <w:rFonts w:ascii="Calibri" w:eastAsia="Times New Roman" w:hAnsi="Calibri" w:cs="Calibri"/>
          <w:i/>
          <w:sz w:val="24"/>
          <w:szCs w:val="24"/>
          <w:lang w:val="nn-NO" w:eastAsia="nb-NO"/>
        </w:rPr>
        <w:t xml:space="preserve"> </w:t>
      </w:r>
      <w:proofErr w:type="spellStart"/>
      <w:r w:rsidRPr="00F010DF">
        <w:rPr>
          <w:rFonts w:ascii="Calibri" w:eastAsia="Times New Roman" w:hAnsi="Calibri" w:cs="Calibri"/>
          <w:i/>
          <w:sz w:val="24"/>
          <w:szCs w:val="24"/>
          <w:lang w:val="nn-NO" w:eastAsia="nb-NO"/>
        </w:rPr>
        <w:t>omstendigheter</w:t>
      </w:r>
      <w:proofErr w:type="spellEnd"/>
      <w:r w:rsidRPr="00F010DF">
        <w:rPr>
          <w:rFonts w:ascii="Calibri" w:eastAsia="Times New Roman" w:hAnsi="Calibri" w:cs="Calibri"/>
          <w:i/>
          <w:sz w:val="24"/>
          <w:szCs w:val="24"/>
          <w:lang w:val="nn-NO" w:eastAsia="nb-NO"/>
        </w:rPr>
        <w:t xml:space="preserve"> </w:t>
      </w:r>
      <w:proofErr w:type="spellStart"/>
      <w:r w:rsidRPr="00F010DF">
        <w:rPr>
          <w:rFonts w:ascii="Calibri" w:eastAsia="Times New Roman" w:hAnsi="Calibri" w:cs="Calibri"/>
          <w:i/>
          <w:sz w:val="24"/>
          <w:szCs w:val="24"/>
          <w:lang w:val="nn-NO" w:eastAsia="nb-NO"/>
        </w:rPr>
        <w:t>utenfor</w:t>
      </w:r>
      <w:proofErr w:type="spellEnd"/>
      <w:r w:rsidRPr="00F010DF">
        <w:rPr>
          <w:rFonts w:ascii="Calibri" w:eastAsia="Times New Roman" w:hAnsi="Calibri" w:cs="Calibri"/>
          <w:i/>
          <w:sz w:val="24"/>
          <w:szCs w:val="24"/>
          <w:lang w:val="nn-NO" w:eastAsia="nb-NO"/>
        </w:rPr>
        <w:t xml:space="preserve"> kommunens kontroll som </w:t>
      </w:r>
      <w:proofErr w:type="spellStart"/>
      <w:r w:rsidRPr="00F010DF">
        <w:rPr>
          <w:rFonts w:ascii="Calibri" w:eastAsia="Times New Roman" w:hAnsi="Calibri" w:cs="Calibri"/>
          <w:i/>
          <w:sz w:val="24"/>
          <w:szCs w:val="24"/>
          <w:lang w:val="nn-NO" w:eastAsia="nb-NO"/>
        </w:rPr>
        <w:t>hindrer</w:t>
      </w:r>
      <w:proofErr w:type="spellEnd"/>
      <w:r w:rsidRPr="00F010DF">
        <w:rPr>
          <w:rFonts w:ascii="Calibri" w:eastAsia="Times New Roman" w:hAnsi="Calibri" w:cs="Calibri"/>
          <w:i/>
          <w:sz w:val="24"/>
          <w:szCs w:val="24"/>
          <w:lang w:val="nn-NO" w:eastAsia="nb-NO"/>
        </w:rPr>
        <w:t xml:space="preserve"> dette. Dersom kommunen </w:t>
      </w:r>
      <w:proofErr w:type="spellStart"/>
      <w:r w:rsidRPr="00F010DF">
        <w:rPr>
          <w:rFonts w:ascii="Calibri" w:eastAsia="Times New Roman" w:hAnsi="Calibri" w:cs="Calibri"/>
          <w:i/>
          <w:sz w:val="24"/>
          <w:szCs w:val="24"/>
          <w:lang w:val="nn-NO" w:eastAsia="nb-NO"/>
        </w:rPr>
        <w:t>ikke</w:t>
      </w:r>
      <w:proofErr w:type="spellEnd"/>
      <w:r w:rsidRPr="00F010DF">
        <w:rPr>
          <w:rFonts w:ascii="Calibri" w:eastAsia="Times New Roman" w:hAnsi="Calibri" w:cs="Calibri"/>
          <w:i/>
          <w:sz w:val="24"/>
          <w:szCs w:val="24"/>
          <w:lang w:val="nn-NO" w:eastAsia="nb-NO"/>
        </w:rPr>
        <w:t xml:space="preserve"> kan ta imot pasienten, skal </w:t>
      </w:r>
      <w:proofErr w:type="spellStart"/>
      <w:r w:rsidRPr="00F010DF">
        <w:rPr>
          <w:rFonts w:ascii="Calibri" w:eastAsia="Times New Roman" w:hAnsi="Calibri" w:cs="Calibri"/>
          <w:i/>
          <w:sz w:val="24"/>
          <w:szCs w:val="24"/>
          <w:lang w:val="nn-NO" w:eastAsia="nb-NO"/>
        </w:rPr>
        <w:t>sykehuset</w:t>
      </w:r>
      <w:proofErr w:type="spellEnd"/>
      <w:r w:rsidRPr="00F010DF">
        <w:rPr>
          <w:rFonts w:ascii="Calibri" w:eastAsia="Times New Roman" w:hAnsi="Calibri" w:cs="Calibri"/>
          <w:i/>
          <w:sz w:val="24"/>
          <w:szCs w:val="24"/>
          <w:lang w:val="nn-NO" w:eastAsia="nb-NO"/>
        </w:rPr>
        <w:t xml:space="preserve"> </w:t>
      </w:r>
      <w:proofErr w:type="spellStart"/>
      <w:r w:rsidRPr="00F010DF">
        <w:rPr>
          <w:rFonts w:ascii="Calibri" w:eastAsia="Times New Roman" w:hAnsi="Calibri" w:cs="Calibri"/>
          <w:i/>
          <w:sz w:val="24"/>
          <w:szCs w:val="24"/>
          <w:lang w:val="nn-NO" w:eastAsia="nb-NO"/>
        </w:rPr>
        <w:t>varsles</w:t>
      </w:r>
      <w:proofErr w:type="spellEnd"/>
      <w:r w:rsidRPr="00F010DF">
        <w:rPr>
          <w:rFonts w:ascii="Calibri" w:eastAsia="Times New Roman" w:hAnsi="Calibri" w:cs="Calibri"/>
          <w:i/>
          <w:sz w:val="24"/>
          <w:szCs w:val="24"/>
          <w:lang w:val="nn-NO" w:eastAsia="nb-NO"/>
        </w:rPr>
        <w:t xml:space="preserve"> om når et kommunalt </w:t>
      </w:r>
      <w:proofErr w:type="spellStart"/>
      <w:r w:rsidRPr="00F010DF">
        <w:rPr>
          <w:rFonts w:ascii="Calibri" w:eastAsia="Times New Roman" w:hAnsi="Calibri" w:cs="Calibri"/>
          <w:i/>
          <w:sz w:val="24"/>
          <w:szCs w:val="24"/>
          <w:lang w:val="nn-NO" w:eastAsia="nb-NO"/>
        </w:rPr>
        <w:t>tilbud</w:t>
      </w:r>
      <w:proofErr w:type="spellEnd"/>
      <w:r w:rsidRPr="00F010DF">
        <w:rPr>
          <w:rFonts w:ascii="Calibri" w:eastAsia="Times New Roman" w:hAnsi="Calibri" w:cs="Calibri"/>
          <w:i/>
          <w:sz w:val="24"/>
          <w:szCs w:val="24"/>
          <w:lang w:val="nn-NO" w:eastAsia="nb-NO"/>
        </w:rPr>
        <w:t xml:space="preserve"> </w:t>
      </w:r>
      <w:proofErr w:type="spellStart"/>
      <w:r w:rsidRPr="00F010DF">
        <w:rPr>
          <w:rFonts w:ascii="Calibri" w:eastAsia="Times New Roman" w:hAnsi="Calibri" w:cs="Calibri"/>
          <w:i/>
          <w:sz w:val="24"/>
          <w:szCs w:val="24"/>
          <w:lang w:val="nn-NO" w:eastAsia="nb-NO"/>
        </w:rPr>
        <w:t>antas</w:t>
      </w:r>
      <w:proofErr w:type="spellEnd"/>
      <w:r w:rsidRPr="00F010DF">
        <w:rPr>
          <w:rFonts w:ascii="Calibri" w:eastAsia="Times New Roman" w:hAnsi="Calibri" w:cs="Calibri"/>
          <w:i/>
          <w:sz w:val="24"/>
          <w:szCs w:val="24"/>
          <w:lang w:val="nn-NO" w:eastAsia="nb-NO"/>
        </w:rPr>
        <w:t xml:space="preserve"> å være klart. Kommunen skal straks gi beskjed når et kommunalt </w:t>
      </w:r>
      <w:proofErr w:type="spellStart"/>
      <w:r w:rsidRPr="00F010DF">
        <w:rPr>
          <w:rFonts w:ascii="Calibri" w:eastAsia="Times New Roman" w:hAnsi="Calibri" w:cs="Calibri"/>
          <w:i/>
          <w:sz w:val="24"/>
          <w:szCs w:val="24"/>
          <w:lang w:val="nn-NO" w:eastAsia="nb-NO"/>
        </w:rPr>
        <w:t>tilbud</w:t>
      </w:r>
      <w:proofErr w:type="spellEnd"/>
      <w:r w:rsidRPr="00F010DF">
        <w:rPr>
          <w:rFonts w:ascii="Calibri" w:eastAsia="Times New Roman" w:hAnsi="Calibri" w:cs="Calibri"/>
          <w:i/>
          <w:sz w:val="24"/>
          <w:szCs w:val="24"/>
          <w:lang w:val="nn-NO" w:eastAsia="nb-NO"/>
        </w:rPr>
        <w:t xml:space="preserve"> er klart for pasienten”. </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Partane er samde om at kravet om å gi melding «straks» inneber at kommunen må gi melding så snart som mogleg og seinast innan 3 timar etter mottak av varsel.</w:t>
      </w:r>
      <w:r w:rsidR="006A1B9A" w:rsidRPr="00F010DF">
        <w:rPr>
          <w:rFonts w:ascii="Calibri" w:eastAsia="Times New Roman" w:hAnsi="Calibri" w:cs="Calibri"/>
          <w:sz w:val="24"/>
          <w:szCs w:val="24"/>
          <w:lang w:val="nn-NO" w:eastAsia="nb-NO"/>
        </w:rPr>
        <w:t xml:space="preserve"> </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I tilfelle der utskrivingsklare pasientar</w:t>
      </w:r>
      <w:r w:rsidRPr="00F010DF">
        <w:rPr>
          <w:rFonts w:ascii="Calibri" w:eastAsia="Times New Roman" w:hAnsi="Calibri" w:cs="Calibri"/>
          <w:i/>
          <w:sz w:val="24"/>
          <w:szCs w:val="24"/>
          <w:lang w:val="nn-NO" w:eastAsia="nb-NO"/>
        </w:rPr>
        <w:t xml:space="preserve"> ikkje</w:t>
      </w:r>
      <w:r w:rsidRPr="00F010DF">
        <w:rPr>
          <w:rFonts w:ascii="Calibri" w:eastAsia="Times New Roman" w:hAnsi="Calibri" w:cs="Calibri"/>
          <w:sz w:val="24"/>
          <w:szCs w:val="24"/>
          <w:lang w:val="nn-NO" w:eastAsia="nb-NO"/>
        </w:rPr>
        <w:t xml:space="preserve"> får kommunalt tilbod frå og med f</w:t>
      </w:r>
      <w:r w:rsidR="004A3CBF" w:rsidRPr="00F010DF">
        <w:rPr>
          <w:rFonts w:ascii="Calibri" w:eastAsia="Times New Roman" w:hAnsi="Calibri" w:cs="Calibri"/>
          <w:sz w:val="24"/>
          <w:szCs w:val="24"/>
          <w:lang w:val="nn-NO" w:eastAsia="nb-NO"/>
        </w:rPr>
        <w:t>ø</w:t>
      </w:r>
      <w:r w:rsidRPr="00F010DF">
        <w:rPr>
          <w:rFonts w:ascii="Calibri" w:eastAsia="Times New Roman" w:hAnsi="Calibri" w:cs="Calibri"/>
          <w:sz w:val="24"/>
          <w:szCs w:val="24"/>
          <w:lang w:val="nn-NO" w:eastAsia="nb-NO"/>
        </w:rPr>
        <w:t>rste varsla utskrivingsklare døgn, skal kommunen informere sjukehuset om kva dato eit kommunalt tilbod er forventa å vere klart. Kommunen bør normalt gje sjukehuset denne informasjonen seinast dagen før kommunalt tilbod er klart. Dette for at Helse Førde kan bestille transport og planlegge ei forsvarleg overføring av pasienten til kommunen.</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color w:val="FF0000"/>
          <w:sz w:val="24"/>
          <w:szCs w:val="24"/>
          <w:lang w:val="nn-NO" w:eastAsia="nb-NO"/>
        </w:rPr>
      </w:pPr>
      <w:r w:rsidRPr="00F010DF">
        <w:rPr>
          <w:rFonts w:ascii="Calibri" w:eastAsia="Times New Roman" w:hAnsi="Calibri" w:cs="Calibri"/>
          <w:sz w:val="24"/>
          <w:szCs w:val="24"/>
          <w:lang w:val="nn-NO" w:eastAsia="nb-NO"/>
        </w:rPr>
        <w:t xml:space="preserve">Begge partar skal </w:t>
      </w:r>
      <w:proofErr w:type="spellStart"/>
      <w:r w:rsidRPr="00F010DF">
        <w:rPr>
          <w:rFonts w:ascii="Calibri" w:eastAsia="Times New Roman" w:hAnsi="Calibri" w:cs="Calibri"/>
          <w:sz w:val="24"/>
          <w:szCs w:val="24"/>
          <w:lang w:val="nn-NO" w:eastAsia="nb-NO"/>
        </w:rPr>
        <w:t>tilrettelegge</w:t>
      </w:r>
      <w:proofErr w:type="spellEnd"/>
      <w:r w:rsidRPr="00F010DF">
        <w:rPr>
          <w:rFonts w:ascii="Calibri" w:eastAsia="Times New Roman" w:hAnsi="Calibri" w:cs="Calibri"/>
          <w:sz w:val="24"/>
          <w:szCs w:val="24"/>
          <w:lang w:val="nn-NO" w:eastAsia="nb-NO"/>
        </w:rPr>
        <w:t xml:space="preserve"> for at det er mogleg å gjennomføre raskare tilbakeføring av pasientar med etablert kommunalt tenestetilbod som vert vurdert å ha uendra behov for kommunale helse-</w:t>
      </w:r>
      <w:r w:rsidR="00F010DF"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og omsorgstenester etter utskriving. Når opphaldet for desse pasientane innanfor spesialisthelsetenesta er på under 24 timar, kan f</w:t>
      </w:r>
      <w:r w:rsidR="005329C8" w:rsidRPr="00F010DF">
        <w:rPr>
          <w:rFonts w:ascii="Calibri" w:eastAsia="Times New Roman" w:hAnsi="Calibri" w:cs="Calibri"/>
          <w:sz w:val="24"/>
          <w:szCs w:val="24"/>
          <w:lang w:val="nn-NO" w:eastAsia="nb-NO"/>
        </w:rPr>
        <w:t>ø</w:t>
      </w:r>
      <w:r w:rsidRPr="00F010DF">
        <w:rPr>
          <w:rFonts w:ascii="Calibri" w:eastAsia="Times New Roman" w:hAnsi="Calibri" w:cs="Calibri"/>
          <w:sz w:val="24"/>
          <w:szCs w:val="24"/>
          <w:lang w:val="nn-NO" w:eastAsia="nb-NO"/>
        </w:rPr>
        <w:t xml:space="preserve">rste varsel </w:t>
      </w:r>
      <w:proofErr w:type="spellStart"/>
      <w:r w:rsidR="00272756" w:rsidRPr="00F010DF">
        <w:rPr>
          <w:rFonts w:ascii="Calibri" w:eastAsia="Times New Roman" w:hAnsi="Calibri" w:cs="Calibri"/>
          <w:sz w:val="24"/>
          <w:szCs w:val="24"/>
          <w:lang w:val="nn-NO" w:eastAsia="nb-NO"/>
        </w:rPr>
        <w:t>utgå</w:t>
      </w:r>
      <w:proofErr w:type="spellEnd"/>
      <w:r w:rsidR="00272756" w:rsidRPr="00F010DF">
        <w:rPr>
          <w:rFonts w:ascii="Calibri" w:eastAsia="Times New Roman" w:hAnsi="Calibri" w:cs="Calibri"/>
          <w:sz w:val="24"/>
          <w:szCs w:val="24"/>
          <w:lang w:val="nn-NO" w:eastAsia="nb-NO"/>
        </w:rPr>
        <w:t xml:space="preserve"> og helseføretaket sender berre </w:t>
      </w:r>
      <w:r w:rsidRPr="00F010DF">
        <w:rPr>
          <w:rFonts w:ascii="Calibri" w:eastAsia="Times New Roman" w:hAnsi="Calibri" w:cs="Calibri"/>
          <w:sz w:val="24"/>
          <w:szCs w:val="24"/>
          <w:lang w:val="nn-NO" w:eastAsia="nb-NO"/>
        </w:rPr>
        <w:t xml:space="preserve"> varsel om utskrivingsklar pasient.</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situasjonen endrar seg slik at ein pasient ikkje lenger er å rekne som utskrivingsklar, skal kommunen varslast så snart som råd om dette. Lege ved </w:t>
      </w:r>
      <w:proofErr w:type="spellStart"/>
      <w:r w:rsidRPr="00F010DF">
        <w:rPr>
          <w:rFonts w:ascii="Calibri" w:eastAsia="Times New Roman" w:hAnsi="Calibri" w:cs="Calibri"/>
          <w:sz w:val="24"/>
          <w:szCs w:val="24"/>
          <w:lang w:val="nn-NO" w:eastAsia="nb-NO"/>
        </w:rPr>
        <w:t>behandlingsanvarleg</w:t>
      </w:r>
      <w:proofErr w:type="spellEnd"/>
      <w:r w:rsidRPr="00F010DF">
        <w:rPr>
          <w:rFonts w:ascii="Calibri" w:eastAsia="Times New Roman" w:hAnsi="Calibri" w:cs="Calibri"/>
          <w:sz w:val="24"/>
          <w:szCs w:val="24"/>
          <w:lang w:val="nn-NO" w:eastAsia="nb-NO"/>
        </w:rPr>
        <w:t xml:space="preserve"> eining må oppheve varsel om utskrivingsklar pasient ved AS/EPJ. Pasienten skal </w:t>
      </w:r>
      <w:proofErr w:type="spellStart"/>
      <w:r w:rsidRPr="00F010DF">
        <w:rPr>
          <w:rFonts w:ascii="Calibri" w:eastAsia="Times New Roman" w:hAnsi="Calibri" w:cs="Calibri"/>
          <w:sz w:val="24"/>
          <w:szCs w:val="24"/>
          <w:lang w:val="nn-NO" w:eastAsia="nb-NO"/>
        </w:rPr>
        <w:t>avregistrerast</w:t>
      </w:r>
      <w:proofErr w:type="spellEnd"/>
      <w:r w:rsidRPr="00F010DF">
        <w:rPr>
          <w:rFonts w:ascii="Calibri" w:eastAsia="Times New Roman" w:hAnsi="Calibri" w:cs="Calibri"/>
          <w:sz w:val="24"/>
          <w:szCs w:val="24"/>
          <w:lang w:val="nn-NO" w:eastAsia="nb-NO"/>
        </w:rPr>
        <w:t xml:space="preserve"> som utskrivingsklar i PAS/EPJ ved same dato. Grunngjeving for endring av utskrivingsklar dato må dokumenterast i PAS/EPJ.</w:t>
      </w:r>
    </w:p>
    <w:p w:rsidR="002E2BD9" w:rsidRPr="00F010DF" w:rsidRDefault="002E2BD9"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B02802" w:rsidRPr="00F010DF" w:rsidRDefault="00B02802" w:rsidP="00CD3811">
      <w:pPr>
        <w:tabs>
          <w:tab w:val="left" w:pos="426"/>
          <w:tab w:val="left" w:pos="993"/>
          <w:tab w:val="left" w:pos="1418"/>
          <w:tab w:val="left" w:pos="1701"/>
        </w:tabs>
        <w:ind w:left="426"/>
        <w:rPr>
          <w:rFonts w:ascii="Calibri" w:eastAsia="Times New Roman" w:hAnsi="Calibri" w:cs="Calibri"/>
          <w:sz w:val="10"/>
          <w:szCs w:val="10"/>
          <w:lang w:val="nn-NO" w:eastAsia="nb-NO"/>
        </w:rPr>
      </w:pPr>
    </w:p>
    <w:p w:rsidR="00663E97" w:rsidRPr="00F010DF" w:rsidRDefault="00663E97" w:rsidP="00806503">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001C7129" w:rsidRPr="00F010DF">
        <w:rPr>
          <w:rFonts w:ascii="Calibri" w:eastAsia="Times New Roman" w:hAnsi="Calibri" w:cs="Calibri"/>
          <w:b/>
          <w:sz w:val="28"/>
          <w:szCs w:val="28"/>
          <w:lang w:val="nn-NO" w:eastAsia="nb-NO"/>
        </w:rPr>
        <w:t>3</w:t>
      </w:r>
      <w:r w:rsidRPr="00F010DF">
        <w:rPr>
          <w:rFonts w:ascii="Calibri" w:eastAsia="Times New Roman" w:hAnsi="Calibri" w:cs="Calibri"/>
          <w:b/>
          <w:sz w:val="28"/>
          <w:szCs w:val="28"/>
          <w:lang w:val="nn-NO" w:eastAsia="nb-NO"/>
        </w:rPr>
        <w:t>.</w:t>
      </w:r>
      <w:r w:rsidRPr="00F010DF">
        <w:rPr>
          <w:rFonts w:ascii="Calibri" w:eastAsia="Times New Roman" w:hAnsi="Calibri" w:cs="Calibri"/>
          <w:b/>
          <w:sz w:val="28"/>
          <w:szCs w:val="28"/>
          <w:lang w:val="nn-NO" w:eastAsia="nb-NO"/>
        </w:rPr>
        <w:tab/>
        <w:t>Overføring av utskrivingsklar pasient frå sjukehus til kommunen</w:t>
      </w:r>
    </w:p>
    <w:p w:rsidR="00663E97" w:rsidRPr="00F010DF" w:rsidRDefault="00663E97" w:rsidP="00663E97">
      <w:pPr>
        <w:tabs>
          <w:tab w:val="left" w:pos="426"/>
          <w:tab w:val="left" w:pos="993"/>
          <w:tab w:val="left" w:pos="1418"/>
          <w:tab w:val="left" w:pos="1701"/>
        </w:tabs>
        <w:ind w:left="426"/>
        <w:rPr>
          <w:rFonts w:ascii="Calibri" w:eastAsia="Times New Roman" w:hAnsi="Calibri" w:cs="Calibri"/>
          <w:sz w:val="10"/>
          <w:szCs w:val="10"/>
          <w:lang w:val="nn-NO" w:eastAsia="nb-NO"/>
        </w:rPr>
      </w:pPr>
    </w:p>
    <w:p w:rsidR="00093483" w:rsidRPr="00F010DF" w:rsidRDefault="0078633A" w:rsidP="00093483">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Sjukehuset kan overføre den utskrivingsklare pasienten til kommunen, når kommunen har opplyst at eit kommunalt helse- og omsorgstenestetilbod er klart. Utskrivingar bør frå begge partar si side om mogeleg førebuast dagen før avreise, og avreisetidspunktet bør vere før </w:t>
      </w:r>
      <w:r w:rsidR="00F010DF" w:rsidRPr="00F010DF">
        <w:rPr>
          <w:rFonts w:ascii="Calibri" w:eastAsia="Times New Roman" w:hAnsi="Calibri" w:cs="Calibri"/>
          <w:sz w:val="24"/>
          <w:szCs w:val="24"/>
          <w:lang w:val="nn-NO" w:eastAsia="nb-NO"/>
        </w:rPr>
        <w:t>kl.</w:t>
      </w:r>
      <w:r w:rsidRPr="00F010DF">
        <w:rPr>
          <w:rFonts w:ascii="Calibri" w:eastAsia="Times New Roman" w:hAnsi="Calibri" w:cs="Calibri"/>
          <w:sz w:val="24"/>
          <w:szCs w:val="24"/>
          <w:lang w:val="nn-NO" w:eastAsia="nb-NO"/>
        </w:rPr>
        <w:t xml:space="preserve"> 15.</w:t>
      </w:r>
      <w:r w:rsidR="00093483" w:rsidRPr="00F010DF">
        <w:rPr>
          <w:rFonts w:ascii="Calibri" w:eastAsia="Times New Roman" w:hAnsi="Calibri" w:cs="Calibri"/>
          <w:sz w:val="24"/>
          <w:szCs w:val="24"/>
          <w:lang w:val="nn-NO" w:eastAsia="nb-NO"/>
        </w:rPr>
        <w:t xml:space="preserve"> Sjukehuset vil søke å gjennomføre ei overføring av dei pasientane som har behov for omfattande kommunale tenester tidleg på avreised</w:t>
      </w:r>
      <w:r w:rsidR="006A62B8" w:rsidRPr="00F010DF">
        <w:rPr>
          <w:rFonts w:ascii="Calibri" w:eastAsia="Times New Roman" w:hAnsi="Calibri" w:cs="Calibri"/>
          <w:sz w:val="24"/>
          <w:szCs w:val="24"/>
          <w:lang w:val="nn-NO" w:eastAsia="nb-NO"/>
        </w:rPr>
        <w:t>agen.</w:t>
      </w:r>
    </w:p>
    <w:p w:rsidR="00663E97" w:rsidRPr="00F010DF" w:rsidRDefault="00663E97" w:rsidP="00663E97">
      <w:pPr>
        <w:tabs>
          <w:tab w:val="left" w:pos="426"/>
          <w:tab w:val="left" w:pos="993"/>
          <w:tab w:val="left" w:pos="1418"/>
          <w:tab w:val="left" w:pos="1701"/>
        </w:tabs>
        <w:rPr>
          <w:rFonts w:ascii="Calibri" w:eastAsia="Times New Roman" w:hAnsi="Calibri" w:cs="Calibri"/>
          <w:b/>
          <w:sz w:val="24"/>
          <w:szCs w:val="24"/>
          <w:lang w:val="nn-NO" w:eastAsia="nb-NO"/>
        </w:rPr>
      </w:pPr>
    </w:p>
    <w:p w:rsidR="00663E97" w:rsidRPr="00F010DF" w:rsidRDefault="00663E97" w:rsidP="00663E97">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w:t>
      </w:r>
      <w:r w:rsidR="001C7129" w:rsidRPr="00F010DF">
        <w:rPr>
          <w:rFonts w:ascii="Calibri" w:eastAsia="Times New Roman" w:hAnsi="Calibri" w:cs="Calibri"/>
          <w:b/>
          <w:sz w:val="24"/>
          <w:szCs w:val="24"/>
          <w:lang w:val="nn-NO" w:eastAsia="nb-NO"/>
        </w:rPr>
        <w:t>3</w:t>
      </w:r>
      <w:r w:rsidRPr="00F010DF">
        <w:rPr>
          <w:rFonts w:ascii="Calibri" w:eastAsia="Times New Roman" w:hAnsi="Calibri" w:cs="Calibri"/>
          <w:b/>
          <w:sz w:val="24"/>
          <w:szCs w:val="24"/>
          <w:lang w:val="nn-NO" w:eastAsia="nb-NO"/>
        </w:rPr>
        <w:t>.1 Informasjonsutveksling ved overføring til kommunal helse- og omsorgsteneste</w:t>
      </w:r>
    </w:p>
    <w:p w:rsidR="00663E97" w:rsidRPr="00F010DF" w:rsidRDefault="00663E97" w:rsidP="00663E97">
      <w:pPr>
        <w:tabs>
          <w:tab w:val="left" w:pos="426"/>
          <w:tab w:val="left" w:pos="993"/>
          <w:tab w:val="left" w:pos="1418"/>
          <w:tab w:val="left" w:pos="1701"/>
        </w:tabs>
        <w:ind w:left="426"/>
        <w:rPr>
          <w:rFonts w:ascii="Calibri" w:eastAsia="Times New Roman" w:hAnsi="Calibri" w:cs="Calibri"/>
          <w:b/>
          <w:sz w:val="10"/>
          <w:szCs w:val="10"/>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Ved utskriving frå sjukehuset skal epikrise eller tilsvarande informasjon sendast elektronisk </w:t>
      </w:r>
      <w:r w:rsidR="00452888" w:rsidRPr="00F010DF">
        <w:rPr>
          <w:rFonts w:ascii="Calibri" w:eastAsia="Times New Roman" w:hAnsi="Calibri" w:cs="Calibri"/>
          <w:sz w:val="24"/>
          <w:szCs w:val="24"/>
          <w:lang w:val="nn-NO" w:eastAsia="nb-NO"/>
        </w:rPr>
        <w:t xml:space="preserve">ved utreise </w:t>
      </w:r>
      <w:r w:rsidRPr="00F010DF">
        <w:rPr>
          <w:rFonts w:ascii="Calibri" w:eastAsia="Times New Roman" w:hAnsi="Calibri" w:cs="Calibri"/>
          <w:sz w:val="24"/>
          <w:szCs w:val="24"/>
          <w:lang w:val="nn-NO" w:eastAsia="nb-NO"/>
        </w:rPr>
        <w:t xml:space="preserve">til det helsepersonell som treng opplysningane for å kunne gje forsvarleg oppfølging. Sjukehuset skal </w:t>
      </w:r>
      <w:proofErr w:type="spellStart"/>
      <w:r w:rsidRPr="00F010DF">
        <w:rPr>
          <w:rFonts w:ascii="Calibri" w:eastAsia="Times New Roman" w:hAnsi="Calibri" w:cs="Calibri"/>
          <w:sz w:val="24"/>
          <w:szCs w:val="24"/>
          <w:lang w:val="nn-NO" w:eastAsia="nb-NO"/>
        </w:rPr>
        <w:t>rutinemessig</w:t>
      </w:r>
      <w:proofErr w:type="spellEnd"/>
      <w:r w:rsidRPr="00F010DF">
        <w:rPr>
          <w:rFonts w:ascii="Calibri" w:eastAsia="Times New Roman" w:hAnsi="Calibri" w:cs="Calibri"/>
          <w:sz w:val="24"/>
          <w:szCs w:val="24"/>
          <w:lang w:val="nn-NO" w:eastAsia="nb-NO"/>
        </w:rPr>
        <w:t xml:space="preserve"> opplyse pasienten (evt. pårørande) om at han/ho også kan få </w:t>
      </w:r>
      <w:r w:rsidR="00F010DF" w:rsidRPr="00F010DF">
        <w:rPr>
          <w:rFonts w:ascii="Calibri" w:eastAsia="Times New Roman" w:hAnsi="Calibri" w:cs="Calibri"/>
          <w:sz w:val="24"/>
          <w:szCs w:val="24"/>
          <w:lang w:val="nn-NO" w:eastAsia="nb-NO"/>
        </w:rPr>
        <w:t>epikrise</w:t>
      </w:r>
      <w:r w:rsidRPr="00F010DF">
        <w:rPr>
          <w:rFonts w:ascii="Calibri" w:eastAsia="Times New Roman" w:hAnsi="Calibri" w:cs="Calibri"/>
          <w:sz w:val="24"/>
          <w:szCs w:val="24"/>
          <w:lang w:val="nn-NO" w:eastAsia="nb-NO"/>
        </w:rPr>
        <w:t>. Det skal alltid sendast med oppdatert medikament</w:t>
      </w:r>
      <w:r w:rsidR="00452888"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liste. Pasienten bør gjerast kjent med kven opplysningane skal sendast til. Dersom ikkje anna kjem fram, skal epikrise eller tilsvarande informasjon med oppdatert medikament</w:t>
      </w:r>
      <w:r w:rsidR="00452888"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liste sendast til fastlege</w:t>
      </w:r>
      <w:r w:rsidR="00911580"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 tilvisande lege</w:t>
      </w:r>
      <w:r w:rsidR="00911580" w:rsidRPr="00F010DF">
        <w:rPr>
          <w:rFonts w:ascii="Calibri" w:eastAsia="Times New Roman" w:hAnsi="Calibri" w:cs="Calibri"/>
          <w:sz w:val="24"/>
          <w:szCs w:val="24"/>
          <w:lang w:val="nn-NO" w:eastAsia="nb-NO"/>
        </w:rPr>
        <w:t xml:space="preserve"> og pleie- og omsorgstenestene i kommunen</w:t>
      </w:r>
      <w:r w:rsidRPr="00F010DF">
        <w:rPr>
          <w:rFonts w:ascii="Calibri" w:eastAsia="Times New Roman" w:hAnsi="Calibri" w:cs="Calibri"/>
          <w:sz w:val="24"/>
          <w:szCs w:val="24"/>
          <w:lang w:val="nn-NO" w:eastAsia="nb-NO"/>
        </w:rPr>
        <w:t>.</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193B8F" w:rsidRPr="00F010DF" w:rsidRDefault="00193B8F" w:rsidP="0078633A">
      <w:pPr>
        <w:tabs>
          <w:tab w:val="left" w:pos="426"/>
          <w:tab w:val="left" w:pos="993"/>
          <w:tab w:val="left" w:pos="1418"/>
          <w:tab w:val="left" w:pos="1701"/>
        </w:tabs>
        <w:ind w:left="426"/>
        <w:rPr>
          <w:rFonts w:eastAsia="Times New Roman" w:cs="Times New Roman"/>
          <w:sz w:val="24"/>
          <w:szCs w:val="24"/>
          <w:lang w:val="nn-NO" w:eastAsia="nb-NO"/>
        </w:rPr>
      </w:pPr>
      <w:r w:rsidRPr="00F010DF">
        <w:rPr>
          <w:rFonts w:eastAsia="Times New Roman" w:cs="Times New Roman"/>
          <w:sz w:val="24"/>
          <w:szCs w:val="24"/>
          <w:lang w:val="nn-NO" w:eastAsia="nb-NO"/>
        </w:rPr>
        <w:t xml:space="preserve">I </w:t>
      </w:r>
      <w:proofErr w:type="spellStart"/>
      <w:r w:rsidR="00F010DF" w:rsidRPr="00F010DF">
        <w:rPr>
          <w:rFonts w:eastAsia="Times New Roman" w:cs="Times New Roman"/>
          <w:sz w:val="24"/>
          <w:szCs w:val="24"/>
          <w:lang w:val="nn-NO" w:eastAsia="nb-NO"/>
        </w:rPr>
        <w:t>epikris</w:t>
      </w:r>
      <w:r w:rsidR="00F010DF">
        <w:rPr>
          <w:rFonts w:eastAsia="Times New Roman" w:cs="Times New Roman"/>
          <w:sz w:val="24"/>
          <w:szCs w:val="24"/>
          <w:lang w:val="nn-NO" w:eastAsia="nb-NO"/>
        </w:rPr>
        <w:t>a</w:t>
      </w:r>
      <w:proofErr w:type="spellEnd"/>
      <w:r w:rsidRPr="00F010DF">
        <w:rPr>
          <w:rFonts w:eastAsia="Times New Roman" w:cs="Times New Roman"/>
          <w:sz w:val="24"/>
          <w:szCs w:val="24"/>
          <w:lang w:val="nn-NO" w:eastAsia="nb-NO"/>
        </w:rPr>
        <w:t xml:space="preserve"> bør det vere informasjon om ansvarleg lege ved sjukehuset, informasjon om oppfølging i kommunen slik at pasienten blir informert om dette og høve til å ta kontakt ved behov i samband med vidare oppfølging.</w:t>
      </w:r>
    </w:p>
    <w:p w:rsidR="00193B8F" w:rsidRPr="00F010DF" w:rsidRDefault="00193B8F" w:rsidP="0078633A">
      <w:pPr>
        <w:tabs>
          <w:tab w:val="left" w:pos="426"/>
          <w:tab w:val="left" w:pos="993"/>
          <w:tab w:val="left" w:pos="1418"/>
          <w:tab w:val="left" w:pos="1701"/>
        </w:tabs>
        <w:ind w:left="426"/>
        <w:rPr>
          <w:rFonts w:eastAsia="Times New Roman" w:cs="Times New Roman"/>
          <w:sz w:val="24"/>
          <w:szCs w:val="24"/>
          <w:lang w:val="nn-NO" w:eastAsia="nb-NO"/>
        </w:rPr>
      </w:pPr>
    </w:p>
    <w:p w:rsidR="00093483" w:rsidRPr="00F010DF" w:rsidRDefault="00093483"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For pasientar som </w:t>
      </w:r>
      <w:r w:rsidR="006A62B8" w:rsidRPr="00F010DF">
        <w:rPr>
          <w:rFonts w:ascii="Calibri" w:eastAsia="Times New Roman" w:hAnsi="Calibri" w:cs="Calibri"/>
          <w:sz w:val="24"/>
          <w:szCs w:val="24"/>
          <w:lang w:val="nn-NO" w:eastAsia="nb-NO"/>
        </w:rPr>
        <w:t xml:space="preserve">skriv </w:t>
      </w:r>
      <w:r w:rsidRPr="00F010DF">
        <w:rPr>
          <w:rFonts w:ascii="Calibri" w:eastAsia="Times New Roman" w:hAnsi="Calibri" w:cs="Calibri"/>
          <w:sz w:val="24"/>
          <w:szCs w:val="24"/>
          <w:lang w:val="nn-NO" w:eastAsia="nb-NO"/>
        </w:rPr>
        <w:t>seg ut sjølve, vil utskrivingsrapport bli sendt snarast råd og seinast dagen etter.</w:t>
      </w:r>
    </w:p>
    <w:p w:rsidR="00093483" w:rsidRPr="00F010DF" w:rsidRDefault="00093483"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Helsepersonell ved behandlingsansvarleg eining avtalar med kommunen og dokumenterer i PAS/EPJ det avtalte utreisetidspunktet for pasienten.</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lastRenderedPageBreak/>
        <w:t>Sjukehuset er i samråd med pasienten ansvarleg for å informere pasienten sin hovudpårørande om avtalt utskriving.</w:t>
      </w:r>
    </w:p>
    <w:p w:rsidR="00911580" w:rsidRPr="00F010DF" w:rsidRDefault="00911580"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911580" w:rsidRPr="00F010DF" w:rsidRDefault="00272756"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Ved</w:t>
      </w:r>
      <w:r w:rsidR="00452888" w:rsidRPr="00F010DF">
        <w:rPr>
          <w:rFonts w:ascii="Calibri" w:eastAsia="Times New Roman" w:hAnsi="Calibri" w:cs="Calibri"/>
          <w:sz w:val="24"/>
          <w:szCs w:val="24"/>
          <w:lang w:val="nn-NO" w:eastAsia="nb-NO"/>
        </w:rPr>
        <w:t xml:space="preserve"> </w:t>
      </w:r>
      <w:proofErr w:type="spellStart"/>
      <w:r w:rsidR="00452888" w:rsidRPr="00F010DF">
        <w:rPr>
          <w:rFonts w:ascii="Calibri" w:eastAsia="Times New Roman" w:hAnsi="Calibri" w:cs="Calibri"/>
          <w:sz w:val="24"/>
          <w:szCs w:val="24"/>
          <w:lang w:val="nn-NO" w:eastAsia="nb-NO"/>
        </w:rPr>
        <w:t>dagbehandling</w:t>
      </w:r>
      <w:proofErr w:type="spellEnd"/>
      <w:r w:rsidR="00452888"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 xml:space="preserve"> kan pleie- og omsorgsmeldingar nyttast etter behov. </w:t>
      </w:r>
      <w:r w:rsidR="00452888" w:rsidRPr="00F010DF">
        <w:rPr>
          <w:rFonts w:ascii="Calibri" w:eastAsia="Times New Roman" w:hAnsi="Calibri" w:cs="Calibri"/>
          <w:sz w:val="24"/>
          <w:szCs w:val="24"/>
          <w:lang w:val="nn-NO" w:eastAsia="nb-NO"/>
        </w:rPr>
        <w:t xml:space="preserve">Etter fullført teknisk tilrettelegging </w:t>
      </w:r>
      <w:r w:rsidR="00093483" w:rsidRPr="00F010DF">
        <w:rPr>
          <w:rFonts w:ascii="Calibri" w:eastAsia="Times New Roman" w:hAnsi="Calibri" w:cs="Calibri"/>
          <w:sz w:val="24"/>
          <w:szCs w:val="24"/>
          <w:lang w:val="nn-NO" w:eastAsia="nb-NO"/>
        </w:rPr>
        <w:t>skal slike meldingar også nyttast i høve polikliniske pasientar</w:t>
      </w:r>
      <w:r w:rsidRPr="00F010DF">
        <w:rPr>
          <w:rFonts w:ascii="Calibri" w:eastAsia="Times New Roman" w:hAnsi="Calibri" w:cs="Calibri"/>
          <w:sz w:val="24"/>
          <w:szCs w:val="24"/>
          <w:lang w:val="nn-NO" w:eastAsia="nb-NO"/>
        </w:rPr>
        <w:t xml:space="preserve">. </w:t>
      </w:r>
    </w:p>
    <w:p w:rsidR="00B94035" w:rsidRPr="00F010DF" w:rsidRDefault="00B94035" w:rsidP="00B2267E">
      <w:pPr>
        <w:rPr>
          <w:b/>
          <w:color w:val="FF0000"/>
          <w:sz w:val="24"/>
          <w:szCs w:val="24"/>
          <w:lang w:val="nn-NO" w:eastAsia="nb-NO"/>
        </w:rPr>
      </w:pPr>
    </w:p>
    <w:p w:rsidR="00B94035" w:rsidRPr="00F010DF" w:rsidRDefault="00B94035"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8C7E2A" w:rsidRPr="00F010DF" w:rsidRDefault="008C7E2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8C7E2A" w:rsidRPr="00F010DF" w:rsidRDefault="00B2267E" w:rsidP="008C7E2A">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13.1.</w:t>
      </w:r>
      <w:r w:rsidR="00117626" w:rsidRPr="00F010DF">
        <w:rPr>
          <w:rFonts w:ascii="Calibri" w:eastAsia="Times New Roman" w:hAnsi="Calibri" w:cs="Calibri"/>
          <w:b/>
          <w:sz w:val="24"/>
          <w:szCs w:val="24"/>
          <w:lang w:val="nn-NO" w:eastAsia="nb-NO"/>
        </w:rPr>
        <w:t>1</w:t>
      </w:r>
      <w:r w:rsidR="007B7886" w:rsidRPr="00F010DF">
        <w:rPr>
          <w:rFonts w:ascii="Calibri" w:eastAsia="Times New Roman" w:hAnsi="Calibri" w:cs="Calibri"/>
          <w:b/>
          <w:sz w:val="24"/>
          <w:szCs w:val="24"/>
          <w:lang w:val="nn-NO" w:eastAsia="nb-NO"/>
        </w:rPr>
        <w:t xml:space="preserve">  Spesielt i høve epidemi/pandemi</w:t>
      </w:r>
    </w:p>
    <w:p w:rsidR="00B94035" w:rsidRPr="00F010DF" w:rsidRDefault="00B94035" w:rsidP="008C7E2A">
      <w:pPr>
        <w:tabs>
          <w:tab w:val="left" w:pos="426"/>
          <w:tab w:val="left" w:pos="993"/>
          <w:tab w:val="left" w:pos="1418"/>
          <w:tab w:val="left" w:pos="1701"/>
        </w:tabs>
        <w:rPr>
          <w:rFonts w:ascii="Calibri" w:eastAsia="Times New Roman" w:hAnsi="Calibri" w:cs="Calibri"/>
          <w:b/>
          <w:sz w:val="24"/>
          <w:szCs w:val="24"/>
          <w:lang w:val="nn-NO" w:eastAsia="nb-NO"/>
        </w:rPr>
      </w:pPr>
    </w:p>
    <w:p w:rsidR="00B94035" w:rsidRPr="00F010DF" w:rsidRDefault="00B94035" w:rsidP="00B94035">
      <w:pPr>
        <w:ind w:left="375"/>
        <w:rPr>
          <w:sz w:val="24"/>
          <w:szCs w:val="24"/>
          <w:lang w:val="nn-NO" w:eastAsia="nb-NO"/>
        </w:rPr>
      </w:pPr>
      <w:r w:rsidRPr="00F010DF">
        <w:rPr>
          <w:sz w:val="24"/>
          <w:szCs w:val="24"/>
          <w:lang w:val="nn-NO" w:eastAsia="nb-NO"/>
        </w:rPr>
        <w:t xml:space="preserve">Helse Førde og kommunane skal </w:t>
      </w:r>
      <w:proofErr w:type="spellStart"/>
      <w:r w:rsidRPr="00F010DF">
        <w:rPr>
          <w:sz w:val="24"/>
          <w:szCs w:val="24"/>
          <w:lang w:val="nn-NO" w:eastAsia="nb-NO"/>
        </w:rPr>
        <w:t>samhandle</w:t>
      </w:r>
      <w:proofErr w:type="spellEnd"/>
      <w:r w:rsidRPr="00F010DF">
        <w:rPr>
          <w:sz w:val="24"/>
          <w:szCs w:val="24"/>
          <w:lang w:val="nn-NO" w:eastAsia="nb-NO"/>
        </w:rPr>
        <w:t xml:space="preserve"> ved innføring av særskilte retningslinjer </w:t>
      </w:r>
      <w:r w:rsidR="007B7886" w:rsidRPr="00F010DF">
        <w:rPr>
          <w:sz w:val="24"/>
          <w:szCs w:val="24"/>
          <w:lang w:val="nn-NO" w:eastAsia="nb-NO"/>
        </w:rPr>
        <w:t xml:space="preserve">under </w:t>
      </w:r>
      <w:r w:rsidRPr="00F010DF">
        <w:rPr>
          <w:sz w:val="24"/>
          <w:szCs w:val="24"/>
          <w:lang w:val="nn-NO" w:eastAsia="nb-NO"/>
        </w:rPr>
        <w:t>ep</w:t>
      </w:r>
      <w:r w:rsidR="007B7886" w:rsidRPr="00F010DF">
        <w:rPr>
          <w:sz w:val="24"/>
          <w:szCs w:val="24"/>
          <w:lang w:val="nn-NO" w:eastAsia="nb-NO"/>
        </w:rPr>
        <w:t>idemi</w:t>
      </w:r>
      <w:r w:rsidRPr="00F010DF">
        <w:rPr>
          <w:sz w:val="24"/>
          <w:szCs w:val="24"/>
          <w:lang w:val="nn-NO" w:eastAsia="nb-NO"/>
        </w:rPr>
        <w:t>/</w:t>
      </w:r>
      <w:r w:rsidR="007B7886" w:rsidRPr="00F010DF">
        <w:rPr>
          <w:sz w:val="24"/>
          <w:szCs w:val="24"/>
          <w:lang w:val="nn-NO" w:eastAsia="nb-NO"/>
        </w:rPr>
        <w:t>pandemi</w:t>
      </w:r>
      <w:r w:rsidRPr="00F010DF">
        <w:rPr>
          <w:sz w:val="24"/>
          <w:szCs w:val="24"/>
          <w:lang w:val="nn-NO" w:eastAsia="nb-NO"/>
        </w:rPr>
        <w:t xml:space="preserve">. </w:t>
      </w:r>
    </w:p>
    <w:p w:rsidR="00C00842" w:rsidRPr="00F010DF" w:rsidRDefault="00C00842" w:rsidP="00B94035">
      <w:pPr>
        <w:ind w:left="375"/>
        <w:rPr>
          <w:sz w:val="24"/>
          <w:szCs w:val="24"/>
          <w:lang w:val="nn-NO" w:eastAsia="nb-NO"/>
        </w:rPr>
      </w:pPr>
    </w:p>
    <w:p w:rsidR="00C00842" w:rsidRPr="00F010DF" w:rsidRDefault="00C00842" w:rsidP="00C00842">
      <w:pPr>
        <w:ind w:left="375"/>
        <w:rPr>
          <w:b/>
          <w:sz w:val="24"/>
          <w:szCs w:val="24"/>
          <w:lang w:val="nn-NO" w:eastAsia="nb-NO"/>
        </w:rPr>
      </w:pPr>
      <w:r w:rsidRPr="00F010DF">
        <w:rPr>
          <w:sz w:val="24"/>
          <w:szCs w:val="24"/>
          <w:lang w:val="nn-NO" w:eastAsia="nb-NO"/>
        </w:rPr>
        <w:t xml:space="preserve">Helse Førde forpliktar seg til å følgje slike retningslinjer, t.d. </w:t>
      </w:r>
      <w:r w:rsidR="00B2267E" w:rsidRPr="00F010DF">
        <w:rPr>
          <w:sz w:val="24"/>
          <w:szCs w:val="24"/>
          <w:lang w:val="nn-NO" w:eastAsia="nb-NO"/>
        </w:rPr>
        <w:t>særskilte</w:t>
      </w:r>
      <w:r w:rsidRPr="00F010DF">
        <w:rPr>
          <w:sz w:val="24"/>
          <w:szCs w:val="24"/>
          <w:lang w:val="nn-NO" w:eastAsia="nb-NO"/>
        </w:rPr>
        <w:t xml:space="preserve"> krav til elektronisk kommunikasjon med kommunane før utskriving av pasientar som treng kommunale pleie- og omsorgste</w:t>
      </w:r>
      <w:r w:rsidR="00A11713" w:rsidRPr="00F010DF">
        <w:rPr>
          <w:sz w:val="24"/>
          <w:szCs w:val="24"/>
          <w:lang w:val="nn-NO" w:eastAsia="nb-NO"/>
        </w:rPr>
        <w:t>nester</w:t>
      </w:r>
      <w:r w:rsidR="00B2267E" w:rsidRPr="00F010DF">
        <w:rPr>
          <w:sz w:val="24"/>
          <w:szCs w:val="24"/>
          <w:lang w:val="nn-NO" w:eastAsia="nb-NO"/>
        </w:rPr>
        <w:t>,</w:t>
      </w:r>
      <w:r w:rsidR="00A11713" w:rsidRPr="00F010DF">
        <w:rPr>
          <w:sz w:val="24"/>
          <w:szCs w:val="24"/>
          <w:lang w:val="nn-NO" w:eastAsia="nb-NO"/>
        </w:rPr>
        <w:t xml:space="preserve"> </w:t>
      </w:r>
      <w:r w:rsidRPr="00F010DF">
        <w:rPr>
          <w:sz w:val="24"/>
          <w:szCs w:val="24"/>
          <w:lang w:val="nn-NO" w:eastAsia="nb-NO"/>
        </w:rPr>
        <w:t>krav til omtale av smitterisiko/-status, funksjonsnivå og behandlingsavgrensingar i PLO-meldingar</w:t>
      </w:r>
      <w:r w:rsidR="00B2267E" w:rsidRPr="00F010DF">
        <w:rPr>
          <w:sz w:val="24"/>
          <w:szCs w:val="24"/>
          <w:lang w:val="nn-NO" w:eastAsia="nb-NO"/>
        </w:rPr>
        <w:t xml:space="preserve"> </w:t>
      </w:r>
      <w:r w:rsidRPr="00F010DF">
        <w:rPr>
          <w:sz w:val="24"/>
          <w:szCs w:val="24"/>
          <w:lang w:val="nn-NO" w:eastAsia="nb-NO"/>
        </w:rPr>
        <w:t>og epikrise.</w:t>
      </w:r>
      <w:r w:rsidRPr="00F010DF">
        <w:rPr>
          <w:b/>
          <w:sz w:val="24"/>
          <w:szCs w:val="24"/>
          <w:lang w:val="nn-NO" w:eastAsia="nb-NO"/>
        </w:rPr>
        <w:t xml:space="preserve"> </w:t>
      </w:r>
    </w:p>
    <w:p w:rsidR="00C00842" w:rsidRPr="00F010DF" w:rsidRDefault="00C00842" w:rsidP="008C7E2A">
      <w:pPr>
        <w:tabs>
          <w:tab w:val="left" w:pos="426"/>
          <w:tab w:val="left" w:pos="993"/>
          <w:tab w:val="left" w:pos="1418"/>
          <w:tab w:val="left" w:pos="1701"/>
        </w:tabs>
        <w:rPr>
          <w:rFonts w:ascii="Calibri" w:eastAsia="Times New Roman" w:hAnsi="Calibri" w:cs="Calibri"/>
          <w:b/>
          <w:color w:val="FF0000"/>
          <w:sz w:val="24"/>
          <w:szCs w:val="24"/>
          <w:lang w:val="nn-NO" w:eastAsia="nb-NO"/>
        </w:rPr>
      </w:pPr>
    </w:p>
    <w:p w:rsidR="00B94035" w:rsidRPr="00F010DF" w:rsidRDefault="00B2267E" w:rsidP="008C7E2A">
      <w:pPr>
        <w:tabs>
          <w:tab w:val="left" w:pos="426"/>
          <w:tab w:val="left" w:pos="993"/>
          <w:tab w:val="left" w:pos="1418"/>
          <w:tab w:val="left" w:pos="1701"/>
        </w:tabs>
        <w:rPr>
          <w:rFonts w:ascii="Calibri" w:eastAsia="Times New Roman" w:hAnsi="Calibri" w:cs="Calibri"/>
          <w:b/>
          <w:color w:val="FF0000"/>
          <w:sz w:val="24"/>
          <w:szCs w:val="24"/>
          <w:lang w:val="nn-NO" w:eastAsia="nb-NO"/>
        </w:rPr>
      </w:pPr>
      <w:r w:rsidRPr="00F010DF">
        <w:rPr>
          <w:rFonts w:ascii="Calibri" w:eastAsia="Times New Roman" w:hAnsi="Calibri" w:cs="Calibri"/>
          <w:b/>
          <w:color w:val="FF0000"/>
          <w:sz w:val="24"/>
          <w:szCs w:val="24"/>
          <w:lang w:val="nn-NO" w:eastAsia="nb-NO"/>
        </w:rPr>
        <w:tab/>
      </w:r>
    </w:p>
    <w:p w:rsidR="00663E97" w:rsidRPr="00F010DF" w:rsidRDefault="00663E97" w:rsidP="00663E97">
      <w:pPr>
        <w:tabs>
          <w:tab w:val="left" w:pos="426"/>
          <w:tab w:val="left" w:pos="993"/>
          <w:tab w:val="left" w:pos="1418"/>
          <w:tab w:val="left" w:pos="1701"/>
        </w:tabs>
        <w:ind w:left="426"/>
        <w:rPr>
          <w:rFonts w:ascii="Calibri" w:eastAsia="Times New Roman" w:hAnsi="Calibri" w:cs="Calibri"/>
          <w:b/>
          <w:sz w:val="24"/>
          <w:szCs w:val="24"/>
          <w:lang w:val="nn-NO" w:eastAsia="nb-NO"/>
        </w:rPr>
      </w:pPr>
    </w:p>
    <w:p w:rsidR="00663E97" w:rsidRPr="00F010DF" w:rsidRDefault="00663E97" w:rsidP="00663E97">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w:t>
      </w:r>
      <w:r w:rsidR="001C7129" w:rsidRPr="00F010DF">
        <w:rPr>
          <w:rFonts w:ascii="Calibri" w:eastAsia="Times New Roman" w:hAnsi="Calibri" w:cs="Calibri"/>
          <w:b/>
          <w:sz w:val="24"/>
          <w:szCs w:val="24"/>
          <w:lang w:val="nn-NO" w:eastAsia="nb-NO"/>
        </w:rPr>
        <w:t>3</w:t>
      </w:r>
      <w:r w:rsidRPr="00F010DF">
        <w:rPr>
          <w:rFonts w:ascii="Calibri" w:eastAsia="Times New Roman" w:hAnsi="Calibri" w:cs="Calibri"/>
          <w:b/>
          <w:sz w:val="24"/>
          <w:szCs w:val="24"/>
          <w:lang w:val="nn-NO" w:eastAsia="nb-NO"/>
        </w:rPr>
        <w:t>.2 Medikamentbehov ved utreise</w:t>
      </w:r>
    </w:p>
    <w:p w:rsidR="00663E97" w:rsidRPr="00F010DF" w:rsidRDefault="00663E97" w:rsidP="00663E97">
      <w:pPr>
        <w:tabs>
          <w:tab w:val="left" w:pos="426"/>
          <w:tab w:val="left" w:pos="993"/>
          <w:tab w:val="left" w:pos="1418"/>
          <w:tab w:val="left" w:pos="1701"/>
        </w:tabs>
        <w:ind w:left="426"/>
        <w:rPr>
          <w:rFonts w:ascii="Calibri" w:eastAsia="Times New Roman" w:hAnsi="Calibri" w:cs="Calibri"/>
          <w:b/>
          <w:sz w:val="10"/>
          <w:szCs w:val="10"/>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Sjukehuset skal snarast mogleg gje melding til kommunen om forventa medikament</w:t>
      </w:r>
      <w:r w:rsidR="005329C8"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behov etter utreise, slik at kommunen kan bestille medikament i tide. Kommunen skal då gje beskjed om det er medisinar dei ikkje har tilgjengelege, og i kva grad det er naudsynt for sjukehuset å hjelpe pasienten med å løyse ut reseptar før avreise.  </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Behandlingsansvarleg lege har ansvar for at reseptar på aktuell medisin vert skrivne, og sjukepleiar  ved behandlingsansvarleg eining må i samråd med kommunen syte føre at apoteket leverer ut medisin før avreise. Dersom det ikkje er mogleg å få tak i medisinar i kommunen, eller frå apoteket før avreise, skal sjukepleiar ved behandlingsansvarleg eining sende med medisin som rekk inntil kommunen får tak i medisinane (normalt inntil tre dagar). Helseføretaket kan krevje refusjon frå kommunen for dette.</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b/>
          <w:sz w:val="24"/>
          <w:szCs w:val="24"/>
          <w:lang w:val="nn-NO" w:eastAsia="nb-NO"/>
        </w:rPr>
      </w:pPr>
    </w:p>
    <w:p w:rsidR="00663E97"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Kriteringsgrunnlaget for </w:t>
      </w:r>
      <w:proofErr w:type="spellStart"/>
      <w:r w:rsidRPr="00F010DF">
        <w:rPr>
          <w:rFonts w:ascii="Calibri" w:eastAsia="Times New Roman" w:hAnsi="Calibri" w:cs="Calibri"/>
          <w:sz w:val="24"/>
          <w:szCs w:val="24"/>
          <w:lang w:val="nn-NO" w:eastAsia="nb-NO"/>
        </w:rPr>
        <w:t>nyordinerte</w:t>
      </w:r>
      <w:proofErr w:type="spellEnd"/>
      <w:r w:rsidRPr="00F010DF">
        <w:rPr>
          <w:rFonts w:ascii="Calibri" w:eastAsia="Times New Roman" w:hAnsi="Calibri" w:cs="Calibri"/>
          <w:sz w:val="24"/>
          <w:szCs w:val="24"/>
          <w:lang w:val="nn-NO" w:eastAsia="nb-NO"/>
        </w:rPr>
        <w:t xml:space="preserve"> </w:t>
      </w:r>
      <w:proofErr w:type="spellStart"/>
      <w:r w:rsidRPr="00F010DF">
        <w:rPr>
          <w:rFonts w:ascii="Calibri" w:eastAsia="Times New Roman" w:hAnsi="Calibri" w:cs="Calibri"/>
          <w:sz w:val="24"/>
          <w:szCs w:val="24"/>
          <w:lang w:val="nn-NO" w:eastAsia="nb-NO"/>
        </w:rPr>
        <w:t>blåresept</w:t>
      </w:r>
      <w:proofErr w:type="spellEnd"/>
      <w:r w:rsidRPr="00F010DF">
        <w:rPr>
          <w:rFonts w:ascii="Calibri" w:eastAsia="Times New Roman" w:hAnsi="Calibri" w:cs="Calibri"/>
          <w:sz w:val="24"/>
          <w:szCs w:val="24"/>
          <w:lang w:val="nn-NO" w:eastAsia="nb-NO"/>
        </w:rPr>
        <w:t xml:space="preserve">-medikament må </w:t>
      </w:r>
      <w:r w:rsidR="00F010DF" w:rsidRPr="00F010DF">
        <w:rPr>
          <w:rFonts w:ascii="Calibri" w:eastAsia="Times New Roman" w:hAnsi="Calibri" w:cs="Calibri"/>
          <w:sz w:val="24"/>
          <w:szCs w:val="24"/>
          <w:lang w:val="nn-NO" w:eastAsia="nb-NO"/>
        </w:rPr>
        <w:t xml:space="preserve">gå </w:t>
      </w:r>
      <w:r w:rsidRPr="00F010DF">
        <w:rPr>
          <w:rFonts w:ascii="Calibri" w:eastAsia="Times New Roman" w:hAnsi="Calibri" w:cs="Calibri"/>
          <w:sz w:val="24"/>
          <w:szCs w:val="24"/>
          <w:lang w:val="nn-NO" w:eastAsia="nb-NO"/>
        </w:rPr>
        <w:t>fram av epikrise. Dersom det er ordinert medikament eller næringsmiddel som ikkje har førehands</w:t>
      </w:r>
      <w:r w:rsidR="00272756" w:rsidRPr="00F010DF">
        <w:rPr>
          <w:rFonts w:ascii="Calibri" w:eastAsia="Times New Roman" w:hAnsi="Calibri" w:cs="Calibri"/>
          <w:sz w:val="24"/>
          <w:szCs w:val="24"/>
          <w:lang w:val="nn-NO" w:eastAsia="nb-NO"/>
        </w:rPr>
        <w:t>-</w:t>
      </w:r>
      <w:r w:rsidRPr="00F010DF">
        <w:rPr>
          <w:rFonts w:ascii="Calibri" w:eastAsia="Times New Roman" w:hAnsi="Calibri" w:cs="Calibri"/>
          <w:sz w:val="24"/>
          <w:szCs w:val="24"/>
          <w:lang w:val="nn-NO" w:eastAsia="nb-NO"/>
        </w:rPr>
        <w:t xml:space="preserve">godkjenning etter §2 i  </w:t>
      </w:r>
      <w:proofErr w:type="spellStart"/>
      <w:r w:rsidRPr="00F010DF">
        <w:rPr>
          <w:rFonts w:ascii="Calibri" w:eastAsia="Times New Roman" w:hAnsi="Calibri" w:cs="Calibri"/>
          <w:sz w:val="24"/>
          <w:szCs w:val="24"/>
          <w:lang w:val="nn-NO" w:eastAsia="nb-NO"/>
        </w:rPr>
        <w:t>blåreseptforskrifta</w:t>
      </w:r>
      <w:proofErr w:type="spellEnd"/>
      <w:r w:rsidRPr="00F010DF">
        <w:rPr>
          <w:rFonts w:ascii="Calibri" w:eastAsia="Times New Roman" w:hAnsi="Calibri" w:cs="Calibri"/>
          <w:sz w:val="24"/>
          <w:szCs w:val="24"/>
          <w:lang w:val="nn-NO" w:eastAsia="nb-NO"/>
        </w:rPr>
        <w:t>, må naudsynt søknad frå spesialist om individuell refusjon etter §3 eller §6  vere sendt</w:t>
      </w:r>
      <w:r w:rsidR="00272756" w:rsidRPr="00F010DF">
        <w:rPr>
          <w:rFonts w:ascii="Calibri" w:eastAsia="Times New Roman" w:hAnsi="Calibri" w:cs="Calibri"/>
          <w:sz w:val="24"/>
          <w:szCs w:val="24"/>
          <w:lang w:val="nn-NO" w:eastAsia="nb-NO"/>
        </w:rPr>
        <w:t>.</w:t>
      </w:r>
    </w:p>
    <w:p w:rsidR="001C7129" w:rsidRPr="00F010DF" w:rsidRDefault="001C7129" w:rsidP="00663E97">
      <w:pPr>
        <w:tabs>
          <w:tab w:val="left" w:pos="426"/>
          <w:tab w:val="left" w:pos="993"/>
          <w:tab w:val="left" w:pos="1418"/>
          <w:tab w:val="left" w:pos="1701"/>
        </w:tabs>
        <w:ind w:left="426"/>
        <w:rPr>
          <w:rFonts w:ascii="Calibri" w:eastAsia="Times New Roman" w:hAnsi="Calibri" w:cs="Calibri"/>
          <w:b/>
          <w:sz w:val="24"/>
          <w:szCs w:val="24"/>
          <w:lang w:val="nn-NO" w:eastAsia="nb-NO"/>
        </w:rPr>
      </w:pPr>
    </w:p>
    <w:p w:rsidR="00663E97" w:rsidRPr="00F010DF" w:rsidRDefault="00663E97" w:rsidP="00663E97">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w:t>
      </w:r>
      <w:r w:rsidR="001C7129" w:rsidRPr="00F010DF">
        <w:rPr>
          <w:rFonts w:ascii="Calibri" w:eastAsia="Times New Roman" w:hAnsi="Calibri" w:cs="Calibri"/>
          <w:b/>
          <w:sz w:val="24"/>
          <w:szCs w:val="24"/>
          <w:lang w:val="nn-NO" w:eastAsia="nb-NO"/>
        </w:rPr>
        <w:t>3</w:t>
      </w:r>
      <w:r w:rsidRPr="00F010DF">
        <w:rPr>
          <w:rFonts w:ascii="Calibri" w:eastAsia="Times New Roman" w:hAnsi="Calibri" w:cs="Calibri"/>
          <w:b/>
          <w:sz w:val="24"/>
          <w:szCs w:val="24"/>
          <w:lang w:val="nn-NO" w:eastAsia="nb-NO"/>
        </w:rPr>
        <w:t>.3 Tekniske hjelpemiddel, behandlingshjelpemiddel og medisinsk-teknisk utstyr</w:t>
      </w:r>
    </w:p>
    <w:p w:rsidR="00663E97" w:rsidRPr="00F010DF" w:rsidRDefault="00663E97" w:rsidP="00663E97">
      <w:pPr>
        <w:tabs>
          <w:tab w:val="left" w:pos="426"/>
          <w:tab w:val="left" w:pos="993"/>
          <w:tab w:val="left" w:pos="1418"/>
          <w:tab w:val="left" w:pos="1701"/>
        </w:tabs>
        <w:ind w:left="426"/>
        <w:rPr>
          <w:rFonts w:ascii="Calibri" w:eastAsia="Times New Roman" w:hAnsi="Calibri" w:cs="Calibri"/>
          <w:b/>
          <w:sz w:val="10"/>
          <w:szCs w:val="10"/>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u w:val="single"/>
          <w:lang w:val="nn-NO" w:eastAsia="nb-NO"/>
        </w:rPr>
        <w:t>Tekniske hjelpemiddel:</w:t>
      </w:r>
      <w:r w:rsidRPr="00F010DF">
        <w:rPr>
          <w:rFonts w:ascii="Calibri" w:eastAsia="Times New Roman" w:hAnsi="Calibri" w:cs="Calibri"/>
          <w:sz w:val="24"/>
          <w:szCs w:val="24"/>
          <w:lang w:val="nn-NO" w:eastAsia="nb-NO"/>
        </w:rPr>
        <w:t xml:space="preserve"> Sjukehuset bør vurdere pasienten sitt behov for tekniske hjelpemiddel. Der den aktuelle sjukdomen eller skaden fører til behov for tekniske hjelpemiddel må avdelinga kartlegge behovet før utskriving, i samråd med pasient og kommune. Særleg er det viktig at det vert vurdert kva hjelpemiddel som må vere på plass før pasienten kan reise ut i kommunen. Den behandlingsansvarlege eininga ved sjukehuset har ansvar for å formidle behov om tekniske hjelpemiddel til kommunen. Når det under innlegging i spesialisthelsetenesta vert oppdaga </w:t>
      </w:r>
      <w:r w:rsidR="00051EAF" w:rsidRPr="00F010DF">
        <w:rPr>
          <w:rFonts w:ascii="Calibri" w:eastAsia="Times New Roman" w:hAnsi="Calibri" w:cs="Calibri"/>
          <w:color w:val="5F497A" w:themeColor="accent4" w:themeShade="BF"/>
          <w:sz w:val="24"/>
          <w:szCs w:val="24"/>
          <w:lang w:val="nn-NO" w:eastAsia="nb-NO"/>
        </w:rPr>
        <w:t>nye</w:t>
      </w:r>
      <w:r w:rsidR="00051EAF"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 xml:space="preserve">behov for varige utlån av </w:t>
      </w:r>
      <w:r w:rsidRPr="00F010DF">
        <w:rPr>
          <w:rFonts w:ascii="Calibri" w:eastAsia="Times New Roman" w:hAnsi="Calibri" w:cs="Calibri"/>
          <w:sz w:val="24"/>
          <w:szCs w:val="24"/>
          <w:lang w:val="nn-NO" w:eastAsia="nb-NO"/>
        </w:rPr>
        <w:lastRenderedPageBreak/>
        <w:t xml:space="preserve">tekniske hjelpemiddel, </w:t>
      </w:r>
      <w:r w:rsidR="00051EAF" w:rsidRPr="00F010DF">
        <w:rPr>
          <w:rFonts w:ascii="Calibri" w:eastAsia="Times New Roman" w:hAnsi="Calibri" w:cs="Calibri"/>
          <w:color w:val="5F497A" w:themeColor="accent4" w:themeShade="BF"/>
          <w:sz w:val="24"/>
          <w:szCs w:val="24"/>
          <w:lang w:val="nn-NO" w:eastAsia="nb-NO"/>
        </w:rPr>
        <w:t>skal</w:t>
      </w:r>
      <w:r w:rsidRPr="00F010DF">
        <w:rPr>
          <w:rFonts w:ascii="Calibri" w:eastAsia="Times New Roman" w:hAnsi="Calibri" w:cs="Calibri"/>
          <w:sz w:val="24"/>
          <w:szCs w:val="24"/>
          <w:lang w:val="nn-NO" w:eastAsia="nb-NO"/>
        </w:rPr>
        <w:t xml:space="preserve"> sjukehuset sette i gong prosessen ved å søke om aktuelle hjelpemiddel til NAV Hjelpemiddelsentral Sogn og Fjordane, i samråd med pasient og evt. pårørande. Kommunen har ansvar for at hjelpemiddel vert utleverte til pasienten, og dette må skje i samarbeid med NAV Hjelpemiddelsentral Sogn og Fjordane når det gjeld varige utlån og utlån av større hjelpemiddel. Kommunen er ansvarleg for å ha lager av og utlån av vanlege hjelpemiddel til korttidsbruk. Kommunen har ansvar for at pasienten, og pårørande når det er behov for det, får opplæring i bruk av aktuelle hjelpemiddel.</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61422" w:rsidRPr="00F010DF" w:rsidRDefault="00761422" w:rsidP="00761422">
      <w:pPr>
        <w:tabs>
          <w:tab w:val="left" w:pos="426"/>
          <w:tab w:val="left" w:pos="993"/>
          <w:tab w:val="left" w:pos="1418"/>
          <w:tab w:val="left" w:pos="1701"/>
        </w:tabs>
        <w:ind w:left="426"/>
        <w:rPr>
          <w:rFonts w:ascii="Calibri" w:eastAsia="Times New Roman" w:hAnsi="Calibri" w:cs="Calibri"/>
          <w:sz w:val="24"/>
          <w:szCs w:val="24"/>
          <w:u w:val="single"/>
          <w:lang w:val="nn-NO" w:eastAsia="nb-NO"/>
        </w:rPr>
      </w:pPr>
      <w:r w:rsidRPr="00F010DF">
        <w:rPr>
          <w:rFonts w:ascii="Calibri" w:eastAsia="Times New Roman" w:hAnsi="Calibri" w:cs="Calibri"/>
          <w:sz w:val="24"/>
          <w:szCs w:val="24"/>
          <w:u w:val="single"/>
          <w:lang w:val="nn-NO" w:eastAsia="nb-NO"/>
        </w:rPr>
        <w:t xml:space="preserve">Behandlingshjelpemiddel: </w:t>
      </w:r>
      <w:r w:rsidRPr="00F010DF">
        <w:rPr>
          <w:rFonts w:ascii="Calibri" w:eastAsia="Times New Roman" w:hAnsi="Calibri" w:cs="Calibri"/>
          <w:sz w:val="24"/>
          <w:szCs w:val="24"/>
          <w:lang w:val="nn-NO" w:eastAsia="nb-NO"/>
        </w:rPr>
        <w:t>Sjukehuset skal kartlegge pasienten sitt behov for behandlingshjelpemiddel i god tid før utskriving, i samråd med pasient og kommune. Den behandlingsansvarlege eininga ved sjukehuset har ansvar for å bestille behandlingshjelpemiddel via seksjonen for Medisinsk heimebehandling.  Sjukehuset har ansvar for å levere ut behandlingshjelpemiddel. Dette skal leverast fraktfritt til pasienten, både om pasienten bur heime, på sjukeheim eller anna.   Det er sjukehuset som har ansvar for at det er gjeve opplæring i bruk av behandlingshjelpemiddel til helsepersonell i kommunen og til pasient, og til pårørande når det er behov for det.</w:t>
      </w:r>
    </w:p>
    <w:p w:rsidR="003E4D2E" w:rsidRPr="00F010DF" w:rsidRDefault="003E4D2E" w:rsidP="00761422">
      <w:pPr>
        <w:tabs>
          <w:tab w:val="left" w:pos="426"/>
          <w:tab w:val="left" w:pos="993"/>
          <w:tab w:val="left" w:pos="1418"/>
          <w:tab w:val="left" w:pos="1701"/>
        </w:tabs>
        <w:rPr>
          <w:rFonts w:ascii="Calibri" w:eastAsia="Times New Roman" w:hAnsi="Calibri" w:cs="Calibri"/>
          <w:sz w:val="24"/>
          <w:szCs w:val="24"/>
          <w:lang w:val="nn-NO" w:eastAsia="nb-NO"/>
        </w:rPr>
      </w:pPr>
    </w:p>
    <w:p w:rsidR="00663E97" w:rsidRPr="00F010DF" w:rsidRDefault="00663E97" w:rsidP="00663E97">
      <w:pPr>
        <w:tabs>
          <w:tab w:val="left" w:pos="426"/>
          <w:tab w:val="left" w:pos="993"/>
          <w:tab w:val="left" w:pos="1418"/>
          <w:tab w:val="left" w:pos="1701"/>
        </w:tabs>
        <w:rPr>
          <w:rFonts w:ascii="Calibri" w:eastAsia="Times New Roman" w:hAnsi="Calibri" w:cs="Calibri"/>
          <w:b/>
          <w:sz w:val="24"/>
          <w:szCs w:val="24"/>
          <w:lang w:val="nn-NO" w:eastAsia="nb-NO"/>
        </w:rPr>
      </w:pPr>
      <w:r w:rsidRPr="00F010DF">
        <w:rPr>
          <w:rFonts w:ascii="Calibri" w:eastAsia="Times New Roman" w:hAnsi="Calibri" w:cs="Calibri"/>
          <w:b/>
          <w:sz w:val="24"/>
          <w:szCs w:val="24"/>
          <w:lang w:val="nn-NO" w:eastAsia="nb-NO"/>
        </w:rPr>
        <w:t>1</w:t>
      </w:r>
      <w:r w:rsidR="001C7129" w:rsidRPr="00F010DF">
        <w:rPr>
          <w:rFonts w:ascii="Calibri" w:eastAsia="Times New Roman" w:hAnsi="Calibri" w:cs="Calibri"/>
          <w:b/>
          <w:sz w:val="24"/>
          <w:szCs w:val="24"/>
          <w:lang w:val="nn-NO" w:eastAsia="nb-NO"/>
        </w:rPr>
        <w:t>3</w:t>
      </w:r>
      <w:r w:rsidRPr="00F010DF">
        <w:rPr>
          <w:rFonts w:ascii="Calibri" w:eastAsia="Times New Roman" w:hAnsi="Calibri" w:cs="Calibri"/>
          <w:b/>
          <w:sz w:val="24"/>
          <w:szCs w:val="24"/>
          <w:lang w:val="nn-NO" w:eastAsia="nb-NO"/>
        </w:rPr>
        <w:t xml:space="preserve">.4 Transport </w:t>
      </w:r>
    </w:p>
    <w:p w:rsidR="00663E97" w:rsidRPr="00F010DF" w:rsidRDefault="00663E97" w:rsidP="00663E97">
      <w:pPr>
        <w:tabs>
          <w:tab w:val="left" w:pos="426"/>
          <w:tab w:val="left" w:pos="993"/>
          <w:tab w:val="left" w:pos="1418"/>
          <w:tab w:val="left" w:pos="1701"/>
        </w:tabs>
        <w:ind w:left="426"/>
        <w:rPr>
          <w:rFonts w:ascii="Calibri" w:eastAsia="Times New Roman" w:hAnsi="Calibri" w:cs="Calibri"/>
          <w:b/>
          <w:sz w:val="10"/>
          <w:szCs w:val="10"/>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Sjukehuset har ansvar for å rekvirere pasienttransport tilpassa pasienten sin medisinske tilstand.</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Ved ambulansetransport til kommunal institusjon/kommunal omsorgsteneste, vert ansvaret for pasienten overført til kommunen når pasienten er </w:t>
      </w:r>
      <w:r w:rsidRPr="00F010DF">
        <w:rPr>
          <w:rFonts w:ascii="Calibri" w:eastAsia="Times New Roman" w:hAnsi="Calibri" w:cs="Calibri"/>
          <w:i/>
          <w:sz w:val="24"/>
          <w:szCs w:val="24"/>
          <w:lang w:val="nn-NO" w:eastAsia="nb-NO"/>
        </w:rPr>
        <w:t>teken imot av</w:t>
      </w:r>
      <w:r w:rsidRPr="00F010DF">
        <w:rPr>
          <w:rFonts w:ascii="Calibri" w:eastAsia="Times New Roman" w:hAnsi="Calibri" w:cs="Calibri"/>
          <w:sz w:val="24"/>
          <w:szCs w:val="24"/>
          <w:lang w:val="nn-NO" w:eastAsia="nb-NO"/>
        </w:rPr>
        <w:t xml:space="preserve"> personalet i kommunal helse- og omsorgsteneste. </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Ambulanse skal bestillast innan klokka 19.00 dagen før avreise i den grad dette er mogleg. </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663E97"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Bestilling av drosje bør skje innan klokka 13.00 dagen før avreise. Sjåfør skal alltid forsikre seg om at personale frå </w:t>
      </w:r>
      <w:proofErr w:type="spellStart"/>
      <w:r w:rsidRPr="00F010DF">
        <w:rPr>
          <w:rFonts w:ascii="Calibri" w:eastAsia="Times New Roman" w:hAnsi="Calibri" w:cs="Calibri"/>
          <w:sz w:val="24"/>
          <w:szCs w:val="24"/>
          <w:lang w:val="nn-NO" w:eastAsia="nb-NO"/>
        </w:rPr>
        <w:t>mottakande</w:t>
      </w:r>
      <w:proofErr w:type="spellEnd"/>
      <w:r w:rsidRPr="00F010DF">
        <w:rPr>
          <w:rFonts w:ascii="Calibri" w:eastAsia="Times New Roman" w:hAnsi="Calibri" w:cs="Calibri"/>
          <w:sz w:val="24"/>
          <w:szCs w:val="24"/>
          <w:lang w:val="nn-NO" w:eastAsia="nb-NO"/>
        </w:rPr>
        <w:t xml:space="preserve"> eining har teke i mot pasient og overteke ansvaret for pasientar som treng særskilt assistanse før oppdraget kan sjåast som fullført. Sjåfør skal også sikre at desse pasientane kjem seg inn på </w:t>
      </w:r>
      <w:proofErr w:type="spellStart"/>
      <w:r w:rsidRPr="00F010DF">
        <w:rPr>
          <w:rFonts w:ascii="Calibri" w:eastAsia="Times New Roman" w:hAnsi="Calibri" w:cs="Calibri"/>
          <w:sz w:val="24"/>
          <w:szCs w:val="24"/>
          <w:lang w:val="nn-NO" w:eastAsia="nb-NO"/>
        </w:rPr>
        <w:t>bestemmelsestad</w:t>
      </w:r>
      <w:proofErr w:type="spellEnd"/>
      <w:r w:rsidRPr="00F010DF">
        <w:rPr>
          <w:rFonts w:ascii="Calibri" w:eastAsia="Times New Roman" w:hAnsi="Calibri" w:cs="Calibri"/>
          <w:sz w:val="24"/>
          <w:szCs w:val="24"/>
          <w:lang w:val="nn-NO" w:eastAsia="nb-NO"/>
        </w:rPr>
        <w:t>, og ved heimreise, inn i eigen bustad.</w:t>
      </w:r>
    </w:p>
    <w:p w:rsidR="00093243" w:rsidRPr="00F010DF" w:rsidRDefault="00093243" w:rsidP="0078633A">
      <w:pPr>
        <w:tabs>
          <w:tab w:val="left" w:pos="426"/>
          <w:tab w:val="left" w:pos="993"/>
          <w:tab w:val="left" w:pos="1418"/>
          <w:tab w:val="left" w:pos="1701"/>
        </w:tabs>
        <w:ind w:left="426"/>
        <w:rPr>
          <w:rFonts w:ascii="Calibri" w:eastAsia="Times New Roman" w:hAnsi="Calibri" w:cs="Calibri"/>
          <w:sz w:val="10"/>
          <w:szCs w:val="10"/>
          <w:lang w:val="nn-NO" w:eastAsia="nb-NO"/>
        </w:rPr>
      </w:pPr>
    </w:p>
    <w:p w:rsidR="00663E97" w:rsidRPr="00F010DF" w:rsidRDefault="00663E97" w:rsidP="00663E97">
      <w:pPr>
        <w:tabs>
          <w:tab w:val="left" w:pos="426"/>
          <w:tab w:val="left" w:pos="993"/>
          <w:tab w:val="left" w:pos="1418"/>
          <w:tab w:val="left" w:pos="1701"/>
        </w:tabs>
        <w:rPr>
          <w:rFonts w:ascii="Calibri" w:eastAsia="Times New Roman" w:hAnsi="Calibri" w:cs="Calibri"/>
          <w:b/>
          <w:sz w:val="24"/>
          <w:szCs w:val="24"/>
          <w:lang w:val="nn-NO" w:eastAsia="nb-NO"/>
        </w:rPr>
      </w:pPr>
    </w:p>
    <w:p w:rsidR="00071AB2" w:rsidRPr="00F010DF" w:rsidRDefault="00071AB2" w:rsidP="00663E97">
      <w:pPr>
        <w:tabs>
          <w:tab w:val="left" w:pos="426"/>
          <w:tab w:val="left" w:pos="993"/>
          <w:tab w:val="left" w:pos="1418"/>
          <w:tab w:val="left" w:pos="1701"/>
        </w:tabs>
        <w:rPr>
          <w:rFonts w:ascii="Calibri" w:eastAsia="Times New Roman" w:hAnsi="Calibri" w:cs="Calibri"/>
          <w:sz w:val="24"/>
          <w:szCs w:val="24"/>
          <w:lang w:val="nn-NO" w:eastAsia="nb-NO"/>
        </w:rPr>
      </w:pPr>
      <w:r w:rsidRPr="00F010DF">
        <w:rPr>
          <w:rFonts w:ascii="Calibri" w:eastAsia="Times New Roman" w:hAnsi="Calibri" w:cs="Calibri"/>
          <w:b/>
          <w:sz w:val="28"/>
          <w:szCs w:val="28"/>
          <w:lang w:val="nn-NO" w:eastAsia="nb-NO"/>
        </w:rPr>
        <w:t xml:space="preserve">14. </w:t>
      </w:r>
      <w:r w:rsidRPr="00F010DF">
        <w:rPr>
          <w:rFonts w:ascii="Calibri" w:eastAsia="Times New Roman" w:hAnsi="Calibri" w:cs="Calibri"/>
          <w:b/>
          <w:sz w:val="28"/>
          <w:szCs w:val="28"/>
          <w:lang w:val="nn-NO" w:eastAsia="nb-NO"/>
        </w:rPr>
        <w:tab/>
        <w:t>Evaluering/erfaringskonferansar</w:t>
      </w:r>
    </w:p>
    <w:p w:rsidR="00071AB2" w:rsidRPr="00F010DF" w:rsidRDefault="00071AB2" w:rsidP="00663E97">
      <w:pPr>
        <w:tabs>
          <w:tab w:val="left" w:pos="426"/>
          <w:tab w:val="left" w:pos="993"/>
          <w:tab w:val="left" w:pos="1418"/>
          <w:tab w:val="left" w:pos="1701"/>
        </w:tabs>
        <w:rPr>
          <w:rFonts w:ascii="Calibri" w:eastAsia="Times New Roman" w:hAnsi="Calibri" w:cs="Calibri"/>
          <w:sz w:val="10"/>
          <w:szCs w:val="10"/>
          <w:lang w:val="nn-NO" w:eastAsia="nb-NO"/>
        </w:rPr>
      </w:pPr>
    </w:p>
    <w:p w:rsidR="00071AB2" w:rsidRPr="00F010DF" w:rsidRDefault="00071AB2" w:rsidP="00071AB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Partane er samde om behovet for eit system for felles oppfølging og evaluering av avtalen og samhandlinga om utskriving av pasientar, </w:t>
      </w:r>
      <w:proofErr w:type="spellStart"/>
      <w:r w:rsidRPr="00F010DF">
        <w:rPr>
          <w:rFonts w:ascii="Calibri" w:eastAsia="Times New Roman" w:hAnsi="Calibri" w:cs="Calibri"/>
          <w:sz w:val="24"/>
          <w:szCs w:val="24"/>
          <w:lang w:val="nn-NO" w:eastAsia="nb-NO"/>
        </w:rPr>
        <w:t>herunder</w:t>
      </w:r>
      <w:proofErr w:type="spellEnd"/>
      <w:r w:rsidRPr="00F010DF">
        <w:rPr>
          <w:rFonts w:ascii="Calibri" w:eastAsia="Times New Roman" w:hAnsi="Calibri" w:cs="Calibri"/>
          <w:sz w:val="24"/>
          <w:szCs w:val="24"/>
          <w:lang w:val="nn-NO" w:eastAsia="nb-NO"/>
        </w:rPr>
        <w:t xml:space="preserve"> vurdering av når pasientar er utskrivingsklare og kva tenester kommunane kan forventast å yte.</w:t>
      </w:r>
      <w:r w:rsidR="00093483" w:rsidRPr="00F010DF">
        <w:rPr>
          <w:rFonts w:ascii="Calibri" w:eastAsia="Times New Roman" w:hAnsi="Calibri" w:cs="Calibri"/>
          <w:sz w:val="24"/>
          <w:szCs w:val="24"/>
          <w:lang w:val="nn-NO" w:eastAsia="nb-NO"/>
        </w:rPr>
        <w:t xml:space="preserve"> </w:t>
      </w:r>
    </w:p>
    <w:p w:rsidR="00071AB2" w:rsidRPr="00F010DF" w:rsidRDefault="00071AB2" w:rsidP="00071AB2">
      <w:pPr>
        <w:tabs>
          <w:tab w:val="left" w:pos="426"/>
          <w:tab w:val="left" w:pos="993"/>
          <w:tab w:val="left" w:pos="1418"/>
          <w:tab w:val="left" w:pos="1701"/>
        </w:tabs>
        <w:ind w:left="426"/>
        <w:rPr>
          <w:rFonts w:ascii="Calibri" w:eastAsia="Times New Roman" w:hAnsi="Calibri" w:cs="Calibri"/>
          <w:sz w:val="10"/>
          <w:szCs w:val="10"/>
          <w:lang w:val="nn-NO" w:eastAsia="nb-NO"/>
        </w:rPr>
      </w:pPr>
    </w:p>
    <w:p w:rsidR="00071AB2" w:rsidRPr="00F010DF" w:rsidRDefault="00071AB2" w:rsidP="00071AB2">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 </w:t>
      </w:r>
    </w:p>
    <w:p w:rsidR="001C7129" w:rsidRPr="00F010DF" w:rsidRDefault="001C7129" w:rsidP="001C7129">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00071AB2" w:rsidRPr="00F010DF">
        <w:rPr>
          <w:rFonts w:ascii="Calibri" w:eastAsia="Times New Roman" w:hAnsi="Calibri" w:cs="Calibri"/>
          <w:b/>
          <w:sz w:val="28"/>
          <w:szCs w:val="28"/>
          <w:lang w:val="nn-NO" w:eastAsia="nb-NO"/>
        </w:rPr>
        <w:t>5</w:t>
      </w:r>
      <w:r w:rsidRPr="00F010DF">
        <w:rPr>
          <w:rFonts w:ascii="Calibri" w:eastAsia="Times New Roman" w:hAnsi="Calibri" w:cs="Calibri"/>
          <w:b/>
          <w:sz w:val="28"/>
          <w:szCs w:val="28"/>
          <w:lang w:val="nn-NO" w:eastAsia="nb-NO"/>
        </w:rPr>
        <w:t>.</w:t>
      </w:r>
      <w:r w:rsidRPr="00F010DF">
        <w:rPr>
          <w:rFonts w:ascii="Calibri" w:eastAsia="Times New Roman" w:hAnsi="Calibri" w:cs="Calibri"/>
          <w:b/>
          <w:sz w:val="28"/>
          <w:szCs w:val="28"/>
          <w:lang w:val="nn-NO" w:eastAsia="nb-NO"/>
        </w:rPr>
        <w:tab/>
        <w:t>Avviksmeldingar</w:t>
      </w:r>
    </w:p>
    <w:p w:rsidR="001C7129" w:rsidRPr="00F010DF" w:rsidRDefault="001C7129" w:rsidP="001C7129">
      <w:pPr>
        <w:tabs>
          <w:tab w:val="left" w:pos="426"/>
          <w:tab w:val="left" w:pos="993"/>
          <w:tab w:val="left" w:pos="1418"/>
          <w:tab w:val="left" w:pos="1701"/>
        </w:tabs>
        <w:ind w:left="426"/>
        <w:rPr>
          <w:rFonts w:ascii="Calibri" w:eastAsia="Times New Roman" w:hAnsi="Calibri" w:cs="Calibri"/>
          <w:sz w:val="10"/>
          <w:szCs w:val="10"/>
          <w:lang w:val="nn-NO" w:eastAsia="nb-NO"/>
        </w:rPr>
      </w:pPr>
    </w:p>
    <w:p w:rsidR="001C7129" w:rsidRPr="00F010DF" w:rsidRDefault="001C7129" w:rsidP="001C7129">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det manglar viktig pasientinformasjon, og det er naudsynt å gi melding og få avklara dette raskt, kan partane nytte meldingstypen </w:t>
      </w:r>
      <w:r w:rsidR="00272756" w:rsidRPr="00F010DF">
        <w:rPr>
          <w:rFonts w:ascii="Calibri" w:eastAsia="Times New Roman" w:hAnsi="Calibri" w:cs="Calibri"/>
          <w:sz w:val="24"/>
          <w:szCs w:val="24"/>
          <w:lang w:val="nn-NO" w:eastAsia="nb-NO"/>
        </w:rPr>
        <w:t>«avviksmelding»</w:t>
      </w:r>
      <w:r w:rsidRPr="00F010DF">
        <w:rPr>
          <w:rFonts w:ascii="Calibri" w:eastAsia="Times New Roman" w:hAnsi="Calibri" w:cs="Calibri"/>
          <w:sz w:val="24"/>
          <w:szCs w:val="24"/>
          <w:lang w:val="nn-NO" w:eastAsia="nb-NO"/>
        </w:rPr>
        <w:t xml:space="preserve"> i systemet for elektroniske pleie- og omsorgsmeldingar, i samsvar med fastsette retningsliner for dette.</w:t>
      </w:r>
    </w:p>
    <w:p w:rsidR="001C7129" w:rsidRPr="00F010DF" w:rsidRDefault="001C7129" w:rsidP="001C7129">
      <w:pPr>
        <w:tabs>
          <w:tab w:val="left" w:pos="426"/>
          <w:tab w:val="left" w:pos="993"/>
          <w:tab w:val="left" w:pos="1418"/>
          <w:tab w:val="left" w:pos="1701"/>
        </w:tabs>
        <w:ind w:left="426"/>
        <w:rPr>
          <w:rFonts w:ascii="Calibri" w:eastAsia="Times New Roman" w:hAnsi="Calibri" w:cs="Calibri"/>
          <w:sz w:val="24"/>
          <w:szCs w:val="24"/>
          <w:lang w:val="nn-NO" w:eastAsia="nb-NO"/>
        </w:rPr>
      </w:pPr>
    </w:p>
    <w:p w:rsidR="001C7129" w:rsidRPr="00F010DF" w:rsidRDefault="001C7129" w:rsidP="001C7129">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Dette skal ikkje kome i staden for avviksmeldingar i den felles ordninga for melding om avvik og </w:t>
      </w:r>
      <w:r w:rsidR="00F010DF" w:rsidRPr="00F010DF">
        <w:rPr>
          <w:rFonts w:ascii="Calibri" w:eastAsia="Times New Roman" w:hAnsi="Calibri" w:cs="Calibri"/>
          <w:sz w:val="24"/>
          <w:szCs w:val="24"/>
          <w:lang w:val="nn-NO" w:eastAsia="nb-NO"/>
        </w:rPr>
        <w:t>uønskte</w:t>
      </w:r>
      <w:r w:rsidRPr="00F010DF">
        <w:rPr>
          <w:rFonts w:ascii="Calibri" w:eastAsia="Times New Roman" w:hAnsi="Calibri" w:cs="Calibri"/>
          <w:sz w:val="24"/>
          <w:szCs w:val="24"/>
          <w:lang w:val="nn-NO" w:eastAsia="nb-NO"/>
        </w:rPr>
        <w:t xml:space="preserve"> hendingar som gjeld samhandling, som partane </w:t>
      </w:r>
      <w:r w:rsidR="00272756" w:rsidRPr="00F010DF">
        <w:rPr>
          <w:rFonts w:ascii="Calibri" w:eastAsia="Times New Roman" w:hAnsi="Calibri" w:cs="Calibri"/>
          <w:sz w:val="24"/>
          <w:szCs w:val="24"/>
          <w:lang w:val="nn-NO" w:eastAsia="nb-NO"/>
        </w:rPr>
        <w:t>er forplikta</w:t>
      </w:r>
      <w:r w:rsidRPr="00F010DF">
        <w:rPr>
          <w:rFonts w:ascii="Calibri" w:eastAsia="Times New Roman" w:hAnsi="Calibri" w:cs="Calibri"/>
          <w:sz w:val="24"/>
          <w:szCs w:val="24"/>
          <w:lang w:val="nn-NO" w:eastAsia="nb-NO"/>
        </w:rPr>
        <w:t xml:space="preserve"> til å nytte. </w:t>
      </w:r>
    </w:p>
    <w:p w:rsidR="001C7129" w:rsidRPr="00F010DF" w:rsidRDefault="001C7129" w:rsidP="001C7129">
      <w:pPr>
        <w:tabs>
          <w:tab w:val="left" w:pos="426"/>
          <w:tab w:val="left" w:pos="993"/>
          <w:tab w:val="left" w:pos="1418"/>
          <w:tab w:val="left" w:pos="1701"/>
        </w:tabs>
        <w:rPr>
          <w:rFonts w:ascii="Calibri" w:eastAsia="Times New Roman" w:hAnsi="Calibri" w:cs="Calibri"/>
          <w:sz w:val="10"/>
          <w:szCs w:val="10"/>
          <w:lang w:val="nn-NO" w:eastAsia="nb-NO"/>
        </w:rPr>
      </w:pPr>
    </w:p>
    <w:p w:rsidR="001C7129" w:rsidRPr="00F010DF" w:rsidRDefault="001C7129" w:rsidP="001C7129">
      <w:pPr>
        <w:tabs>
          <w:tab w:val="left" w:pos="426"/>
          <w:tab w:val="left" w:pos="993"/>
          <w:tab w:val="left" w:pos="1418"/>
          <w:tab w:val="left" w:pos="1701"/>
        </w:tabs>
        <w:rPr>
          <w:rFonts w:ascii="Calibri" w:eastAsia="Times New Roman" w:hAnsi="Calibri" w:cs="Calibri"/>
          <w:sz w:val="24"/>
          <w:szCs w:val="24"/>
          <w:lang w:val="nn-NO" w:eastAsia="nb-NO"/>
        </w:rPr>
      </w:pPr>
    </w:p>
    <w:p w:rsidR="00663E97" w:rsidRPr="00F010DF" w:rsidRDefault="00663E97" w:rsidP="00663E97">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0039490F" w:rsidRPr="00F010DF">
        <w:rPr>
          <w:rFonts w:ascii="Calibri" w:eastAsia="Times New Roman" w:hAnsi="Calibri" w:cs="Calibri"/>
          <w:b/>
          <w:sz w:val="28"/>
          <w:szCs w:val="28"/>
          <w:lang w:val="nn-NO" w:eastAsia="nb-NO"/>
        </w:rPr>
        <w:t>6</w:t>
      </w:r>
      <w:r w:rsidRPr="00F010DF">
        <w:rPr>
          <w:rFonts w:ascii="Calibri" w:eastAsia="Times New Roman" w:hAnsi="Calibri" w:cs="Calibri"/>
          <w:b/>
          <w:sz w:val="28"/>
          <w:szCs w:val="28"/>
          <w:lang w:val="nn-NO" w:eastAsia="nb-NO"/>
        </w:rPr>
        <w:t>.</w:t>
      </w:r>
      <w:r w:rsidRPr="00F010DF">
        <w:rPr>
          <w:rFonts w:ascii="Calibri" w:eastAsia="Times New Roman" w:hAnsi="Calibri" w:cs="Calibri"/>
          <w:b/>
          <w:sz w:val="28"/>
          <w:szCs w:val="28"/>
          <w:lang w:val="nn-NO" w:eastAsia="nb-NO"/>
        </w:rPr>
        <w:tab/>
        <w:t>Økonomisk oppgjer for utskrivingsklare pasientar</w:t>
      </w:r>
    </w:p>
    <w:p w:rsidR="00663E97" w:rsidRPr="00F010DF" w:rsidRDefault="00663E97" w:rsidP="00663E97">
      <w:pPr>
        <w:tabs>
          <w:tab w:val="left" w:pos="426"/>
          <w:tab w:val="left" w:pos="993"/>
          <w:tab w:val="left" w:pos="1418"/>
          <w:tab w:val="left" w:pos="1701"/>
        </w:tabs>
        <w:ind w:left="426"/>
        <w:rPr>
          <w:rFonts w:ascii="Calibri" w:eastAsia="Times New Roman" w:hAnsi="Calibri" w:cs="Calibri"/>
          <w:sz w:val="10"/>
          <w:szCs w:val="10"/>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i/>
          <w:sz w:val="24"/>
          <w:szCs w:val="24"/>
          <w:lang w:val="nn-NO" w:eastAsia="nb-NO"/>
        </w:rPr>
      </w:pPr>
      <w:proofErr w:type="spellStart"/>
      <w:r w:rsidRPr="00F010DF">
        <w:rPr>
          <w:rFonts w:ascii="Calibri" w:eastAsia="Times New Roman" w:hAnsi="Calibri" w:cs="Calibri"/>
          <w:sz w:val="24"/>
          <w:szCs w:val="24"/>
          <w:lang w:val="nn-NO" w:eastAsia="nb-NO"/>
        </w:rPr>
        <w:t>Jmf</w:t>
      </w:r>
      <w:proofErr w:type="spellEnd"/>
      <w:r w:rsidRPr="00F010DF">
        <w:rPr>
          <w:rFonts w:ascii="Calibri" w:eastAsia="Times New Roman" w:hAnsi="Calibri" w:cs="Calibri"/>
          <w:sz w:val="24"/>
          <w:szCs w:val="24"/>
          <w:lang w:val="nn-NO" w:eastAsia="nb-NO"/>
        </w:rPr>
        <w:t xml:space="preserve"> § 13</w:t>
      </w:r>
      <w:r w:rsidRPr="00F010DF">
        <w:rPr>
          <w:rFonts w:ascii="Calibri" w:eastAsia="Times New Roman" w:hAnsi="Calibri" w:cs="Calibri"/>
          <w:i/>
          <w:sz w:val="24"/>
          <w:szCs w:val="24"/>
          <w:lang w:val="nn-NO" w:eastAsia="nb-NO"/>
        </w:rPr>
        <w:t xml:space="preserve"> ”Betaling for utskrivingsklare </w:t>
      </w:r>
      <w:proofErr w:type="spellStart"/>
      <w:r w:rsidRPr="00F010DF">
        <w:rPr>
          <w:rFonts w:ascii="Calibri" w:eastAsia="Times New Roman" w:hAnsi="Calibri" w:cs="Calibri"/>
          <w:i/>
          <w:sz w:val="24"/>
          <w:szCs w:val="24"/>
          <w:lang w:val="nn-NO" w:eastAsia="nb-NO"/>
        </w:rPr>
        <w:t>pasienter</w:t>
      </w:r>
      <w:proofErr w:type="spellEnd"/>
      <w:r w:rsidRPr="00F010DF">
        <w:rPr>
          <w:rFonts w:ascii="Calibri" w:eastAsia="Times New Roman" w:hAnsi="Calibri" w:cs="Calibri"/>
          <w:i/>
          <w:sz w:val="24"/>
          <w:szCs w:val="24"/>
          <w:lang w:val="nn-NO" w:eastAsia="nb-NO"/>
        </w:rPr>
        <w:t xml:space="preserve"> på </w:t>
      </w:r>
      <w:proofErr w:type="spellStart"/>
      <w:r w:rsidRPr="00F010DF">
        <w:rPr>
          <w:rFonts w:ascii="Calibri" w:eastAsia="Times New Roman" w:hAnsi="Calibri" w:cs="Calibri"/>
          <w:i/>
          <w:sz w:val="24"/>
          <w:szCs w:val="24"/>
          <w:lang w:val="nn-NO" w:eastAsia="nb-NO"/>
        </w:rPr>
        <w:t>sykehus</w:t>
      </w:r>
      <w:proofErr w:type="spellEnd"/>
      <w:r w:rsidRPr="00F010DF">
        <w:rPr>
          <w:rFonts w:ascii="Calibri" w:eastAsia="Times New Roman" w:hAnsi="Calibri" w:cs="Calibri"/>
          <w:i/>
          <w:sz w:val="24"/>
          <w:szCs w:val="24"/>
          <w:lang w:val="nn-NO" w:eastAsia="nb-NO"/>
        </w:rPr>
        <w:t xml:space="preserve"> i </w:t>
      </w:r>
      <w:proofErr w:type="spellStart"/>
      <w:r w:rsidRPr="00F010DF">
        <w:rPr>
          <w:rFonts w:ascii="Calibri" w:eastAsia="Times New Roman" w:hAnsi="Calibri" w:cs="Calibri"/>
          <w:i/>
          <w:sz w:val="24"/>
          <w:szCs w:val="24"/>
          <w:lang w:val="nn-NO" w:eastAsia="nb-NO"/>
        </w:rPr>
        <w:t>påventa</w:t>
      </w:r>
      <w:proofErr w:type="spellEnd"/>
      <w:r w:rsidRPr="00F010DF">
        <w:rPr>
          <w:rFonts w:ascii="Calibri" w:eastAsia="Times New Roman" w:hAnsi="Calibri" w:cs="Calibri"/>
          <w:i/>
          <w:sz w:val="24"/>
          <w:szCs w:val="24"/>
          <w:lang w:val="nn-NO" w:eastAsia="nb-NO"/>
        </w:rPr>
        <w:t xml:space="preserve"> av et kommunalt </w:t>
      </w:r>
      <w:proofErr w:type="spellStart"/>
      <w:r w:rsidRPr="00F010DF">
        <w:rPr>
          <w:rFonts w:ascii="Calibri" w:eastAsia="Times New Roman" w:hAnsi="Calibri" w:cs="Calibri"/>
          <w:i/>
          <w:sz w:val="24"/>
          <w:szCs w:val="24"/>
          <w:lang w:val="nn-NO" w:eastAsia="nb-NO"/>
        </w:rPr>
        <w:t>tilbud</w:t>
      </w:r>
      <w:proofErr w:type="spellEnd"/>
    </w:p>
    <w:p w:rsidR="0078633A" w:rsidRPr="00F010DF" w:rsidRDefault="0078633A" w:rsidP="0078633A">
      <w:pPr>
        <w:tabs>
          <w:tab w:val="left" w:pos="426"/>
          <w:tab w:val="left" w:pos="993"/>
          <w:tab w:val="left" w:pos="1418"/>
          <w:tab w:val="left" w:pos="1701"/>
        </w:tabs>
        <w:ind w:left="426"/>
        <w:rPr>
          <w:rFonts w:ascii="Calibri" w:eastAsia="Times New Roman" w:hAnsi="Calibri" w:cs="Calibri"/>
          <w:i/>
          <w:sz w:val="24"/>
          <w:szCs w:val="24"/>
          <w:lang w:val="nn-NO" w:eastAsia="nb-NO"/>
        </w:rPr>
      </w:pPr>
      <w:r w:rsidRPr="00F010DF">
        <w:rPr>
          <w:rFonts w:ascii="Calibri" w:eastAsia="Times New Roman" w:hAnsi="Calibri" w:cs="Calibri"/>
          <w:i/>
          <w:sz w:val="24"/>
          <w:szCs w:val="24"/>
          <w:lang w:val="nn-NO" w:eastAsia="nb-NO"/>
        </w:rPr>
        <w:t xml:space="preserve">Kommunen skal betale for utskrivingsklare </w:t>
      </w:r>
      <w:proofErr w:type="spellStart"/>
      <w:r w:rsidRPr="00F010DF">
        <w:rPr>
          <w:rFonts w:ascii="Calibri" w:eastAsia="Times New Roman" w:hAnsi="Calibri" w:cs="Calibri"/>
          <w:i/>
          <w:sz w:val="24"/>
          <w:szCs w:val="24"/>
          <w:lang w:val="nn-NO" w:eastAsia="nb-NO"/>
        </w:rPr>
        <w:t>pasienter</w:t>
      </w:r>
      <w:proofErr w:type="spellEnd"/>
      <w:r w:rsidRPr="00F010DF">
        <w:rPr>
          <w:rFonts w:ascii="Calibri" w:eastAsia="Times New Roman" w:hAnsi="Calibri" w:cs="Calibri"/>
          <w:i/>
          <w:sz w:val="24"/>
          <w:szCs w:val="24"/>
          <w:lang w:val="nn-NO" w:eastAsia="nb-NO"/>
        </w:rPr>
        <w:t xml:space="preserve"> som er innlagt i </w:t>
      </w:r>
      <w:proofErr w:type="spellStart"/>
      <w:r w:rsidRPr="00F010DF">
        <w:rPr>
          <w:rFonts w:ascii="Calibri" w:eastAsia="Times New Roman" w:hAnsi="Calibri" w:cs="Calibri"/>
          <w:i/>
          <w:sz w:val="24"/>
          <w:szCs w:val="24"/>
          <w:lang w:val="nn-NO" w:eastAsia="nb-NO"/>
        </w:rPr>
        <w:t>sykehus</w:t>
      </w:r>
      <w:proofErr w:type="spellEnd"/>
      <w:r w:rsidRPr="00F010DF">
        <w:rPr>
          <w:rFonts w:ascii="Calibri" w:eastAsia="Times New Roman" w:hAnsi="Calibri" w:cs="Calibri"/>
          <w:i/>
          <w:sz w:val="24"/>
          <w:szCs w:val="24"/>
          <w:lang w:val="nn-NO" w:eastAsia="nb-NO"/>
        </w:rPr>
        <w:t xml:space="preserve"> i </w:t>
      </w:r>
      <w:proofErr w:type="spellStart"/>
      <w:r w:rsidRPr="00F010DF">
        <w:rPr>
          <w:rFonts w:ascii="Calibri" w:eastAsia="Times New Roman" w:hAnsi="Calibri" w:cs="Calibri"/>
          <w:i/>
          <w:sz w:val="24"/>
          <w:szCs w:val="24"/>
          <w:lang w:val="nn-NO" w:eastAsia="nb-NO"/>
        </w:rPr>
        <w:t>påvente</w:t>
      </w:r>
      <w:proofErr w:type="spellEnd"/>
      <w:r w:rsidRPr="00F010DF">
        <w:rPr>
          <w:rFonts w:ascii="Calibri" w:eastAsia="Times New Roman" w:hAnsi="Calibri" w:cs="Calibri"/>
          <w:i/>
          <w:sz w:val="24"/>
          <w:szCs w:val="24"/>
          <w:lang w:val="nn-NO" w:eastAsia="nb-NO"/>
        </w:rPr>
        <w:t xml:space="preserve"> av et kommunalt helse- og </w:t>
      </w:r>
      <w:proofErr w:type="spellStart"/>
      <w:r w:rsidRPr="00F010DF">
        <w:rPr>
          <w:rFonts w:ascii="Calibri" w:eastAsia="Times New Roman" w:hAnsi="Calibri" w:cs="Calibri"/>
          <w:i/>
          <w:sz w:val="24"/>
          <w:szCs w:val="24"/>
          <w:lang w:val="nn-NO" w:eastAsia="nb-NO"/>
        </w:rPr>
        <w:t>omsorgstjenestetilbud</w:t>
      </w:r>
      <w:proofErr w:type="spellEnd"/>
      <w:r w:rsidRPr="00F010DF">
        <w:rPr>
          <w:rFonts w:ascii="Calibri" w:eastAsia="Times New Roman" w:hAnsi="Calibri" w:cs="Calibri"/>
          <w:i/>
          <w:sz w:val="24"/>
          <w:szCs w:val="24"/>
          <w:lang w:val="nn-NO" w:eastAsia="nb-NO"/>
        </w:rPr>
        <w:t xml:space="preserve">. </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i/>
          <w:sz w:val="24"/>
          <w:szCs w:val="24"/>
          <w:lang w:val="nn-NO" w:eastAsia="nb-NO"/>
        </w:rPr>
      </w:pPr>
      <w:r w:rsidRPr="00F010DF">
        <w:rPr>
          <w:rFonts w:ascii="Calibri" w:eastAsia="Times New Roman" w:hAnsi="Calibri" w:cs="Calibri"/>
          <w:i/>
          <w:sz w:val="24"/>
          <w:szCs w:val="24"/>
          <w:lang w:val="nn-NO" w:eastAsia="nb-NO"/>
        </w:rPr>
        <w:t xml:space="preserve">Betalingsplikten </w:t>
      </w:r>
      <w:proofErr w:type="spellStart"/>
      <w:r w:rsidRPr="00F010DF">
        <w:rPr>
          <w:rFonts w:ascii="Calibri" w:eastAsia="Times New Roman" w:hAnsi="Calibri" w:cs="Calibri"/>
          <w:i/>
          <w:sz w:val="24"/>
          <w:szCs w:val="24"/>
          <w:lang w:val="nn-NO" w:eastAsia="nb-NO"/>
        </w:rPr>
        <w:t>inntrer</w:t>
      </w:r>
      <w:proofErr w:type="spellEnd"/>
      <w:r w:rsidRPr="00F010DF">
        <w:rPr>
          <w:rFonts w:ascii="Calibri" w:eastAsia="Times New Roman" w:hAnsi="Calibri" w:cs="Calibri"/>
          <w:i/>
          <w:sz w:val="24"/>
          <w:szCs w:val="24"/>
          <w:lang w:val="nn-NO" w:eastAsia="nb-NO"/>
        </w:rPr>
        <w:t xml:space="preserve"> </w:t>
      </w:r>
      <w:proofErr w:type="spellStart"/>
      <w:r w:rsidRPr="00F010DF">
        <w:rPr>
          <w:rFonts w:ascii="Calibri" w:eastAsia="Times New Roman" w:hAnsi="Calibri" w:cs="Calibri"/>
          <w:i/>
          <w:sz w:val="24"/>
          <w:szCs w:val="24"/>
          <w:lang w:val="nn-NO" w:eastAsia="nb-NO"/>
        </w:rPr>
        <w:t>fra</w:t>
      </w:r>
      <w:proofErr w:type="spellEnd"/>
      <w:r w:rsidRPr="00F010DF">
        <w:rPr>
          <w:rFonts w:ascii="Calibri" w:eastAsia="Times New Roman" w:hAnsi="Calibri" w:cs="Calibri"/>
          <w:i/>
          <w:sz w:val="24"/>
          <w:szCs w:val="24"/>
          <w:lang w:val="nn-NO" w:eastAsia="nb-NO"/>
        </w:rPr>
        <w:t xml:space="preserve"> og med det døgnet pasienten blir erklært utskrivingsklar og </w:t>
      </w:r>
      <w:proofErr w:type="spellStart"/>
      <w:r w:rsidRPr="00F010DF">
        <w:rPr>
          <w:rFonts w:ascii="Calibri" w:eastAsia="Times New Roman" w:hAnsi="Calibri" w:cs="Calibri"/>
          <w:i/>
          <w:sz w:val="24"/>
          <w:szCs w:val="24"/>
          <w:lang w:val="nn-NO" w:eastAsia="nb-NO"/>
        </w:rPr>
        <w:t>vilkårene</w:t>
      </w:r>
      <w:proofErr w:type="spellEnd"/>
      <w:r w:rsidRPr="00F010DF">
        <w:rPr>
          <w:rFonts w:ascii="Calibri" w:eastAsia="Times New Roman" w:hAnsi="Calibri" w:cs="Calibri"/>
          <w:i/>
          <w:sz w:val="24"/>
          <w:szCs w:val="24"/>
          <w:lang w:val="nn-NO" w:eastAsia="nb-NO"/>
        </w:rPr>
        <w:t xml:space="preserve"> i §§ 8 til 10 er oppfylt, og kommunen har gitt beskjed om at den </w:t>
      </w:r>
      <w:proofErr w:type="spellStart"/>
      <w:r w:rsidRPr="00F010DF">
        <w:rPr>
          <w:rFonts w:ascii="Calibri" w:eastAsia="Times New Roman" w:hAnsi="Calibri" w:cs="Calibri"/>
          <w:i/>
          <w:sz w:val="24"/>
          <w:szCs w:val="24"/>
          <w:lang w:val="nn-NO" w:eastAsia="nb-NO"/>
        </w:rPr>
        <w:t>ikke</w:t>
      </w:r>
      <w:proofErr w:type="spellEnd"/>
      <w:r w:rsidRPr="00F010DF">
        <w:rPr>
          <w:rFonts w:ascii="Calibri" w:eastAsia="Times New Roman" w:hAnsi="Calibri" w:cs="Calibri"/>
          <w:i/>
          <w:sz w:val="24"/>
          <w:szCs w:val="24"/>
          <w:lang w:val="nn-NO" w:eastAsia="nb-NO"/>
        </w:rPr>
        <w:t xml:space="preserve"> kan ta imot pasienten. Betalingsplikten </w:t>
      </w:r>
      <w:proofErr w:type="spellStart"/>
      <w:r w:rsidRPr="00F010DF">
        <w:rPr>
          <w:rFonts w:ascii="Calibri" w:eastAsia="Times New Roman" w:hAnsi="Calibri" w:cs="Calibri"/>
          <w:i/>
          <w:sz w:val="24"/>
          <w:szCs w:val="24"/>
          <w:lang w:val="nn-NO" w:eastAsia="nb-NO"/>
        </w:rPr>
        <w:t>inntrer</w:t>
      </w:r>
      <w:proofErr w:type="spellEnd"/>
      <w:r w:rsidRPr="00F010DF">
        <w:rPr>
          <w:rFonts w:ascii="Calibri" w:eastAsia="Times New Roman" w:hAnsi="Calibri" w:cs="Calibri"/>
          <w:i/>
          <w:sz w:val="24"/>
          <w:szCs w:val="24"/>
          <w:lang w:val="nn-NO" w:eastAsia="nb-NO"/>
        </w:rPr>
        <w:t xml:space="preserve"> også dersom kommunen </w:t>
      </w:r>
      <w:proofErr w:type="spellStart"/>
      <w:r w:rsidRPr="00F010DF">
        <w:rPr>
          <w:rFonts w:ascii="Calibri" w:eastAsia="Times New Roman" w:hAnsi="Calibri" w:cs="Calibri"/>
          <w:i/>
          <w:sz w:val="24"/>
          <w:szCs w:val="24"/>
          <w:lang w:val="nn-NO" w:eastAsia="nb-NO"/>
        </w:rPr>
        <w:t>ikke</w:t>
      </w:r>
      <w:proofErr w:type="spellEnd"/>
      <w:r w:rsidRPr="00F010DF">
        <w:rPr>
          <w:rFonts w:ascii="Calibri" w:eastAsia="Times New Roman" w:hAnsi="Calibri" w:cs="Calibri"/>
          <w:i/>
          <w:sz w:val="24"/>
          <w:szCs w:val="24"/>
          <w:lang w:val="nn-NO" w:eastAsia="nb-NO"/>
        </w:rPr>
        <w:t xml:space="preserve"> har svart på varselet etter § 10 om utskrivingsklar pasient”.</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Det vert </w:t>
      </w:r>
      <w:r w:rsidR="00F010DF" w:rsidRPr="00F010DF">
        <w:rPr>
          <w:rFonts w:ascii="Calibri" w:eastAsia="Times New Roman" w:hAnsi="Calibri" w:cs="Calibri"/>
          <w:sz w:val="24"/>
          <w:szCs w:val="24"/>
          <w:lang w:val="nn-NO" w:eastAsia="nb-NO"/>
        </w:rPr>
        <w:t>kravd</w:t>
      </w:r>
      <w:r w:rsidRPr="00F010DF">
        <w:rPr>
          <w:rFonts w:ascii="Calibri" w:eastAsia="Times New Roman" w:hAnsi="Calibri" w:cs="Calibri"/>
          <w:sz w:val="24"/>
          <w:szCs w:val="24"/>
          <w:lang w:val="nn-NO" w:eastAsia="nb-NO"/>
        </w:rPr>
        <w:t xml:space="preserve"> betaling for den perioden pasienten har vore utskrivingsklar i vente </w:t>
      </w:r>
      <w:r w:rsidR="00F010DF" w:rsidRPr="00F010DF">
        <w:rPr>
          <w:rFonts w:ascii="Calibri" w:eastAsia="Times New Roman" w:hAnsi="Calibri" w:cs="Calibri"/>
          <w:sz w:val="24"/>
          <w:szCs w:val="24"/>
          <w:lang w:val="nn-NO" w:eastAsia="nb-NO"/>
        </w:rPr>
        <w:t>på</w:t>
      </w:r>
      <w:r w:rsidR="00F010DF"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kommunalt tilbod. Det føreset at krava i forskrifta og forpliktingane i denne avtalen var oppfylte på dette tidspunktet. Det vert ikkje fakturert for utreisedatoen/døgeret.</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Fakturering av kommunen tek høgde for at det kan vere betalingsfrie periodar </w:t>
      </w:r>
      <w:r w:rsidR="00F010DF" w:rsidRPr="00F010DF">
        <w:rPr>
          <w:rFonts w:ascii="Calibri" w:eastAsia="Times New Roman" w:hAnsi="Calibri" w:cs="Calibri"/>
          <w:sz w:val="24"/>
          <w:szCs w:val="24"/>
          <w:lang w:val="nn-NO" w:eastAsia="nb-NO"/>
        </w:rPr>
        <w:t>innskote</w:t>
      </w:r>
      <w:r w:rsidRPr="00F010DF">
        <w:rPr>
          <w:rFonts w:ascii="Calibri" w:eastAsia="Times New Roman" w:hAnsi="Calibri" w:cs="Calibri"/>
          <w:sz w:val="24"/>
          <w:szCs w:val="24"/>
          <w:lang w:val="nn-NO" w:eastAsia="nb-NO"/>
        </w:rPr>
        <w:t xml:space="preserve"> i ein </w:t>
      </w:r>
      <w:proofErr w:type="spellStart"/>
      <w:r w:rsidRPr="00F010DF">
        <w:rPr>
          <w:rFonts w:ascii="Calibri" w:eastAsia="Times New Roman" w:hAnsi="Calibri" w:cs="Calibri"/>
          <w:sz w:val="24"/>
          <w:szCs w:val="24"/>
          <w:lang w:val="nn-NO" w:eastAsia="nb-NO"/>
        </w:rPr>
        <w:t>faktureringsperiode</w:t>
      </w:r>
      <w:proofErr w:type="spellEnd"/>
      <w:r w:rsidRPr="00F010DF">
        <w:rPr>
          <w:rFonts w:ascii="Calibri" w:eastAsia="Times New Roman" w:hAnsi="Calibri" w:cs="Calibri"/>
          <w:sz w:val="24"/>
          <w:szCs w:val="24"/>
          <w:lang w:val="nn-NO" w:eastAsia="nb-NO"/>
        </w:rPr>
        <w:t>. Det vil seie at dersom det finn stad ei endring i pasienten sin status som fører til ei midlertidig oppheving av pasienten sin status som utskrivingsklar , skal kommunen ikkje fakturerast for denne perioden.</w:t>
      </w:r>
    </w:p>
    <w:p w:rsidR="0078633A"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p>
    <w:p w:rsidR="00663E97" w:rsidRPr="00F010DF" w:rsidRDefault="0078633A" w:rsidP="0078633A">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Dersom det vert varsla om utskrivingsklar pasient utan at det føreligg fullstendig varsling i høve til dei prosessuelle krava i forskrifta, skal det gå eitt døgn frå slikt varsel om utskrivingsklar pasient er gjeve, til kommunal betalingsplikt kan </w:t>
      </w:r>
      <w:proofErr w:type="spellStart"/>
      <w:r w:rsidRPr="00F010DF">
        <w:rPr>
          <w:rFonts w:ascii="Calibri" w:eastAsia="Times New Roman" w:hAnsi="Calibri" w:cs="Calibri"/>
          <w:sz w:val="24"/>
          <w:szCs w:val="24"/>
          <w:lang w:val="nn-NO" w:eastAsia="nb-NO"/>
        </w:rPr>
        <w:t>påløpe</w:t>
      </w:r>
      <w:proofErr w:type="spellEnd"/>
      <w:r w:rsidRPr="00F010DF">
        <w:rPr>
          <w:rFonts w:ascii="Calibri" w:eastAsia="Times New Roman" w:hAnsi="Calibri" w:cs="Calibri"/>
          <w:sz w:val="24"/>
          <w:szCs w:val="24"/>
          <w:lang w:val="nn-NO" w:eastAsia="nb-NO"/>
        </w:rPr>
        <w:t>.</w:t>
      </w:r>
    </w:p>
    <w:p w:rsidR="005329C8" w:rsidRPr="00F010DF" w:rsidRDefault="005329C8" w:rsidP="00663E97">
      <w:pPr>
        <w:tabs>
          <w:tab w:val="left" w:pos="426"/>
          <w:tab w:val="left" w:pos="993"/>
          <w:tab w:val="left" w:pos="1418"/>
          <w:tab w:val="left" w:pos="1701"/>
        </w:tabs>
        <w:rPr>
          <w:rFonts w:ascii="Calibri" w:eastAsia="Times New Roman" w:hAnsi="Calibri" w:cs="Calibri"/>
          <w:b/>
          <w:sz w:val="24"/>
          <w:szCs w:val="24"/>
          <w:lang w:val="nn-NO" w:eastAsia="nb-NO"/>
        </w:rPr>
      </w:pPr>
    </w:p>
    <w:p w:rsidR="00CD3811" w:rsidRPr="00F010DF" w:rsidRDefault="00CD3811" w:rsidP="00CD3811">
      <w:pPr>
        <w:tabs>
          <w:tab w:val="left" w:pos="426"/>
          <w:tab w:val="left" w:pos="993"/>
          <w:tab w:val="left" w:pos="1418"/>
          <w:tab w:val="left" w:pos="1701"/>
        </w:tabs>
        <w:ind w:left="426"/>
        <w:rPr>
          <w:rFonts w:ascii="Calibri" w:eastAsia="Times New Roman" w:hAnsi="Calibri" w:cs="Calibri"/>
          <w:sz w:val="10"/>
          <w:szCs w:val="10"/>
          <w:lang w:val="nn-NO" w:eastAsia="nb-NO"/>
        </w:rPr>
      </w:pPr>
    </w:p>
    <w:p w:rsidR="00F6460D" w:rsidRPr="00F010DF" w:rsidRDefault="00F6460D" w:rsidP="00F6460D">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001C7129" w:rsidRPr="00F010DF">
        <w:rPr>
          <w:rFonts w:ascii="Calibri" w:eastAsia="Times New Roman" w:hAnsi="Calibri" w:cs="Calibri"/>
          <w:b/>
          <w:sz w:val="28"/>
          <w:szCs w:val="28"/>
          <w:lang w:val="nn-NO" w:eastAsia="nb-NO"/>
        </w:rPr>
        <w:t>7</w:t>
      </w:r>
      <w:r w:rsidRPr="00F010DF">
        <w:rPr>
          <w:rFonts w:ascii="Calibri" w:eastAsia="Times New Roman" w:hAnsi="Calibri" w:cs="Calibri"/>
          <w:b/>
          <w:sz w:val="28"/>
          <w:szCs w:val="28"/>
          <w:lang w:val="nn-NO" w:eastAsia="nb-NO"/>
        </w:rPr>
        <w:t>.</w:t>
      </w:r>
      <w:r w:rsidRPr="00F010DF">
        <w:rPr>
          <w:rFonts w:ascii="Calibri" w:eastAsia="Times New Roman" w:hAnsi="Calibri" w:cs="Calibri"/>
          <w:b/>
          <w:sz w:val="28"/>
          <w:szCs w:val="28"/>
          <w:lang w:val="nn-NO" w:eastAsia="nb-NO"/>
        </w:rPr>
        <w:tab/>
        <w:t>Eigne retningsliner for psykiske helsetenester og rusbehandling</w:t>
      </w:r>
    </w:p>
    <w:p w:rsidR="008D25AE" w:rsidRPr="00F010DF" w:rsidRDefault="008D25AE" w:rsidP="008D25AE">
      <w:pPr>
        <w:tabs>
          <w:tab w:val="left" w:pos="993"/>
          <w:tab w:val="left" w:pos="1418"/>
          <w:tab w:val="left" w:pos="1701"/>
        </w:tabs>
        <w:ind w:left="708"/>
        <w:rPr>
          <w:rFonts w:ascii="Calibri" w:eastAsia="Times New Roman" w:hAnsi="Calibri" w:cs="Calibri"/>
          <w:sz w:val="10"/>
          <w:szCs w:val="10"/>
          <w:lang w:val="nn-NO" w:eastAsia="nb-NO"/>
        </w:rPr>
      </w:pPr>
    </w:p>
    <w:p w:rsidR="008D25AE" w:rsidRPr="00F010DF" w:rsidRDefault="008D25AE" w:rsidP="00F6460D">
      <w:pPr>
        <w:tabs>
          <w:tab w:val="left" w:pos="426"/>
          <w:tab w:val="left" w:pos="993"/>
          <w:tab w:val="left" w:pos="1418"/>
          <w:tab w:val="left" w:pos="1701"/>
        </w:tabs>
        <w:ind w:left="426"/>
        <w:rPr>
          <w:sz w:val="10"/>
          <w:szCs w:val="10"/>
          <w:lang w:val="nn-NO"/>
        </w:rPr>
      </w:pPr>
      <w:r w:rsidRPr="00F010DF">
        <w:rPr>
          <w:rFonts w:ascii="Calibri" w:eastAsia="Times New Roman" w:hAnsi="Calibri" w:cs="Calibri"/>
          <w:sz w:val="24"/>
          <w:szCs w:val="24"/>
          <w:lang w:val="nn-NO" w:eastAsia="nb-NO"/>
        </w:rPr>
        <w:t xml:space="preserve"> </w:t>
      </w:r>
    </w:p>
    <w:p w:rsidR="0078633A" w:rsidRPr="00F010DF" w:rsidRDefault="00D5689B" w:rsidP="00D5689B">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For pasientar i brukarstyrte senger innan psykisk helsevern gjeld eigne retningsliner i samband med inn- og utskriving.</w:t>
      </w:r>
    </w:p>
    <w:p w:rsidR="00D5689B" w:rsidRPr="00F010DF" w:rsidRDefault="00D5689B" w:rsidP="00D5689B">
      <w:pPr>
        <w:tabs>
          <w:tab w:val="left" w:pos="426"/>
          <w:tab w:val="left" w:pos="993"/>
          <w:tab w:val="left" w:pos="1418"/>
          <w:tab w:val="left" w:pos="1701"/>
        </w:tabs>
        <w:ind w:left="426"/>
        <w:rPr>
          <w:rFonts w:ascii="Calibri" w:eastAsia="Times New Roman" w:hAnsi="Calibri" w:cs="Calibri"/>
          <w:sz w:val="24"/>
          <w:szCs w:val="24"/>
          <w:lang w:val="nn-NO" w:eastAsia="nb-NO"/>
        </w:rPr>
      </w:pPr>
    </w:p>
    <w:p w:rsidR="00CD6460" w:rsidRPr="00F010DF" w:rsidRDefault="00F6460D" w:rsidP="00BD79AF">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001C7129" w:rsidRPr="00F010DF">
        <w:rPr>
          <w:rFonts w:ascii="Calibri" w:eastAsia="Times New Roman" w:hAnsi="Calibri" w:cs="Calibri"/>
          <w:b/>
          <w:sz w:val="28"/>
          <w:szCs w:val="28"/>
          <w:lang w:val="nn-NO" w:eastAsia="nb-NO"/>
        </w:rPr>
        <w:t>8</w:t>
      </w:r>
      <w:r w:rsidR="003E4125" w:rsidRPr="00F010DF">
        <w:rPr>
          <w:rFonts w:ascii="Calibri" w:eastAsia="Times New Roman" w:hAnsi="Calibri" w:cs="Calibri"/>
          <w:b/>
          <w:sz w:val="28"/>
          <w:szCs w:val="28"/>
          <w:lang w:val="nn-NO" w:eastAsia="nb-NO"/>
        </w:rPr>
        <w:t>.</w:t>
      </w:r>
      <w:r w:rsidR="003E4125" w:rsidRPr="00F010DF">
        <w:rPr>
          <w:rFonts w:ascii="Calibri" w:eastAsia="Times New Roman" w:hAnsi="Calibri" w:cs="Calibri"/>
          <w:b/>
          <w:sz w:val="28"/>
          <w:szCs w:val="28"/>
          <w:lang w:val="nn-NO" w:eastAsia="nb-NO"/>
        </w:rPr>
        <w:tab/>
        <w:t>Forholdet til rammeavtalen</w:t>
      </w:r>
    </w:p>
    <w:p w:rsidR="003E4125" w:rsidRPr="00F010DF" w:rsidRDefault="003E4125" w:rsidP="00CD6460">
      <w:pPr>
        <w:rPr>
          <w:sz w:val="10"/>
          <w:szCs w:val="10"/>
          <w:lang w:val="nn-NO"/>
        </w:rPr>
      </w:pPr>
    </w:p>
    <w:p w:rsidR="003E4125" w:rsidRPr="00F010DF" w:rsidRDefault="003E4125"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Føresegner i rammeavtalen gjeld tilsvarande for denne avtalen. Ved motstrid mellom denne avtalen og rammeavtalen, går rammeavtalen føre. </w:t>
      </w:r>
    </w:p>
    <w:p w:rsidR="003E4125" w:rsidRPr="00F010DF" w:rsidRDefault="003E4125" w:rsidP="00CD6460">
      <w:pPr>
        <w:rPr>
          <w:sz w:val="10"/>
          <w:szCs w:val="10"/>
          <w:lang w:val="nn-NO"/>
        </w:rPr>
      </w:pPr>
    </w:p>
    <w:p w:rsidR="003E4125" w:rsidRPr="00F010DF" w:rsidRDefault="003E4125" w:rsidP="00CD6460">
      <w:pPr>
        <w:rPr>
          <w:sz w:val="24"/>
          <w:szCs w:val="24"/>
          <w:lang w:val="nn-NO"/>
        </w:rPr>
      </w:pPr>
    </w:p>
    <w:p w:rsidR="00CD6460" w:rsidRPr="00F010DF" w:rsidRDefault="00F6460D" w:rsidP="00BD79AF">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1</w:t>
      </w:r>
      <w:r w:rsidR="001C7129" w:rsidRPr="00F010DF">
        <w:rPr>
          <w:rFonts w:ascii="Calibri" w:eastAsia="Times New Roman" w:hAnsi="Calibri" w:cs="Calibri"/>
          <w:b/>
          <w:sz w:val="28"/>
          <w:szCs w:val="28"/>
          <w:lang w:val="nn-NO" w:eastAsia="nb-NO"/>
        </w:rPr>
        <w:t>9</w:t>
      </w:r>
      <w:r w:rsidR="00CD6460" w:rsidRPr="00F010DF">
        <w:rPr>
          <w:rFonts w:ascii="Calibri" w:eastAsia="Times New Roman" w:hAnsi="Calibri" w:cs="Calibri"/>
          <w:b/>
          <w:sz w:val="28"/>
          <w:szCs w:val="28"/>
          <w:lang w:val="nn-NO" w:eastAsia="nb-NO"/>
        </w:rPr>
        <w:t xml:space="preserve">. </w:t>
      </w:r>
      <w:r w:rsidR="00CD6460" w:rsidRPr="00F010DF">
        <w:rPr>
          <w:rFonts w:ascii="Calibri" w:eastAsia="Times New Roman" w:hAnsi="Calibri" w:cs="Calibri"/>
          <w:b/>
          <w:sz w:val="28"/>
          <w:szCs w:val="28"/>
          <w:lang w:val="nn-NO" w:eastAsia="nb-NO"/>
        </w:rPr>
        <w:tab/>
        <w:t xml:space="preserve">Handtering av usemje </w:t>
      </w:r>
    </w:p>
    <w:p w:rsidR="00CD6460" w:rsidRPr="00F010DF" w:rsidRDefault="00CD6460" w:rsidP="00CD6460">
      <w:pPr>
        <w:rPr>
          <w:sz w:val="10"/>
          <w:szCs w:val="10"/>
          <w:lang w:val="nn-NO"/>
        </w:rPr>
      </w:pPr>
    </w:p>
    <w:p w:rsidR="00CD6460" w:rsidRPr="00F010DF" w:rsidRDefault="00CD6460"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Ved usemje skal partane følgje reglane i rammeavtalen. </w:t>
      </w:r>
    </w:p>
    <w:p w:rsidR="00CD6460" w:rsidRPr="00F010DF" w:rsidRDefault="00CD6460" w:rsidP="00CD6460">
      <w:pPr>
        <w:rPr>
          <w:sz w:val="10"/>
          <w:szCs w:val="10"/>
          <w:lang w:val="nn-NO"/>
        </w:rPr>
      </w:pPr>
      <w:r w:rsidRPr="00F010DF">
        <w:rPr>
          <w:sz w:val="24"/>
          <w:szCs w:val="24"/>
          <w:lang w:val="nn-NO"/>
        </w:rPr>
        <w:t xml:space="preserve"> </w:t>
      </w:r>
    </w:p>
    <w:p w:rsidR="00CD6460" w:rsidRPr="00F010DF" w:rsidRDefault="00CD6460" w:rsidP="00CD6460">
      <w:pPr>
        <w:ind w:left="708"/>
        <w:rPr>
          <w:sz w:val="24"/>
          <w:szCs w:val="24"/>
          <w:lang w:val="nn-NO"/>
        </w:rPr>
      </w:pPr>
    </w:p>
    <w:p w:rsidR="00CD6460" w:rsidRPr="00F010DF" w:rsidRDefault="001C7129" w:rsidP="00BD79AF">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20</w:t>
      </w:r>
      <w:r w:rsidR="00CD6460" w:rsidRPr="00F010DF">
        <w:rPr>
          <w:rFonts w:ascii="Calibri" w:eastAsia="Times New Roman" w:hAnsi="Calibri" w:cs="Calibri"/>
          <w:b/>
          <w:sz w:val="28"/>
          <w:szCs w:val="28"/>
          <w:lang w:val="nn-NO" w:eastAsia="nb-NO"/>
        </w:rPr>
        <w:t xml:space="preserve">. </w:t>
      </w:r>
      <w:r w:rsidR="00CD6460" w:rsidRPr="00F010DF">
        <w:rPr>
          <w:rFonts w:ascii="Calibri" w:eastAsia="Times New Roman" w:hAnsi="Calibri" w:cs="Calibri"/>
          <w:b/>
          <w:sz w:val="28"/>
          <w:szCs w:val="28"/>
          <w:lang w:val="nn-NO" w:eastAsia="nb-NO"/>
        </w:rPr>
        <w:tab/>
        <w:t xml:space="preserve">Misleghald </w:t>
      </w:r>
    </w:p>
    <w:p w:rsidR="00CD6460" w:rsidRPr="00F010DF" w:rsidRDefault="00CD6460" w:rsidP="00CD6460">
      <w:pPr>
        <w:rPr>
          <w:sz w:val="10"/>
          <w:szCs w:val="10"/>
          <w:lang w:val="nn-NO"/>
        </w:rPr>
      </w:pPr>
    </w:p>
    <w:p w:rsidR="00CD6460" w:rsidRPr="00F010DF" w:rsidRDefault="00CD6460"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Dersom ein av partane misligheld sin del av avtalen med vedlegg, og dette påfører den andre parten dokumenterte tap, kan tapet blir kravd dekka av den som mislegheld avtalen.</w:t>
      </w:r>
    </w:p>
    <w:p w:rsidR="00CD6460" w:rsidRPr="00F010DF" w:rsidRDefault="00CD6460" w:rsidP="00CD6460">
      <w:pPr>
        <w:rPr>
          <w:sz w:val="10"/>
          <w:szCs w:val="10"/>
          <w:lang w:val="nn-NO"/>
        </w:rPr>
      </w:pPr>
    </w:p>
    <w:p w:rsidR="00CD6460" w:rsidRPr="00F010DF" w:rsidRDefault="00CD6460" w:rsidP="00CD6460">
      <w:pPr>
        <w:rPr>
          <w:sz w:val="24"/>
          <w:szCs w:val="24"/>
          <w:lang w:val="nn-NO"/>
        </w:rPr>
      </w:pPr>
    </w:p>
    <w:p w:rsidR="00CD6460" w:rsidRPr="00F010DF" w:rsidRDefault="00F6460D" w:rsidP="00BD79AF">
      <w:pPr>
        <w:tabs>
          <w:tab w:val="left" w:pos="426"/>
          <w:tab w:val="left" w:pos="993"/>
          <w:tab w:val="left" w:pos="1418"/>
          <w:tab w:val="left" w:pos="1701"/>
        </w:tabs>
        <w:rPr>
          <w:rFonts w:ascii="Calibri" w:eastAsia="Times New Roman" w:hAnsi="Calibri" w:cs="Calibri"/>
          <w:b/>
          <w:sz w:val="28"/>
          <w:szCs w:val="28"/>
          <w:lang w:val="nn-NO" w:eastAsia="nb-NO"/>
        </w:rPr>
      </w:pPr>
      <w:r w:rsidRPr="00F010DF">
        <w:rPr>
          <w:rFonts w:ascii="Calibri" w:eastAsia="Times New Roman" w:hAnsi="Calibri" w:cs="Calibri"/>
          <w:b/>
          <w:sz w:val="28"/>
          <w:szCs w:val="28"/>
          <w:lang w:val="nn-NO" w:eastAsia="nb-NO"/>
        </w:rPr>
        <w:t>2</w:t>
      </w:r>
      <w:r w:rsidR="001C7129" w:rsidRPr="00F010DF">
        <w:rPr>
          <w:rFonts w:ascii="Calibri" w:eastAsia="Times New Roman" w:hAnsi="Calibri" w:cs="Calibri"/>
          <w:b/>
          <w:sz w:val="28"/>
          <w:szCs w:val="28"/>
          <w:lang w:val="nn-NO" w:eastAsia="nb-NO"/>
        </w:rPr>
        <w:t>1</w:t>
      </w:r>
      <w:r w:rsidR="00CD6460" w:rsidRPr="00F010DF">
        <w:rPr>
          <w:rFonts w:ascii="Calibri" w:eastAsia="Times New Roman" w:hAnsi="Calibri" w:cs="Calibri"/>
          <w:b/>
          <w:sz w:val="28"/>
          <w:szCs w:val="28"/>
          <w:lang w:val="nn-NO" w:eastAsia="nb-NO"/>
        </w:rPr>
        <w:t xml:space="preserve">. </w:t>
      </w:r>
      <w:r w:rsidR="00CD6460" w:rsidRPr="00F010DF">
        <w:rPr>
          <w:rFonts w:ascii="Calibri" w:eastAsia="Times New Roman" w:hAnsi="Calibri" w:cs="Calibri"/>
          <w:b/>
          <w:sz w:val="28"/>
          <w:szCs w:val="28"/>
          <w:lang w:val="nn-NO" w:eastAsia="nb-NO"/>
        </w:rPr>
        <w:tab/>
        <w:t>Avtaletid, revisjon og oppseiing</w:t>
      </w:r>
    </w:p>
    <w:p w:rsidR="00CD6460" w:rsidRPr="00F010DF" w:rsidRDefault="00CD6460" w:rsidP="00CD6460">
      <w:pPr>
        <w:rPr>
          <w:sz w:val="10"/>
          <w:szCs w:val="10"/>
          <w:lang w:val="nn-NO"/>
        </w:rPr>
      </w:pPr>
    </w:p>
    <w:p w:rsidR="00CD6460" w:rsidRPr="00F010DF" w:rsidRDefault="00CD6460"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Avtalen trer i kraft frå </w:t>
      </w:r>
      <w:r w:rsidR="00C422E7" w:rsidRPr="00F010DF">
        <w:rPr>
          <w:rFonts w:ascii="Calibri" w:eastAsia="Times New Roman" w:hAnsi="Calibri" w:cs="Calibri"/>
          <w:sz w:val="24"/>
          <w:szCs w:val="24"/>
          <w:lang w:val="nn-NO" w:eastAsia="nb-NO"/>
        </w:rPr>
        <w:t>01.0</w:t>
      </w:r>
      <w:r w:rsidR="000E18E4" w:rsidRPr="00F010DF">
        <w:rPr>
          <w:rFonts w:ascii="Calibri" w:eastAsia="Times New Roman" w:hAnsi="Calibri" w:cs="Calibri"/>
          <w:sz w:val="24"/>
          <w:szCs w:val="24"/>
          <w:lang w:val="nn-NO" w:eastAsia="nb-NO"/>
        </w:rPr>
        <w:t>4</w:t>
      </w:r>
      <w:r w:rsidR="00C422E7" w:rsidRPr="00F010DF">
        <w:rPr>
          <w:rFonts w:ascii="Calibri" w:eastAsia="Times New Roman" w:hAnsi="Calibri" w:cs="Calibri"/>
          <w:sz w:val="24"/>
          <w:szCs w:val="24"/>
          <w:lang w:val="nn-NO" w:eastAsia="nb-NO"/>
        </w:rPr>
        <w:t>.16</w:t>
      </w:r>
      <w:r w:rsidRPr="00F010DF">
        <w:rPr>
          <w:rFonts w:ascii="Calibri" w:eastAsia="Times New Roman" w:hAnsi="Calibri" w:cs="Calibri"/>
          <w:sz w:val="24"/>
          <w:szCs w:val="24"/>
          <w:lang w:val="nn-NO" w:eastAsia="nb-NO"/>
        </w:rPr>
        <w:t xml:space="preserve">, og gjeld fram til ein av partane seier opp avtalen med eitt års oppseiingsfrist, jf. helse- og omsorgstenestelova § 6-5 andre ledd. </w:t>
      </w:r>
    </w:p>
    <w:p w:rsidR="00CD6460" w:rsidRPr="00F010DF" w:rsidRDefault="00CD6460"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 xml:space="preserve">Partane er samde om å gjennomgå avtalen innan desember </w:t>
      </w:r>
      <w:r w:rsidR="006306FA" w:rsidRPr="00F010DF">
        <w:rPr>
          <w:rFonts w:ascii="Calibri" w:eastAsia="Times New Roman" w:hAnsi="Calibri" w:cs="Calibri"/>
          <w:sz w:val="24"/>
          <w:szCs w:val="24"/>
          <w:lang w:val="nn-NO" w:eastAsia="nb-NO"/>
        </w:rPr>
        <w:t>anna</w:t>
      </w:r>
      <w:r w:rsidR="00732876" w:rsidRPr="00F010DF">
        <w:rPr>
          <w:rFonts w:ascii="Calibri" w:eastAsia="Times New Roman" w:hAnsi="Calibri" w:cs="Calibri"/>
          <w:sz w:val="24"/>
          <w:szCs w:val="24"/>
          <w:lang w:val="nn-NO" w:eastAsia="nb-NO"/>
        </w:rPr>
        <w:t xml:space="preserve"> </w:t>
      </w:r>
      <w:r w:rsidRPr="00F010DF">
        <w:rPr>
          <w:rFonts w:ascii="Calibri" w:eastAsia="Times New Roman" w:hAnsi="Calibri" w:cs="Calibri"/>
          <w:sz w:val="24"/>
          <w:szCs w:val="24"/>
          <w:lang w:val="nn-NO" w:eastAsia="nb-NO"/>
        </w:rPr>
        <w:t xml:space="preserve">kvart år og syte for jamleg rapportering og evaluering. </w:t>
      </w:r>
    </w:p>
    <w:p w:rsidR="00CD6460" w:rsidRPr="00F010DF" w:rsidRDefault="00CD6460" w:rsidP="00BD79AF">
      <w:pPr>
        <w:tabs>
          <w:tab w:val="left" w:pos="426"/>
          <w:tab w:val="left" w:pos="993"/>
          <w:tab w:val="left" w:pos="1418"/>
          <w:tab w:val="left" w:pos="1701"/>
        </w:tabs>
        <w:ind w:left="426"/>
        <w:rPr>
          <w:rFonts w:ascii="Calibri" w:eastAsia="Times New Roman" w:hAnsi="Calibri" w:cs="Calibri"/>
          <w:sz w:val="24"/>
          <w:szCs w:val="24"/>
          <w:lang w:val="nn-NO" w:eastAsia="nb-NO"/>
        </w:rPr>
      </w:pPr>
      <w:r w:rsidRPr="00F010DF">
        <w:rPr>
          <w:rFonts w:ascii="Calibri" w:eastAsia="Times New Roman" w:hAnsi="Calibri" w:cs="Calibri"/>
          <w:sz w:val="24"/>
          <w:szCs w:val="24"/>
          <w:lang w:val="nn-NO" w:eastAsia="nb-NO"/>
        </w:rPr>
        <w:t>Kvar av partane kan krevje avtalen revidert dersom vesentlege føresetnader for avtalen blir endra.</w:t>
      </w:r>
    </w:p>
    <w:p w:rsidR="00BD79AF" w:rsidRPr="00F010DF" w:rsidRDefault="00BD79AF" w:rsidP="00BD79AF">
      <w:pPr>
        <w:rPr>
          <w:sz w:val="24"/>
          <w:szCs w:val="24"/>
          <w:lang w:val="nn-NO"/>
        </w:rPr>
      </w:pPr>
    </w:p>
    <w:p w:rsidR="00BD79AF" w:rsidRPr="00F010DF" w:rsidRDefault="00BD79AF" w:rsidP="00BD79AF">
      <w:pPr>
        <w:rPr>
          <w:sz w:val="24"/>
          <w:szCs w:val="24"/>
          <w:lang w:val="nn-NO"/>
        </w:rPr>
      </w:pPr>
    </w:p>
    <w:p w:rsidR="00BD79AF" w:rsidRPr="00F010DF" w:rsidRDefault="00BD79AF" w:rsidP="00BD79AF">
      <w:pPr>
        <w:rPr>
          <w:sz w:val="24"/>
          <w:szCs w:val="24"/>
          <w:lang w:val="nn-NO"/>
        </w:rPr>
      </w:pPr>
    </w:p>
    <w:p w:rsidR="00BD79AF" w:rsidRPr="00F010DF" w:rsidRDefault="00BD79AF" w:rsidP="00BD79AF">
      <w:pPr>
        <w:rPr>
          <w:sz w:val="24"/>
          <w:szCs w:val="24"/>
          <w:lang w:val="nn-NO"/>
        </w:rPr>
      </w:pPr>
      <w:r w:rsidRPr="00F010DF">
        <w:rPr>
          <w:sz w:val="24"/>
          <w:szCs w:val="24"/>
          <w:lang w:val="nn-NO"/>
        </w:rPr>
        <w:t>----------------------</w:t>
      </w:r>
    </w:p>
    <w:p w:rsidR="00BD79AF" w:rsidRPr="00F010DF" w:rsidRDefault="00BD79AF" w:rsidP="00BD79AF">
      <w:pPr>
        <w:rPr>
          <w:sz w:val="24"/>
          <w:szCs w:val="24"/>
          <w:lang w:val="nn-NO"/>
        </w:rPr>
      </w:pPr>
      <w:r w:rsidRPr="00F010DF">
        <w:rPr>
          <w:sz w:val="24"/>
          <w:szCs w:val="24"/>
          <w:lang w:val="nn-NO"/>
        </w:rPr>
        <w:t>Dato</w:t>
      </w:r>
    </w:p>
    <w:p w:rsidR="00BD79AF" w:rsidRPr="00F010DF" w:rsidRDefault="00BD79AF" w:rsidP="00BD79AF">
      <w:pPr>
        <w:rPr>
          <w:sz w:val="24"/>
          <w:szCs w:val="24"/>
          <w:lang w:val="nn-NO"/>
        </w:rPr>
      </w:pPr>
    </w:p>
    <w:p w:rsidR="00BD79AF" w:rsidRPr="00F010DF" w:rsidRDefault="00BD79AF" w:rsidP="00BD79AF">
      <w:pPr>
        <w:rPr>
          <w:sz w:val="24"/>
          <w:szCs w:val="24"/>
          <w:lang w:val="nn-NO"/>
        </w:rPr>
      </w:pPr>
      <w:r w:rsidRPr="00F010DF">
        <w:rPr>
          <w:sz w:val="24"/>
          <w:szCs w:val="24"/>
          <w:lang w:val="nn-NO"/>
        </w:rPr>
        <w:t>--------------------------------------</w:t>
      </w:r>
      <w:r w:rsidRPr="00F010DF">
        <w:rPr>
          <w:sz w:val="24"/>
          <w:szCs w:val="24"/>
          <w:lang w:val="nn-NO"/>
        </w:rPr>
        <w:tab/>
      </w:r>
      <w:r w:rsidRPr="00F010DF">
        <w:rPr>
          <w:sz w:val="24"/>
          <w:szCs w:val="24"/>
          <w:lang w:val="nn-NO"/>
        </w:rPr>
        <w:tab/>
      </w:r>
      <w:r w:rsidRPr="00F010DF">
        <w:rPr>
          <w:sz w:val="24"/>
          <w:szCs w:val="24"/>
          <w:lang w:val="nn-NO"/>
        </w:rPr>
        <w:tab/>
      </w:r>
      <w:r w:rsidRPr="00F010DF">
        <w:rPr>
          <w:sz w:val="24"/>
          <w:szCs w:val="24"/>
          <w:lang w:val="nn-NO"/>
        </w:rPr>
        <w:tab/>
      </w:r>
      <w:r w:rsidRPr="00F010DF">
        <w:rPr>
          <w:sz w:val="24"/>
          <w:szCs w:val="24"/>
          <w:lang w:val="nn-NO"/>
        </w:rPr>
        <w:tab/>
        <w:t>-------------------------------------</w:t>
      </w:r>
    </w:p>
    <w:p w:rsidR="00CD6460" w:rsidRPr="00F010DF" w:rsidRDefault="00297371" w:rsidP="00BD79AF">
      <w:pPr>
        <w:rPr>
          <w:sz w:val="24"/>
          <w:szCs w:val="24"/>
          <w:lang w:val="nn-NO"/>
        </w:rPr>
      </w:pPr>
      <w:r w:rsidRPr="00F010DF">
        <w:rPr>
          <w:sz w:val="24"/>
          <w:szCs w:val="24"/>
          <w:lang w:val="nn-NO"/>
        </w:rPr>
        <w:t>XX</w:t>
      </w:r>
      <w:r w:rsidR="00BD79AF" w:rsidRPr="00F010DF">
        <w:rPr>
          <w:sz w:val="24"/>
          <w:szCs w:val="24"/>
          <w:lang w:val="nn-NO"/>
        </w:rPr>
        <w:t xml:space="preserve"> kommune</w:t>
      </w:r>
      <w:r w:rsidR="00BD79AF" w:rsidRPr="00F010DF">
        <w:rPr>
          <w:sz w:val="24"/>
          <w:szCs w:val="24"/>
          <w:lang w:val="nn-NO"/>
        </w:rPr>
        <w:tab/>
      </w:r>
      <w:r w:rsidR="00BD79AF" w:rsidRPr="00F010DF">
        <w:rPr>
          <w:sz w:val="24"/>
          <w:szCs w:val="24"/>
          <w:lang w:val="nn-NO"/>
        </w:rPr>
        <w:tab/>
      </w:r>
      <w:r w:rsidR="00BD79AF" w:rsidRPr="00F010DF">
        <w:rPr>
          <w:sz w:val="24"/>
          <w:szCs w:val="24"/>
          <w:lang w:val="nn-NO"/>
        </w:rPr>
        <w:tab/>
      </w:r>
      <w:r w:rsidR="00BD79AF" w:rsidRPr="00F010DF">
        <w:rPr>
          <w:sz w:val="24"/>
          <w:szCs w:val="24"/>
          <w:lang w:val="nn-NO"/>
        </w:rPr>
        <w:tab/>
      </w:r>
      <w:r w:rsidR="00BD79AF" w:rsidRPr="00F010DF">
        <w:rPr>
          <w:sz w:val="24"/>
          <w:szCs w:val="24"/>
          <w:lang w:val="nn-NO"/>
        </w:rPr>
        <w:tab/>
      </w:r>
      <w:r w:rsidR="00BD79AF" w:rsidRPr="00F010DF">
        <w:rPr>
          <w:sz w:val="24"/>
          <w:szCs w:val="24"/>
          <w:lang w:val="nn-NO"/>
        </w:rPr>
        <w:tab/>
      </w:r>
      <w:r w:rsidR="00BD79AF" w:rsidRPr="00F010DF">
        <w:rPr>
          <w:sz w:val="24"/>
          <w:szCs w:val="24"/>
          <w:lang w:val="nn-NO"/>
        </w:rPr>
        <w:tab/>
        <w:t>Helse Førde HF</w:t>
      </w:r>
    </w:p>
    <w:p w:rsidR="009B3BFC" w:rsidRPr="00F010DF" w:rsidRDefault="009B3BFC" w:rsidP="00BD79AF">
      <w:pPr>
        <w:rPr>
          <w:sz w:val="24"/>
          <w:szCs w:val="24"/>
          <w:lang w:val="nn-NO"/>
        </w:rPr>
      </w:pPr>
    </w:p>
    <w:sectPr w:rsidR="009B3BFC" w:rsidRPr="00F010DF" w:rsidSect="00806CB4">
      <w:footerReference w:type="default" r:id="rId7"/>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3E" w:rsidRDefault="00C10D3E" w:rsidP="00806CB4">
      <w:r>
        <w:separator/>
      </w:r>
    </w:p>
  </w:endnote>
  <w:endnote w:type="continuationSeparator" w:id="0">
    <w:p w:rsidR="00C10D3E" w:rsidRDefault="00C10D3E" w:rsidP="0080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430750"/>
      <w:docPartObj>
        <w:docPartGallery w:val="Page Numbers (Bottom of Page)"/>
        <w:docPartUnique/>
      </w:docPartObj>
    </w:sdtPr>
    <w:sdtEndPr/>
    <w:sdtContent>
      <w:p w:rsidR="00806CB4" w:rsidRDefault="00806CB4">
        <w:pPr>
          <w:pStyle w:val="Bunntekst"/>
          <w:jc w:val="center"/>
        </w:pPr>
        <w:r>
          <w:fldChar w:fldCharType="begin"/>
        </w:r>
        <w:r>
          <w:instrText>PAGE   \* MERGEFORMAT</w:instrText>
        </w:r>
        <w:r>
          <w:fldChar w:fldCharType="separate"/>
        </w:r>
        <w:r w:rsidR="00F010DF">
          <w:rPr>
            <w:noProof/>
          </w:rPr>
          <w:t>2</w:t>
        </w:r>
        <w:r>
          <w:fldChar w:fldCharType="end"/>
        </w:r>
      </w:p>
    </w:sdtContent>
  </w:sdt>
  <w:p w:rsidR="00806CB4" w:rsidRDefault="00806C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3E" w:rsidRDefault="00C10D3E" w:rsidP="00806CB4">
      <w:r>
        <w:separator/>
      </w:r>
    </w:p>
  </w:footnote>
  <w:footnote w:type="continuationSeparator" w:id="0">
    <w:p w:rsidR="00C10D3E" w:rsidRDefault="00C10D3E" w:rsidP="0080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47"/>
    <w:multiLevelType w:val="hybridMultilevel"/>
    <w:tmpl w:val="FA7864E6"/>
    <w:lvl w:ilvl="0" w:tplc="48A2F28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D20C4"/>
    <w:multiLevelType w:val="hybridMultilevel"/>
    <w:tmpl w:val="7682BC02"/>
    <w:lvl w:ilvl="0" w:tplc="08140001">
      <w:start w:val="1"/>
      <w:numFmt w:val="bullet"/>
      <w:lvlText w:val=""/>
      <w:lvlJc w:val="left"/>
      <w:pPr>
        <w:ind w:left="1716" w:hanging="360"/>
      </w:pPr>
      <w:rPr>
        <w:rFonts w:ascii="Symbol" w:hAnsi="Symbol" w:hint="default"/>
      </w:rPr>
    </w:lvl>
    <w:lvl w:ilvl="1" w:tplc="08140003" w:tentative="1">
      <w:start w:val="1"/>
      <w:numFmt w:val="bullet"/>
      <w:lvlText w:val="o"/>
      <w:lvlJc w:val="left"/>
      <w:pPr>
        <w:ind w:left="2436" w:hanging="360"/>
      </w:pPr>
      <w:rPr>
        <w:rFonts w:ascii="Courier New" w:hAnsi="Courier New" w:cs="Courier New" w:hint="default"/>
      </w:rPr>
    </w:lvl>
    <w:lvl w:ilvl="2" w:tplc="08140005" w:tentative="1">
      <w:start w:val="1"/>
      <w:numFmt w:val="bullet"/>
      <w:lvlText w:val=""/>
      <w:lvlJc w:val="left"/>
      <w:pPr>
        <w:ind w:left="3156" w:hanging="360"/>
      </w:pPr>
      <w:rPr>
        <w:rFonts w:ascii="Wingdings" w:hAnsi="Wingdings" w:hint="default"/>
      </w:rPr>
    </w:lvl>
    <w:lvl w:ilvl="3" w:tplc="08140001" w:tentative="1">
      <w:start w:val="1"/>
      <w:numFmt w:val="bullet"/>
      <w:lvlText w:val=""/>
      <w:lvlJc w:val="left"/>
      <w:pPr>
        <w:ind w:left="3876" w:hanging="360"/>
      </w:pPr>
      <w:rPr>
        <w:rFonts w:ascii="Symbol" w:hAnsi="Symbol" w:hint="default"/>
      </w:rPr>
    </w:lvl>
    <w:lvl w:ilvl="4" w:tplc="08140003" w:tentative="1">
      <w:start w:val="1"/>
      <w:numFmt w:val="bullet"/>
      <w:lvlText w:val="o"/>
      <w:lvlJc w:val="left"/>
      <w:pPr>
        <w:ind w:left="4596" w:hanging="360"/>
      </w:pPr>
      <w:rPr>
        <w:rFonts w:ascii="Courier New" w:hAnsi="Courier New" w:cs="Courier New" w:hint="default"/>
      </w:rPr>
    </w:lvl>
    <w:lvl w:ilvl="5" w:tplc="08140005" w:tentative="1">
      <w:start w:val="1"/>
      <w:numFmt w:val="bullet"/>
      <w:lvlText w:val=""/>
      <w:lvlJc w:val="left"/>
      <w:pPr>
        <w:ind w:left="5316" w:hanging="360"/>
      </w:pPr>
      <w:rPr>
        <w:rFonts w:ascii="Wingdings" w:hAnsi="Wingdings" w:hint="default"/>
      </w:rPr>
    </w:lvl>
    <w:lvl w:ilvl="6" w:tplc="08140001" w:tentative="1">
      <w:start w:val="1"/>
      <w:numFmt w:val="bullet"/>
      <w:lvlText w:val=""/>
      <w:lvlJc w:val="left"/>
      <w:pPr>
        <w:ind w:left="6036" w:hanging="360"/>
      </w:pPr>
      <w:rPr>
        <w:rFonts w:ascii="Symbol" w:hAnsi="Symbol" w:hint="default"/>
      </w:rPr>
    </w:lvl>
    <w:lvl w:ilvl="7" w:tplc="08140003" w:tentative="1">
      <w:start w:val="1"/>
      <w:numFmt w:val="bullet"/>
      <w:lvlText w:val="o"/>
      <w:lvlJc w:val="left"/>
      <w:pPr>
        <w:ind w:left="6756" w:hanging="360"/>
      </w:pPr>
      <w:rPr>
        <w:rFonts w:ascii="Courier New" w:hAnsi="Courier New" w:cs="Courier New" w:hint="default"/>
      </w:rPr>
    </w:lvl>
    <w:lvl w:ilvl="8" w:tplc="08140005" w:tentative="1">
      <w:start w:val="1"/>
      <w:numFmt w:val="bullet"/>
      <w:lvlText w:val=""/>
      <w:lvlJc w:val="left"/>
      <w:pPr>
        <w:ind w:left="7476" w:hanging="360"/>
      </w:pPr>
      <w:rPr>
        <w:rFonts w:ascii="Wingdings" w:hAnsi="Wingdings" w:hint="default"/>
      </w:rPr>
    </w:lvl>
  </w:abstractNum>
  <w:abstractNum w:abstractNumId="2" w15:restartNumberingAfterBreak="0">
    <w:nsid w:val="6AAD4C62"/>
    <w:multiLevelType w:val="hybridMultilevel"/>
    <w:tmpl w:val="84C299EC"/>
    <w:lvl w:ilvl="0" w:tplc="F4B8ED70">
      <w:start w:val="1"/>
      <w:numFmt w:val="decimal"/>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4245D50"/>
    <w:multiLevelType w:val="hybridMultilevel"/>
    <w:tmpl w:val="4AE0DE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9E"/>
    <w:rsid w:val="000354A3"/>
    <w:rsid w:val="00051EAF"/>
    <w:rsid w:val="0006613B"/>
    <w:rsid w:val="00071AB2"/>
    <w:rsid w:val="00077297"/>
    <w:rsid w:val="0008528C"/>
    <w:rsid w:val="00093243"/>
    <w:rsid w:val="00093483"/>
    <w:rsid w:val="000C3808"/>
    <w:rsid w:val="000E18E4"/>
    <w:rsid w:val="00117626"/>
    <w:rsid w:val="00141941"/>
    <w:rsid w:val="00154985"/>
    <w:rsid w:val="001738A7"/>
    <w:rsid w:val="00193B8F"/>
    <w:rsid w:val="001A2297"/>
    <w:rsid w:val="001A74D4"/>
    <w:rsid w:val="001B045A"/>
    <w:rsid w:val="001C2E15"/>
    <w:rsid w:val="001C7129"/>
    <w:rsid w:val="001E45DC"/>
    <w:rsid w:val="002452B9"/>
    <w:rsid w:val="00272756"/>
    <w:rsid w:val="00287481"/>
    <w:rsid w:val="00291DB8"/>
    <w:rsid w:val="00297371"/>
    <w:rsid w:val="002B012E"/>
    <w:rsid w:val="002E2BD9"/>
    <w:rsid w:val="00305432"/>
    <w:rsid w:val="00305D5C"/>
    <w:rsid w:val="003255A4"/>
    <w:rsid w:val="0039490F"/>
    <w:rsid w:val="003B54E0"/>
    <w:rsid w:val="003C1570"/>
    <w:rsid w:val="003E4125"/>
    <w:rsid w:val="003E4D2E"/>
    <w:rsid w:val="003F776B"/>
    <w:rsid w:val="004113BA"/>
    <w:rsid w:val="0041572B"/>
    <w:rsid w:val="00422D4B"/>
    <w:rsid w:val="00452888"/>
    <w:rsid w:val="0045352A"/>
    <w:rsid w:val="004A1501"/>
    <w:rsid w:val="004A3CBF"/>
    <w:rsid w:val="005329C8"/>
    <w:rsid w:val="00582EE7"/>
    <w:rsid w:val="00592CA3"/>
    <w:rsid w:val="005C58B5"/>
    <w:rsid w:val="005F70B3"/>
    <w:rsid w:val="005F75E0"/>
    <w:rsid w:val="0061711E"/>
    <w:rsid w:val="00622B05"/>
    <w:rsid w:val="00623FDE"/>
    <w:rsid w:val="006306FA"/>
    <w:rsid w:val="00633F82"/>
    <w:rsid w:val="0065371B"/>
    <w:rsid w:val="00663E97"/>
    <w:rsid w:val="006A1B9A"/>
    <w:rsid w:val="006A5D9B"/>
    <w:rsid w:val="006A62B8"/>
    <w:rsid w:val="006B7ABE"/>
    <w:rsid w:val="006E6BBF"/>
    <w:rsid w:val="00704FE3"/>
    <w:rsid w:val="00707D9B"/>
    <w:rsid w:val="00732876"/>
    <w:rsid w:val="00761422"/>
    <w:rsid w:val="00765370"/>
    <w:rsid w:val="00775757"/>
    <w:rsid w:val="007806D9"/>
    <w:rsid w:val="0078633A"/>
    <w:rsid w:val="0079109E"/>
    <w:rsid w:val="0079775E"/>
    <w:rsid w:val="007B502F"/>
    <w:rsid w:val="007B7886"/>
    <w:rsid w:val="007F30DC"/>
    <w:rsid w:val="00806503"/>
    <w:rsid w:val="00806CB4"/>
    <w:rsid w:val="00814237"/>
    <w:rsid w:val="00814CCA"/>
    <w:rsid w:val="00821E75"/>
    <w:rsid w:val="008571B7"/>
    <w:rsid w:val="00870410"/>
    <w:rsid w:val="008C7E2A"/>
    <w:rsid w:val="008D25AE"/>
    <w:rsid w:val="008E13F1"/>
    <w:rsid w:val="00900CD7"/>
    <w:rsid w:val="00911580"/>
    <w:rsid w:val="009364D0"/>
    <w:rsid w:val="0096405D"/>
    <w:rsid w:val="0097312C"/>
    <w:rsid w:val="00983BB5"/>
    <w:rsid w:val="009A75C4"/>
    <w:rsid w:val="009B3BFC"/>
    <w:rsid w:val="009B3E25"/>
    <w:rsid w:val="009D31EA"/>
    <w:rsid w:val="009D6448"/>
    <w:rsid w:val="009E61B6"/>
    <w:rsid w:val="00A039BA"/>
    <w:rsid w:val="00A050FB"/>
    <w:rsid w:val="00A11713"/>
    <w:rsid w:val="00A23072"/>
    <w:rsid w:val="00A307FD"/>
    <w:rsid w:val="00A342C4"/>
    <w:rsid w:val="00A76A83"/>
    <w:rsid w:val="00A95087"/>
    <w:rsid w:val="00AB0200"/>
    <w:rsid w:val="00AB616E"/>
    <w:rsid w:val="00AF4468"/>
    <w:rsid w:val="00B02802"/>
    <w:rsid w:val="00B0524B"/>
    <w:rsid w:val="00B1389C"/>
    <w:rsid w:val="00B2267E"/>
    <w:rsid w:val="00B94035"/>
    <w:rsid w:val="00BD79AF"/>
    <w:rsid w:val="00BE7137"/>
    <w:rsid w:val="00BE7BB0"/>
    <w:rsid w:val="00C00842"/>
    <w:rsid w:val="00C0348A"/>
    <w:rsid w:val="00C10D3E"/>
    <w:rsid w:val="00C257E5"/>
    <w:rsid w:val="00C422E7"/>
    <w:rsid w:val="00C84F36"/>
    <w:rsid w:val="00C9019E"/>
    <w:rsid w:val="00CA6325"/>
    <w:rsid w:val="00CB53C4"/>
    <w:rsid w:val="00CD3811"/>
    <w:rsid w:val="00CD6460"/>
    <w:rsid w:val="00CE007C"/>
    <w:rsid w:val="00CF4635"/>
    <w:rsid w:val="00D062E8"/>
    <w:rsid w:val="00D1725C"/>
    <w:rsid w:val="00D4348F"/>
    <w:rsid w:val="00D5689B"/>
    <w:rsid w:val="00DA4AC2"/>
    <w:rsid w:val="00DA6B19"/>
    <w:rsid w:val="00DD3ED6"/>
    <w:rsid w:val="00DE14D4"/>
    <w:rsid w:val="00DE55A8"/>
    <w:rsid w:val="00E17F49"/>
    <w:rsid w:val="00E613F4"/>
    <w:rsid w:val="00EA6755"/>
    <w:rsid w:val="00EB4907"/>
    <w:rsid w:val="00ED6DE0"/>
    <w:rsid w:val="00EE76F9"/>
    <w:rsid w:val="00F010DF"/>
    <w:rsid w:val="00F13EBD"/>
    <w:rsid w:val="00F27F98"/>
    <w:rsid w:val="00F61B95"/>
    <w:rsid w:val="00F6460D"/>
    <w:rsid w:val="00FA24A3"/>
    <w:rsid w:val="00FD1E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95F7"/>
  <w15:docId w15:val="{86973956-0713-4185-8862-3B1076F5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C7E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8C7E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6460"/>
    <w:pPr>
      <w:ind w:left="720"/>
      <w:contextualSpacing/>
    </w:pPr>
  </w:style>
  <w:style w:type="paragraph" w:styleId="Topptekst">
    <w:name w:val="header"/>
    <w:basedOn w:val="Normal"/>
    <w:link w:val="TopptekstTegn"/>
    <w:uiPriority w:val="99"/>
    <w:unhideWhenUsed/>
    <w:rsid w:val="00806CB4"/>
    <w:pPr>
      <w:tabs>
        <w:tab w:val="center" w:pos="4536"/>
        <w:tab w:val="right" w:pos="9072"/>
      </w:tabs>
    </w:pPr>
  </w:style>
  <w:style w:type="character" w:customStyle="1" w:styleId="TopptekstTegn">
    <w:name w:val="Topptekst Tegn"/>
    <w:basedOn w:val="Standardskriftforavsnitt"/>
    <w:link w:val="Topptekst"/>
    <w:uiPriority w:val="99"/>
    <w:rsid w:val="00806CB4"/>
  </w:style>
  <w:style w:type="paragraph" w:styleId="Bunntekst">
    <w:name w:val="footer"/>
    <w:basedOn w:val="Normal"/>
    <w:link w:val="BunntekstTegn"/>
    <w:uiPriority w:val="99"/>
    <w:unhideWhenUsed/>
    <w:rsid w:val="00806CB4"/>
    <w:pPr>
      <w:tabs>
        <w:tab w:val="center" w:pos="4536"/>
        <w:tab w:val="right" w:pos="9072"/>
      </w:tabs>
    </w:pPr>
  </w:style>
  <w:style w:type="character" w:customStyle="1" w:styleId="BunntekstTegn">
    <w:name w:val="Bunntekst Tegn"/>
    <w:basedOn w:val="Standardskriftforavsnitt"/>
    <w:link w:val="Bunntekst"/>
    <w:uiPriority w:val="99"/>
    <w:rsid w:val="00806CB4"/>
  </w:style>
  <w:style w:type="paragraph" w:styleId="Bobletekst">
    <w:name w:val="Balloon Text"/>
    <w:basedOn w:val="Normal"/>
    <w:link w:val="BobletekstTegn"/>
    <w:uiPriority w:val="99"/>
    <w:semiHidden/>
    <w:unhideWhenUsed/>
    <w:rsid w:val="002B012E"/>
    <w:rPr>
      <w:rFonts w:ascii="Tahoma" w:hAnsi="Tahoma" w:cs="Tahoma"/>
      <w:sz w:val="16"/>
      <w:szCs w:val="16"/>
    </w:rPr>
  </w:style>
  <w:style w:type="character" w:customStyle="1" w:styleId="BobletekstTegn">
    <w:name w:val="Bobletekst Tegn"/>
    <w:basedOn w:val="Standardskriftforavsnitt"/>
    <w:link w:val="Bobletekst"/>
    <w:uiPriority w:val="99"/>
    <w:semiHidden/>
    <w:rsid w:val="002B012E"/>
    <w:rPr>
      <w:rFonts w:ascii="Tahoma" w:hAnsi="Tahoma" w:cs="Tahoma"/>
      <w:sz w:val="16"/>
      <w:szCs w:val="16"/>
    </w:rPr>
  </w:style>
  <w:style w:type="character" w:customStyle="1" w:styleId="Overskrift2Tegn">
    <w:name w:val="Overskrift 2 Tegn"/>
    <w:basedOn w:val="Standardskriftforavsnitt"/>
    <w:link w:val="Overskrift2"/>
    <w:uiPriority w:val="9"/>
    <w:rsid w:val="008C7E2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8C7E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4871</Words>
  <Characters>25821</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Roseth, Vidar</dc:creator>
  <cp:lastModifiedBy>Holvik, Tone</cp:lastModifiedBy>
  <cp:revision>6</cp:revision>
  <cp:lastPrinted>2020-05-19T14:17:00Z</cp:lastPrinted>
  <dcterms:created xsi:type="dcterms:W3CDTF">2020-05-15T07:10:00Z</dcterms:created>
  <dcterms:modified xsi:type="dcterms:W3CDTF">2020-05-19T20:05:00Z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https://ephorte5-Prod-HFD.ihelse.net/ephorte-HFD/shared/aspx/Default/CheckInDocForm.aspx</vt:lpwstr>
  </property>
  <property fmtid="{D5CDD505-2E9C-101B-9397-08002B2CF9AE}" pid="4" name="DokType">
    <vt:lpwstr/>
  </property>
  <property fmtid="{D5CDD505-2E9C-101B-9397-08002B2CF9AE}" pid="5" name="DokID">
    <vt:i4>503295</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https%3a%2f%2fephorte5-prod-hfd.ihelse.net%2fephorte-hfd%2fshared%2faspx%2fdefault%2fdetails.aspx%3ff%3dViewJP%26JP_ID%3d339886%26SubElGroup%3d55</vt:lpwstr>
  </property>
  <property fmtid="{D5CDD505-2E9C-101B-9397-08002B2CF9AE}" pid="10" name="WindowName">
    <vt:lpwstr>TabWindow1</vt:lpwstr>
  </property>
  <property fmtid="{D5CDD505-2E9C-101B-9397-08002B2CF9AE}" pid="11" name="FileName">
    <vt:lpwstr>%5c%5cihelse.net%5chjem%5cBGO-T%5cthmo3002%5cDATA%5cePhorte_tmp%5c699203.DOCX</vt:lpwstr>
  </property>
  <property fmtid="{D5CDD505-2E9C-101B-9397-08002B2CF9AE}" pid="12" name="LinkId">
    <vt:i4>339886</vt:i4>
  </property>
</Properties>
</file>