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279AEC" w14:textId="34089F25" w:rsidR="00156FC8" w:rsidRPr="0008224B" w:rsidRDefault="00F8457D" w:rsidP="00F62CF6">
      <w:pPr>
        <w:pStyle w:val="Overskrift1"/>
        <w:numPr>
          <w:ilvl w:val="0"/>
          <w:numId w:val="0"/>
        </w:numPr>
      </w:pPr>
      <w:sdt>
        <w:sdtPr>
          <w:rPr>
            <w:bCs/>
          </w:rPr>
          <w:alias w:val="Tittel"/>
          <w:tag w:val=""/>
          <w:id w:val="90432163"/>
          <w:placeholder>
            <w:docPart w:val="14E2670ED2A04491AE8083BC82B219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6D54">
            <w:rPr>
              <w:bCs/>
            </w:rPr>
            <w:t>Prosedyre ved påvist Covid-19 i kommunal helseinstitusjon</w:t>
          </w:r>
        </w:sdtContent>
      </w:sdt>
    </w:p>
    <w:p w14:paraId="5B6BE698" w14:textId="77777777" w:rsidR="00156FC8" w:rsidRPr="0008224B" w:rsidRDefault="00156FC8" w:rsidP="00156FC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557A2B63" w14:textId="677F158E" w:rsidR="00156FC8" w:rsidRPr="00F62CF6" w:rsidRDefault="00156FC8" w:rsidP="00F62CF6">
      <w:pPr>
        <w:pStyle w:val="Overskrift1"/>
      </w:pPr>
      <w:r w:rsidRPr="00F62CF6">
        <w:t>Formål</w:t>
      </w:r>
    </w:p>
    <w:p w14:paraId="4ADF4A75" w14:textId="4CD93976" w:rsidR="00156FC8" w:rsidRPr="001C6D54" w:rsidRDefault="001C6D54" w:rsidP="00156FC8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141414"/>
          <w:sz w:val="20"/>
          <w:szCs w:val="20"/>
        </w:rPr>
      </w:pPr>
      <w:r>
        <w:rPr>
          <w:rFonts w:cs="Arial"/>
          <w:iCs/>
          <w:color w:val="141414"/>
          <w:sz w:val="20"/>
          <w:szCs w:val="20"/>
        </w:rPr>
        <w:t xml:space="preserve">Prosedyren skal sikre at ein raskast mogleg får kontroll ved påvist Covid-19 på kommunal helseinstitusjon. Dette for å redusere risiko mest mogleg for den einskilde bebuar for alvorleg sjukdom og død, redusere risiko mest mogleg for at tilsette vert sett i karantene, og redusere risiko for vidare smittespreiing. </w:t>
      </w:r>
    </w:p>
    <w:p w14:paraId="73384E02" w14:textId="77777777" w:rsidR="00156FC8" w:rsidRPr="0008224B" w:rsidRDefault="00156FC8" w:rsidP="00156FC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141414"/>
          <w:sz w:val="18"/>
          <w:szCs w:val="18"/>
        </w:rPr>
      </w:pPr>
    </w:p>
    <w:p w14:paraId="521584F5" w14:textId="1BFBBDB9" w:rsidR="00156FC8" w:rsidRDefault="0008224B" w:rsidP="00F62CF6">
      <w:pPr>
        <w:pStyle w:val="Overskrift1"/>
      </w:pPr>
      <w:r w:rsidRPr="00F62CF6">
        <w:t>Bruksområde</w:t>
      </w:r>
    </w:p>
    <w:p w14:paraId="1E9A89F1" w14:textId="171F03C5" w:rsidR="00156FC8" w:rsidRPr="001C6D54" w:rsidRDefault="001C6D54" w:rsidP="00156FC8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141414"/>
          <w:sz w:val="20"/>
          <w:szCs w:val="20"/>
        </w:rPr>
      </w:pPr>
      <w:r>
        <w:rPr>
          <w:rFonts w:cs="Arial"/>
          <w:iCs/>
          <w:color w:val="141414"/>
          <w:sz w:val="20"/>
          <w:szCs w:val="20"/>
        </w:rPr>
        <w:t xml:space="preserve">Prosedyren gjeld for tilsette ved omsorgsinstitusjonane i kommunen. </w:t>
      </w:r>
    </w:p>
    <w:p w14:paraId="29AA9B59" w14:textId="77777777" w:rsidR="00156FC8" w:rsidRPr="0008224B" w:rsidRDefault="00156FC8" w:rsidP="00156FC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141414"/>
          <w:sz w:val="18"/>
          <w:szCs w:val="18"/>
        </w:rPr>
      </w:pPr>
    </w:p>
    <w:p w14:paraId="51A6E022" w14:textId="77777777" w:rsidR="00156FC8" w:rsidRPr="0008224B" w:rsidRDefault="00156FC8" w:rsidP="00156FC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9F1569D" w14:textId="0DD7D574" w:rsidR="00156FC8" w:rsidRPr="0008224B" w:rsidRDefault="0008224B" w:rsidP="00F62CF6">
      <w:pPr>
        <w:pStyle w:val="Overskrift1"/>
      </w:pPr>
      <w:r>
        <w:t>Ansvar</w:t>
      </w:r>
    </w:p>
    <w:p w14:paraId="031F234F" w14:textId="77777777" w:rsidR="001C6D54" w:rsidRPr="007178AE" w:rsidRDefault="001C6D54" w:rsidP="001C6D54">
      <w:pPr>
        <w:spacing w:after="160" w:line="259" w:lineRule="auto"/>
        <w:rPr>
          <w:rFonts w:asciiTheme="minorHAnsi" w:eastAsia="Times New Roman" w:hAnsiTheme="minorHAnsi" w:cs="Times New Roman"/>
        </w:rPr>
      </w:pPr>
      <w:r w:rsidRPr="007178AE">
        <w:rPr>
          <w:rFonts w:asciiTheme="minorHAnsi" w:eastAsia="Times New Roman" w:hAnsiTheme="minorHAnsi" w:cs="Times New Roman"/>
        </w:rPr>
        <w:t xml:space="preserve">Kommuneoverlege: Alle tiltak som gjeld oppfølging etter </w:t>
      </w:r>
      <w:hyperlink r:id="rId13" w:history="1">
        <w:r w:rsidRPr="007178AE">
          <w:rPr>
            <w:rFonts w:asciiTheme="minorHAnsi" w:eastAsia="Times New Roman" w:hAnsiTheme="minorHAnsi" w:cs="Times New Roman"/>
            <w:color w:val="0000FF" w:themeColor="hyperlink"/>
            <w:u w:val="single"/>
          </w:rPr>
          <w:t>Smittevernlova</w:t>
        </w:r>
      </w:hyperlink>
      <w:r w:rsidRPr="007178AE">
        <w:rPr>
          <w:rFonts w:asciiTheme="minorHAnsi" w:eastAsia="Times New Roman" w:hAnsiTheme="minorHAnsi" w:cs="Times New Roman"/>
        </w:rPr>
        <w:t xml:space="preserve"> </w:t>
      </w:r>
    </w:p>
    <w:p w14:paraId="5C9A43F2" w14:textId="6982495E" w:rsidR="001C6D54" w:rsidRPr="001C6D54" w:rsidRDefault="001C6D54" w:rsidP="001C6D54">
      <w:pPr>
        <w:spacing w:after="160" w:line="259" w:lineRule="auto"/>
        <w:rPr>
          <w:rFonts w:asciiTheme="minorHAnsi" w:eastAsia="Times New Roman" w:hAnsiTheme="minorHAnsi" w:cs="Times New Roman"/>
        </w:rPr>
      </w:pPr>
      <w:r w:rsidRPr="001C6D54">
        <w:rPr>
          <w:rFonts w:asciiTheme="minorHAnsi" w:eastAsia="Times New Roman" w:hAnsiTheme="minorHAnsi" w:cs="Times New Roman"/>
        </w:rPr>
        <w:t>Eininigsleiar: Alle</w:t>
      </w:r>
      <w:r w:rsidR="00A07AE4">
        <w:rPr>
          <w:rFonts w:asciiTheme="minorHAnsi" w:eastAsia="Times New Roman" w:hAnsiTheme="minorHAnsi" w:cs="Times New Roman"/>
        </w:rPr>
        <w:t xml:space="preserve"> tiltak som gjeld arbeidsgjevar-</w:t>
      </w:r>
      <w:r w:rsidRPr="001C6D54">
        <w:rPr>
          <w:rFonts w:asciiTheme="minorHAnsi" w:eastAsia="Times New Roman" w:hAnsiTheme="minorHAnsi" w:cs="Times New Roman"/>
        </w:rPr>
        <w:t>ansvar</w:t>
      </w:r>
    </w:p>
    <w:p w14:paraId="7FC5A9E4" w14:textId="77777777" w:rsidR="00156FC8" w:rsidRPr="0008224B" w:rsidRDefault="00156FC8" w:rsidP="00156FC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D139A85" w14:textId="67E08117" w:rsidR="00156FC8" w:rsidRPr="0008224B" w:rsidRDefault="0008224B" w:rsidP="00F62CF6">
      <w:pPr>
        <w:pStyle w:val="Overskrift1"/>
      </w:pPr>
      <w:r>
        <w:t>Framgangsmåte</w:t>
      </w:r>
      <w:r w:rsidR="00156FC8" w:rsidRPr="0008224B">
        <w:t xml:space="preserve"> </w:t>
      </w:r>
    </w:p>
    <w:p w14:paraId="32D4AA49" w14:textId="2E7D7C34" w:rsidR="001C6D54" w:rsidRPr="001C6D54" w:rsidRDefault="001C6D54" w:rsidP="001C6D54">
      <w:pPr>
        <w:spacing w:after="160" w:line="259" w:lineRule="auto"/>
        <w:rPr>
          <w:rFonts w:eastAsia="Times New Roman" w:cs="Arial"/>
          <w:sz w:val="20"/>
          <w:szCs w:val="20"/>
        </w:rPr>
      </w:pPr>
      <w:r w:rsidRPr="001C6D54">
        <w:rPr>
          <w:rFonts w:eastAsia="Times New Roman" w:cs="Arial"/>
          <w:sz w:val="20"/>
          <w:szCs w:val="20"/>
        </w:rPr>
        <w:t>Kommuneoverlege vert direkte informert om positive prøvesvar frå mikrobiologisk laboratorium. Avdelinga kontaktast og alle bebuarar skal isolerast på sine rom.  Dører må merkast med smitte.</w:t>
      </w:r>
      <w:r w:rsidRPr="00204709">
        <w:rPr>
          <w:rFonts w:eastAsia="Times New Roman" w:cs="Arial"/>
          <w:sz w:val="20"/>
          <w:szCs w:val="20"/>
        </w:rPr>
        <w:t xml:space="preserve">  </w:t>
      </w:r>
      <w:r w:rsidRPr="001C6D54">
        <w:rPr>
          <w:rFonts w:eastAsia="Times New Roman" w:cs="Arial"/>
          <w:sz w:val="20"/>
          <w:szCs w:val="20"/>
        </w:rPr>
        <w:t xml:space="preserve">Ein må nytte smittevernutstyr som for dråpesmitte i kontakt med alle bebuarar på avdelinga inntil smittestatus på avdelinga er avklart. </w:t>
      </w:r>
    </w:p>
    <w:p w14:paraId="3A7E7F5F" w14:textId="07273602" w:rsidR="001C6D54" w:rsidRPr="00204709" w:rsidRDefault="001C6D54" w:rsidP="001C6D54">
      <w:pPr>
        <w:spacing w:after="160" w:line="259" w:lineRule="auto"/>
        <w:rPr>
          <w:rFonts w:eastAsia="Times New Roman" w:cs="Arial"/>
          <w:sz w:val="20"/>
          <w:szCs w:val="20"/>
        </w:rPr>
      </w:pPr>
      <w:r w:rsidRPr="001C6D54">
        <w:rPr>
          <w:rFonts w:eastAsia="Times New Roman" w:cs="Arial"/>
          <w:sz w:val="20"/>
          <w:szCs w:val="20"/>
        </w:rPr>
        <w:t xml:space="preserve">Ein må så snart som råd få på plass </w:t>
      </w:r>
      <w:r w:rsidRPr="001C6D54">
        <w:rPr>
          <w:rFonts w:eastAsia="Times New Roman" w:cs="Arial"/>
          <w:i/>
          <w:sz w:val="20"/>
          <w:szCs w:val="20"/>
        </w:rPr>
        <w:t>innsatsteam</w:t>
      </w:r>
      <w:r w:rsidRPr="001C6D54">
        <w:rPr>
          <w:rFonts w:eastAsia="Times New Roman" w:cs="Arial"/>
          <w:sz w:val="20"/>
          <w:szCs w:val="20"/>
        </w:rPr>
        <w:t xml:space="preserve"> som skal jobbe vidare med handtering av situasjonen.  Den som først får meldinga om påvist prøve er ansvarleg for å kalle inn dei som er tilgjengelege. </w:t>
      </w:r>
    </w:p>
    <w:p w14:paraId="5216ED9D" w14:textId="77777777" w:rsidR="00677B46" w:rsidRPr="00677B46" w:rsidRDefault="00677B46" w:rsidP="00677B46">
      <w:pPr>
        <w:spacing w:after="160" w:line="259" w:lineRule="auto"/>
        <w:rPr>
          <w:rFonts w:eastAsia="Times New Roman" w:cs="Arial"/>
          <w:b/>
          <w:sz w:val="20"/>
          <w:szCs w:val="20"/>
        </w:rPr>
      </w:pPr>
      <w:r w:rsidRPr="00677B46">
        <w:rPr>
          <w:rFonts w:eastAsia="Times New Roman" w:cs="Arial"/>
          <w:b/>
          <w:sz w:val="20"/>
          <w:szCs w:val="20"/>
        </w:rPr>
        <w:t>Innsatsteam består av:</w:t>
      </w:r>
    </w:p>
    <w:p w14:paraId="54A68197" w14:textId="77777777" w:rsidR="00677B46" w:rsidRPr="00677B46" w:rsidRDefault="00677B46" w:rsidP="00677B46">
      <w:pPr>
        <w:spacing w:after="160" w:line="259" w:lineRule="auto"/>
        <w:rPr>
          <w:rFonts w:eastAsia="Times New Roman" w:cs="Arial"/>
          <w:sz w:val="20"/>
          <w:szCs w:val="20"/>
        </w:rPr>
      </w:pPr>
      <w:r w:rsidRPr="00677B46">
        <w:rPr>
          <w:rFonts w:eastAsia="Times New Roman" w:cs="Arial"/>
          <w:sz w:val="20"/>
          <w:szCs w:val="20"/>
        </w:rPr>
        <w:t>1)Einingsleiar og assisterande einingsleiar på den aktuelle avdelinga.  Ved Førde omsorgssenter skal og einingsleiarar på dei andre avdelingane kallast inn så snart som råd er.</w:t>
      </w:r>
    </w:p>
    <w:p w14:paraId="12C66ABB" w14:textId="77777777" w:rsidR="00677B46" w:rsidRPr="00677B46" w:rsidRDefault="00677B46" w:rsidP="00677B46">
      <w:pPr>
        <w:spacing w:after="160" w:line="259" w:lineRule="auto"/>
        <w:rPr>
          <w:rFonts w:eastAsia="Times New Roman" w:cs="Arial"/>
          <w:sz w:val="20"/>
          <w:szCs w:val="20"/>
        </w:rPr>
      </w:pPr>
      <w:r w:rsidRPr="00677B46">
        <w:rPr>
          <w:rFonts w:eastAsia="Times New Roman" w:cs="Arial"/>
          <w:sz w:val="20"/>
          <w:szCs w:val="20"/>
        </w:rPr>
        <w:t>2)Tilsynslege eller anna lokal lege som har kjennskap til avdeling/lokalitet.</w:t>
      </w:r>
    </w:p>
    <w:p w14:paraId="60F9387C" w14:textId="77777777" w:rsidR="00677B46" w:rsidRPr="00677B46" w:rsidRDefault="00677B46" w:rsidP="00677B46">
      <w:pPr>
        <w:spacing w:after="160" w:line="259" w:lineRule="auto"/>
        <w:rPr>
          <w:rFonts w:eastAsia="Times New Roman" w:cs="Arial"/>
          <w:sz w:val="20"/>
          <w:szCs w:val="20"/>
        </w:rPr>
      </w:pPr>
      <w:r w:rsidRPr="00677B46">
        <w:rPr>
          <w:rFonts w:eastAsia="Times New Roman" w:cs="Arial"/>
          <w:sz w:val="20"/>
          <w:szCs w:val="20"/>
        </w:rPr>
        <w:t>3)Einingsleiar kohort og lege ved kohort</w:t>
      </w:r>
    </w:p>
    <w:p w14:paraId="53F8E1DC" w14:textId="553505AB" w:rsidR="00677B46" w:rsidRPr="00677B46" w:rsidRDefault="00677B46" w:rsidP="00677B46">
      <w:pPr>
        <w:spacing w:after="160" w:line="259" w:lineRule="auto"/>
        <w:rPr>
          <w:rFonts w:eastAsia="Times New Roman" w:cs="Arial"/>
          <w:sz w:val="20"/>
          <w:szCs w:val="20"/>
        </w:rPr>
      </w:pPr>
      <w:r w:rsidRPr="00677B46">
        <w:rPr>
          <w:rFonts w:eastAsia="Times New Roman" w:cs="Arial"/>
          <w:sz w:val="20"/>
          <w:szCs w:val="20"/>
        </w:rPr>
        <w:t>4)Kommunalsjef</w:t>
      </w:r>
      <w:r w:rsidRPr="00204709">
        <w:rPr>
          <w:rFonts w:eastAsia="Times New Roman" w:cs="Arial"/>
          <w:sz w:val="20"/>
          <w:szCs w:val="20"/>
        </w:rPr>
        <w:t xml:space="preserve"> Omsorg</w:t>
      </w:r>
      <w:r w:rsidR="00105B5F">
        <w:rPr>
          <w:rFonts w:eastAsia="Times New Roman" w:cs="Arial"/>
          <w:sz w:val="20"/>
          <w:szCs w:val="20"/>
        </w:rPr>
        <w:t xml:space="preserve"> – informerer kommunedirektøren</w:t>
      </w:r>
    </w:p>
    <w:p w14:paraId="09687398" w14:textId="6DD2DF79" w:rsidR="00677B46" w:rsidRPr="00204709" w:rsidRDefault="00677B46" w:rsidP="001C6D54">
      <w:pPr>
        <w:spacing w:after="160" w:line="259" w:lineRule="auto"/>
        <w:rPr>
          <w:rFonts w:eastAsia="Times New Roman" w:cs="Arial"/>
          <w:sz w:val="20"/>
          <w:szCs w:val="20"/>
        </w:rPr>
      </w:pPr>
      <w:r w:rsidRPr="00677B46">
        <w:rPr>
          <w:rFonts w:eastAsia="Times New Roman" w:cs="Arial"/>
          <w:sz w:val="20"/>
          <w:szCs w:val="20"/>
        </w:rPr>
        <w:t>5)Kommuneoverlege</w:t>
      </w:r>
    </w:p>
    <w:p w14:paraId="1C54FC86" w14:textId="77777777" w:rsidR="00622515" w:rsidRDefault="00622515" w:rsidP="00771EDE">
      <w:pPr>
        <w:spacing w:after="160" w:line="259" w:lineRule="auto"/>
        <w:rPr>
          <w:rFonts w:eastAsia="Times New Roman" w:cs="Arial"/>
          <w:b/>
          <w:sz w:val="20"/>
          <w:szCs w:val="20"/>
        </w:rPr>
      </w:pPr>
    </w:p>
    <w:p w14:paraId="31E1BABB" w14:textId="0CB811F1" w:rsidR="00622515" w:rsidRPr="00771EDE" w:rsidRDefault="00677B46" w:rsidP="00771EDE">
      <w:pPr>
        <w:spacing w:after="160" w:line="259" w:lineRule="auto"/>
        <w:rPr>
          <w:rFonts w:eastAsia="Times New Roman" w:cs="Arial"/>
          <w:sz w:val="20"/>
          <w:szCs w:val="20"/>
        </w:rPr>
      </w:pPr>
      <w:r w:rsidRPr="00204709">
        <w:rPr>
          <w:rFonts w:eastAsia="Times New Roman" w:cs="Arial"/>
          <w:b/>
          <w:sz w:val="20"/>
          <w:szCs w:val="20"/>
        </w:rPr>
        <w:t>Prioriterte oppgåver</w:t>
      </w:r>
      <w:r w:rsidR="00771EDE">
        <w:rPr>
          <w:rFonts w:eastAsia="Times New Roman" w:cs="Arial"/>
          <w:sz w:val="20"/>
          <w:szCs w:val="20"/>
        </w:rPr>
        <w:t>:</w:t>
      </w:r>
    </w:p>
    <w:tbl>
      <w:tblPr>
        <w:tblStyle w:val="Tabellrutenett"/>
        <w:tblW w:w="5159" w:type="pct"/>
        <w:tblLook w:val="00A0" w:firstRow="1" w:lastRow="0" w:firstColumn="1" w:lastColumn="0" w:noHBand="0" w:noVBand="0"/>
      </w:tblPr>
      <w:tblGrid>
        <w:gridCol w:w="767"/>
        <w:gridCol w:w="5093"/>
        <w:gridCol w:w="1595"/>
        <w:gridCol w:w="1895"/>
      </w:tblGrid>
      <w:tr w:rsidR="00776254" w:rsidRPr="0008224B" w14:paraId="4DA8D497" w14:textId="77777777" w:rsidTr="00FD28DD">
        <w:tc>
          <w:tcPr>
            <w:tcW w:w="434" w:type="pct"/>
          </w:tcPr>
          <w:p w14:paraId="723B9AAE" w14:textId="77777777" w:rsidR="00776254" w:rsidRPr="0008224B" w:rsidRDefault="00776254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8224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747" w:type="pct"/>
          </w:tcPr>
          <w:p w14:paraId="73A9F18E" w14:textId="77777777" w:rsidR="00776254" w:rsidRPr="0008224B" w:rsidRDefault="00776254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8224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Aktivitet</w:t>
            </w:r>
          </w:p>
        </w:tc>
        <w:tc>
          <w:tcPr>
            <w:tcW w:w="834" w:type="pct"/>
          </w:tcPr>
          <w:p w14:paraId="59A4C79A" w14:textId="371D7565" w:rsidR="00776254" w:rsidRPr="0008224B" w:rsidRDefault="00FD28DD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Kommentar</w:t>
            </w:r>
          </w:p>
        </w:tc>
        <w:tc>
          <w:tcPr>
            <w:tcW w:w="985" w:type="pct"/>
          </w:tcPr>
          <w:p w14:paraId="218A31E5" w14:textId="77777777" w:rsidR="00776254" w:rsidRPr="0008224B" w:rsidRDefault="00776254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8224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Ansvar</w:t>
            </w:r>
          </w:p>
        </w:tc>
      </w:tr>
      <w:tr w:rsidR="00776254" w:rsidRPr="0008224B" w14:paraId="316DD5AA" w14:textId="77777777" w:rsidTr="00FD28DD">
        <w:tc>
          <w:tcPr>
            <w:tcW w:w="434" w:type="pct"/>
          </w:tcPr>
          <w:p w14:paraId="60F079BF" w14:textId="6CAFB45C" w:rsidR="00776254" w:rsidRPr="00771EDE" w:rsidRDefault="00677B4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7" w:type="pct"/>
          </w:tcPr>
          <w:p w14:paraId="047B8CE0" w14:textId="72BCB5EA" w:rsidR="00776254" w:rsidRPr="00771EDE" w:rsidRDefault="00677B46" w:rsidP="0062251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sz w:val="20"/>
                <w:szCs w:val="20"/>
              </w:rPr>
              <w:t xml:space="preserve">Bebuarar skal isolerast på kvart sitt rom. Skaffe oversikt over helsesituasjonen til kvar bebuar; teikn til </w:t>
            </w:r>
            <w:r w:rsidRPr="00771EDE">
              <w:rPr>
                <w:rFonts w:cs="Arial"/>
                <w:sz w:val="20"/>
                <w:szCs w:val="20"/>
              </w:rPr>
              <w:lastRenderedPageBreak/>
              <w:t>nyoppståtte symptom/sjukdom? Må sjåast i tett samanheng med punkt 2) på lista.</w:t>
            </w:r>
          </w:p>
        </w:tc>
        <w:tc>
          <w:tcPr>
            <w:tcW w:w="834" w:type="pct"/>
          </w:tcPr>
          <w:p w14:paraId="12D823DA" w14:textId="6E3EFCFB" w:rsidR="00776254" w:rsidRPr="00771EDE" w:rsidRDefault="00622515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Kalle inn føregåande vakt-lag?</w:t>
            </w:r>
          </w:p>
        </w:tc>
        <w:tc>
          <w:tcPr>
            <w:tcW w:w="985" w:type="pct"/>
          </w:tcPr>
          <w:p w14:paraId="08E417B3" w14:textId="72D925CB" w:rsidR="00776254" w:rsidRPr="00771EDE" w:rsidRDefault="00677B4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 xml:space="preserve">Einingsleiar </w:t>
            </w:r>
          </w:p>
        </w:tc>
      </w:tr>
      <w:tr w:rsidR="00776254" w:rsidRPr="0008224B" w14:paraId="2946E9F5" w14:textId="77777777" w:rsidTr="00FD28DD">
        <w:tc>
          <w:tcPr>
            <w:tcW w:w="434" w:type="pct"/>
          </w:tcPr>
          <w:p w14:paraId="5DAAB7F8" w14:textId="0F8BC486" w:rsidR="00776254" w:rsidRPr="00771EDE" w:rsidRDefault="00677B4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7" w:type="pct"/>
          </w:tcPr>
          <w:p w14:paraId="79607D6E" w14:textId="5A40CD18" w:rsidR="00776254" w:rsidRPr="00771EDE" w:rsidRDefault="00677B46" w:rsidP="00A07AE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sz w:val="20"/>
                <w:szCs w:val="20"/>
              </w:rPr>
              <w:t xml:space="preserve">Starte prosess med å få tak i nytt personale til avdelinga. Inntil dette er på plass kan skiftet som allereie er i arbeid (allereie eksponert) fortsette, evt forlenge vakta. </w:t>
            </w:r>
          </w:p>
        </w:tc>
        <w:tc>
          <w:tcPr>
            <w:tcW w:w="834" w:type="pct"/>
          </w:tcPr>
          <w:p w14:paraId="05B8EB16" w14:textId="647DA090" w:rsidR="00776254" w:rsidRPr="00622515" w:rsidRDefault="00622515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622515">
              <w:rPr>
                <w:rFonts w:cs="Arial"/>
                <w:sz w:val="20"/>
                <w:szCs w:val="20"/>
                <w:lang w:val="nb-NO"/>
              </w:rPr>
              <w:t>Obs</w:t>
            </w:r>
            <w:r w:rsidR="00A07AE4" w:rsidRPr="00622515">
              <w:rPr>
                <w:rFonts w:cs="Arial"/>
                <w:sz w:val="20"/>
                <w:szCs w:val="20"/>
                <w:lang w:val="nb-NO"/>
              </w:rPr>
              <w:t xml:space="preserve"> be</w:t>
            </w:r>
            <w:r w:rsidRPr="00622515">
              <w:rPr>
                <w:rFonts w:cs="Arial"/>
                <w:sz w:val="20"/>
                <w:szCs w:val="20"/>
                <w:lang w:val="nb-NO"/>
              </w:rPr>
              <w:t>hov for fastvakter på pasientar</w:t>
            </w:r>
          </w:p>
        </w:tc>
        <w:tc>
          <w:tcPr>
            <w:tcW w:w="985" w:type="pct"/>
          </w:tcPr>
          <w:p w14:paraId="221F63DD" w14:textId="7EEB8634" w:rsidR="00776254" w:rsidRPr="00771EDE" w:rsidRDefault="00677B4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Einingsleiar</w:t>
            </w:r>
          </w:p>
        </w:tc>
      </w:tr>
      <w:tr w:rsidR="00776254" w:rsidRPr="00677B46" w14:paraId="4FD5ACF5" w14:textId="77777777" w:rsidTr="00FD28DD">
        <w:tc>
          <w:tcPr>
            <w:tcW w:w="434" w:type="pct"/>
          </w:tcPr>
          <w:p w14:paraId="208A1939" w14:textId="2C88756C" w:rsidR="00776254" w:rsidRPr="00771EDE" w:rsidRDefault="00677B4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7" w:type="pct"/>
          </w:tcPr>
          <w:p w14:paraId="6CF6628A" w14:textId="72D619D5" w:rsidR="00776254" w:rsidRPr="00771EDE" w:rsidRDefault="00677B4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sz w:val="20"/>
                <w:szCs w:val="20"/>
                <w:lang w:val="nb-NO"/>
              </w:rPr>
              <w:t>Medisinsk vurdering av pasientar med symptom.</w:t>
            </w:r>
          </w:p>
        </w:tc>
        <w:tc>
          <w:tcPr>
            <w:tcW w:w="834" w:type="pct"/>
          </w:tcPr>
          <w:p w14:paraId="432F493C" w14:textId="02D5C27F" w:rsidR="00776254" w:rsidRPr="00771EDE" w:rsidRDefault="00FD28DD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cs="Arial"/>
                <w:color w:val="000000"/>
                <w:sz w:val="20"/>
                <w:szCs w:val="20"/>
                <w:lang w:val="nb-NO"/>
              </w:rPr>
              <w:t>Utføres ved sjukeheimslege</w:t>
            </w:r>
          </w:p>
        </w:tc>
        <w:tc>
          <w:tcPr>
            <w:tcW w:w="985" w:type="pct"/>
          </w:tcPr>
          <w:p w14:paraId="08195B71" w14:textId="656D0ED9" w:rsidR="00776254" w:rsidRPr="00771EDE" w:rsidRDefault="00677B4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Kommuneoverlege</w:t>
            </w:r>
          </w:p>
        </w:tc>
      </w:tr>
      <w:tr w:rsidR="002479B3" w:rsidRPr="00677B46" w14:paraId="006F93B9" w14:textId="77777777" w:rsidTr="00FD28DD">
        <w:trPr>
          <w:trHeight w:val="70"/>
        </w:trPr>
        <w:tc>
          <w:tcPr>
            <w:tcW w:w="434" w:type="pct"/>
          </w:tcPr>
          <w:p w14:paraId="21BEDA63" w14:textId="67C93214" w:rsidR="002479B3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4</w:t>
            </w:r>
          </w:p>
        </w:tc>
        <w:tc>
          <w:tcPr>
            <w:tcW w:w="2747" w:type="pct"/>
          </w:tcPr>
          <w:p w14:paraId="31CCC3E9" w14:textId="15148E70" w:rsidR="002479B3" w:rsidRPr="00771EDE" w:rsidRDefault="00243CFB" w:rsidP="00FD28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sz w:val="20"/>
                <w:szCs w:val="20"/>
                <w:lang w:val="nb-NO"/>
              </w:rPr>
              <w:t xml:space="preserve">Skaffe til veie smittevernutstyr/testutstyr. </w:t>
            </w:r>
            <w:r w:rsidR="00FD28DD" w:rsidRPr="00FD28DD">
              <w:rPr>
                <w:rFonts w:cs="Arial"/>
                <w:sz w:val="20"/>
                <w:szCs w:val="20"/>
                <w:lang w:val="nb-NO"/>
              </w:rPr>
              <w:t xml:space="preserve">Kjenne til </w:t>
            </w:r>
            <w:r w:rsidR="00FD28DD">
              <w:rPr>
                <w:rFonts w:cs="Arial"/>
                <w:sz w:val="20"/>
                <w:szCs w:val="20"/>
                <w:lang w:val="nb-NO"/>
              </w:rPr>
              <w:t xml:space="preserve">og ha tilgang til </w:t>
            </w:r>
            <w:r w:rsidR="00FD28DD" w:rsidRPr="00FD28DD">
              <w:rPr>
                <w:rFonts w:cs="Arial"/>
                <w:sz w:val="20"/>
                <w:szCs w:val="20"/>
                <w:lang w:val="nb-NO"/>
              </w:rPr>
              <w:t xml:space="preserve">lett tilgjengeleg kommunalt lager. </w:t>
            </w:r>
            <w:r w:rsidR="00FD28DD">
              <w:rPr>
                <w:rFonts w:cs="Arial"/>
                <w:sz w:val="20"/>
                <w:szCs w:val="20"/>
                <w:lang w:val="nb-NO"/>
              </w:rPr>
              <w:t>Nytte kommunal koordinator for smittevernutstyr for vidare planlegging</w:t>
            </w:r>
          </w:p>
        </w:tc>
        <w:tc>
          <w:tcPr>
            <w:tcW w:w="834" w:type="pct"/>
          </w:tcPr>
          <w:p w14:paraId="1784811D" w14:textId="58CD53D9" w:rsidR="002479B3" w:rsidRPr="00FD28DD" w:rsidRDefault="00622515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Evt kontaktinfo</w:t>
            </w:r>
          </w:p>
        </w:tc>
        <w:tc>
          <w:tcPr>
            <w:tcW w:w="985" w:type="pct"/>
          </w:tcPr>
          <w:p w14:paraId="5159E33E" w14:textId="71474521" w:rsidR="002479B3" w:rsidRPr="00FD28DD" w:rsidRDefault="00243CFB" w:rsidP="00243CF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D28DD">
              <w:rPr>
                <w:rFonts w:cs="Arial"/>
                <w:color w:val="000000"/>
                <w:sz w:val="20"/>
                <w:szCs w:val="20"/>
              </w:rPr>
              <w:t>Einingsleiar</w:t>
            </w:r>
          </w:p>
        </w:tc>
      </w:tr>
      <w:tr w:rsidR="002479B3" w:rsidRPr="00677B46" w14:paraId="74E0C81A" w14:textId="77777777" w:rsidTr="00FD28DD">
        <w:tc>
          <w:tcPr>
            <w:tcW w:w="434" w:type="pct"/>
          </w:tcPr>
          <w:p w14:paraId="2BDF2884" w14:textId="5633F4BA" w:rsidR="002479B3" w:rsidRPr="00FD28DD" w:rsidRDefault="00677B4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D28DD">
              <w:rPr>
                <w:rFonts w:cs="Arial"/>
                <w:color w:val="000000"/>
                <w:sz w:val="20"/>
                <w:szCs w:val="20"/>
              </w:rPr>
              <w:t>5</w:t>
            </w:r>
            <w:r w:rsidR="00243CFB" w:rsidRPr="00FD28DD">
              <w:rPr>
                <w:rFonts w:cs="Arial"/>
                <w:color w:val="000000"/>
                <w:sz w:val="20"/>
                <w:szCs w:val="20"/>
              </w:rPr>
              <w:t xml:space="preserve"> a)</w:t>
            </w:r>
          </w:p>
        </w:tc>
        <w:tc>
          <w:tcPr>
            <w:tcW w:w="2747" w:type="pct"/>
          </w:tcPr>
          <w:p w14:paraId="2B2207A0" w14:textId="5892EE1A" w:rsidR="002479B3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sz w:val="20"/>
                <w:szCs w:val="20"/>
              </w:rPr>
              <w:t xml:space="preserve">Testing av alle bebuarar på avdelinga. Avklare eventuelle nærkontaktar. Låg terskel for restesting seinare i forløp.  </w:t>
            </w:r>
          </w:p>
        </w:tc>
        <w:tc>
          <w:tcPr>
            <w:tcW w:w="834" w:type="pct"/>
          </w:tcPr>
          <w:p w14:paraId="538B5D64" w14:textId="51FE1084" w:rsidR="002479B3" w:rsidRPr="00771EDE" w:rsidRDefault="00FD28DD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cs="Arial"/>
                <w:color w:val="000000"/>
                <w:sz w:val="20"/>
                <w:szCs w:val="20"/>
                <w:lang w:val="nb-NO"/>
              </w:rPr>
              <w:t>Utføres ved sjukeheimslege</w:t>
            </w:r>
            <w:r w:rsidR="00D13F3A">
              <w:rPr>
                <w:rFonts w:cs="Arial"/>
                <w:color w:val="000000"/>
                <w:sz w:val="20"/>
                <w:szCs w:val="20"/>
                <w:lang w:val="nb-NO"/>
              </w:rPr>
              <w:t xml:space="preserve"> eller opplært personell</w:t>
            </w:r>
          </w:p>
        </w:tc>
        <w:tc>
          <w:tcPr>
            <w:tcW w:w="985" w:type="pct"/>
          </w:tcPr>
          <w:p w14:paraId="248A9E1F" w14:textId="58F2D8B4" w:rsidR="002479B3" w:rsidRPr="00771EDE" w:rsidRDefault="00243CFB" w:rsidP="00243CF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Kommuneoverlege</w:t>
            </w:r>
          </w:p>
        </w:tc>
      </w:tr>
      <w:tr w:rsidR="002479B3" w:rsidRPr="00677B46" w14:paraId="08082279" w14:textId="77777777" w:rsidTr="00FD28DD">
        <w:tc>
          <w:tcPr>
            <w:tcW w:w="434" w:type="pct"/>
          </w:tcPr>
          <w:p w14:paraId="646AAF92" w14:textId="4A96F8D9" w:rsidR="002479B3" w:rsidRPr="00771EDE" w:rsidRDefault="00243CFB" w:rsidP="00243CF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5 b)</w:t>
            </w:r>
          </w:p>
        </w:tc>
        <w:tc>
          <w:tcPr>
            <w:tcW w:w="2747" w:type="pct"/>
          </w:tcPr>
          <w:p w14:paraId="6BDE6913" w14:textId="5B84DB44" w:rsidR="002479B3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sz w:val="20"/>
                <w:szCs w:val="20"/>
              </w:rPr>
              <w:t xml:space="preserve">Kontakt med og informasjon til pårørande.  </w:t>
            </w:r>
            <w:r w:rsidR="00606C65">
              <w:rPr>
                <w:rFonts w:cs="Arial"/>
                <w:sz w:val="20"/>
                <w:szCs w:val="20"/>
              </w:rPr>
              <w:t>Felles avklaring av innhald i samtalen på forhånd.</w:t>
            </w:r>
          </w:p>
        </w:tc>
        <w:tc>
          <w:tcPr>
            <w:tcW w:w="834" w:type="pct"/>
          </w:tcPr>
          <w:p w14:paraId="4E71F377" w14:textId="77777777" w:rsidR="002479B3" w:rsidRPr="00771EDE" w:rsidRDefault="002479B3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985" w:type="pct"/>
          </w:tcPr>
          <w:p w14:paraId="0495F5EC" w14:textId="4E786E14" w:rsidR="002479B3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Einingsleiar</w:t>
            </w:r>
          </w:p>
        </w:tc>
      </w:tr>
      <w:tr w:rsidR="00677B46" w:rsidRPr="00622515" w14:paraId="6999203D" w14:textId="77777777" w:rsidTr="00FD28DD">
        <w:tc>
          <w:tcPr>
            <w:tcW w:w="434" w:type="pct"/>
          </w:tcPr>
          <w:p w14:paraId="03DE7684" w14:textId="7C558028" w:rsidR="00677B46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5 c</w:t>
            </w:r>
            <w:r w:rsidR="00677B46" w:rsidRPr="00771EDE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47" w:type="pct"/>
          </w:tcPr>
          <w:p w14:paraId="08756160" w14:textId="6AE1D127" w:rsidR="00677B46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sz w:val="20"/>
                <w:szCs w:val="20"/>
              </w:rPr>
              <w:t>Pårørande som har vore inne på avdelinga siste 2 veker må vurderast inn som del av smitteoppsporing.</w:t>
            </w:r>
          </w:p>
        </w:tc>
        <w:tc>
          <w:tcPr>
            <w:tcW w:w="834" w:type="pct"/>
          </w:tcPr>
          <w:p w14:paraId="1A2554ED" w14:textId="6F1B4A35" w:rsidR="00677B46" w:rsidRPr="00622515" w:rsidRDefault="00622515" w:rsidP="0062251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cs="Arial"/>
                <w:color w:val="000000"/>
                <w:sz w:val="20"/>
                <w:szCs w:val="20"/>
                <w:lang w:val="nb-NO"/>
              </w:rPr>
              <w:t>Retrospektiv sporing jf prosedyre for smittesporing</w:t>
            </w:r>
          </w:p>
        </w:tc>
        <w:tc>
          <w:tcPr>
            <w:tcW w:w="985" w:type="pct"/>
          </w:tcPr>
          <w:p w14:paraId="2537D2A7" w14:textId="418ED420" w:rsidR="00677B46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Kommuneoverlege</w:t>
            </w:r>
          </w:p>
        </w:tc>
      </w:tr>
      <w:tr w:rsidR="00677B46" w:rsidRPr="00621596" w14:paraId="1B90535C" w14:textId="77777777" w:rsidTr="00FD28DD">
        <w:tc>
          <w:tcPr>
            <w:tcW w:w="434" w:type="pct"/>
          </w:tcPr>
          <w:p w14:paraId="3592CC42" w14:textId="646BE2B3" w:rsidR="00677B46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622515">
              <w:rPr>
                <w:rFonts w:cs="Arial"/>
                <w:color w:val="000000"/>
                <w:sz w:val="20"/>
                <w:szCs w:val="20"/>
                <w:lang w:val="nb-NO"/>
              </w:rPr>
              <w:t>6 a</w:t>
            </w:r>
            <w:r w:rsidR="000D3C4F" w:rsidRPr="00622515">
              <w:rPr>
                <w:rFonts w:cs="Arial"/>
                <w:color w:val="000000"/>
                <w:sz w:val="20"/>
                <w:szCs w:val="20"/>
                <w:lang w:val="nb-NO"/>
              </w:rPr>
              <w:t>)</w:t>
            </w:r>
          </w:p>
        </w:tc>
        <w:tc>
          <w:tcPr>
            <w:tcW w:w="2747" w:type="pct"/>
          </w:tcPr>
          <w:p w14:paraId="5BB2DF36" w14:textId="3246AAC8" w:rsidR="00677B46" w:rsidRPr="00771EDE" w:rsidRDefault="00243CFB" w:rsidP="00FD28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sz w:val="20"/>
                <w:szCs w:val="20"/>
                <w:lang w:val="nb-NO"/>
              </w:rPr>
              <w:t xml:space="preserve">Testing av alle </w:t>
            </w:r>
            <w:r w:rsidR="00621596">
              <w:rPr>
                <w:rFonts w:cs="Arial"/>
                <w:sz w:val="20"/>
                <w:szCs w:val="20"/>
                <w:lang w:val="nb-NO"/>
              </w:rPr>
              <w:t xml:space="preserve">tilsette på gjeldande avdeling, utførast ved SYS IKL. </w:t>
            </w:r>
          </w:p>
        </w:tc>
        <w:tc>
          <w:tcPr>
            <w:tcW w:w="834" w:type="pct"/>
          </w:tcPr>
          <w:p w14:paraId="7829EF48" w14:textId="430C69B7" w:rsidR="00677B46" w:rsidRPr="00771EDE" w:rsidRDefault="0062159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cs="Arial"/>
                <w:color w:val="000000"/>
                <w:sz w:val="20"/>
                <w:szCs w:val="20"/>
                <w:lang w:val="nb-NO"/>
              </w:rPr>
              <w:t>Avtalast med operatør</w:t>
            </w:r>
            <w:r w:rsidR="00FD28DD">
              <w:rPr>
                <w:rFonts w:cs="Arial"/>
                <w:color w:val="000000"/>
                <w:sz w:val="20"/>
                <w:szCs w:val="20"/>
                <w:lang w:val="nb-NO"/>
              </w:rPr>
              <w:t xml:space="preserve"> SYS IKL</w:t>
            </w:r>
          </w:p>
        </w:tc>
        <w:tc>
          <w:tcPr>
            <w:tcW w:w="985" w:type="pct"/>
          </w:tcPr>
          <w:p w14:paraId="7BCDA719" w14:textId="1F91C558" w:rsidR="00677B46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Kommuneoverlege</w:t>
            </w:r>
          </w:p>
        </w:tc>
      </w:tr>
      <w:tr w:rsidR="00677B46" w:rsidRPr="00677B46" w14:paraId="069EAABE" w14:textId="77777777" w:rsidTr="00FD28DD">
        <w:tc>
          <w:tcPr>
            <w:tcW w:w="434" w:type="pct"/>
          </w:tcPr>
          <w:p w14:paraId="50AFC596" w14:textId="7BF02451" w:rsidR="00677B46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6 b</w:t>
            </w:r>
            <w:r w:rsidR="000D3C4F"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)</w:t>
            </w:r>
          </w:p>
        </w:tc>
        <w:tc>
          <w:tcPr>
            <w:tcW w:w="2747" w:type="pct"/>
          </w:tcPr>
          <w:p w14:paraId="023BE75C" w14:textId="0269D646" w:rsidR="00677B46" w:rsidRPr="00622515" w:rsidRDefault="00243CFB" w:rsidP="0062251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283B4E">
              <w:rPr>
                <w:rFonts w:cs="Arial"/>
                <w:sz w:val="20"/>
                <w:szCs w:val="20"/>
              </w:rPr>
              <w:t>Kontakt/informasjon ut til tilsette i eininga</w:t>
            </w:r>
            <w:r w:rsidR="00974094" w:rsidRPr="00283B4E">
              <w:rPr>
                <w:rFonts w:cs="Arial"/>
                <w:sz w:val="20"/>
                <w:szCs w:val="20"/>
              </w:rPr>
              <w:t>, tilstøytande einingar og støttepersonell</w:t>
            </w:r>
            <w:r w:rsidRPr="00283B4E">
              <w:rPr>
                <w:rFonts w:cs="Arial"/>
                <w:sz w:val="20"/>
                <w:szCs w:val="20"/>
              </w:rPr>
              <w:t xml:space="preserve">. </w:t>
            </w:r>
            <w:r w:rsidRPr="00622515">
              <w:rPr>
                <w:rFonts w:cs="Arial"/>
                <w:sz w:val="20"/>
                <w:szCs w:val="20"/>
                <w:lang w:val="nb-NO"/>
              </w:rPr>
              <w:t xml:space="preserve">Avklare kven som går inn under begrepet </w:t>
            </w:r>
            <w:hyperlink r:id="rId14" w:history="1">
              <w:r w:rsidRPr="00622515">
                <w:rPr>
                  <w:rStyle w:val="Hyperkobling"/>
                  <w:rFonts w:cs="Arial"/>
                  <w:sz w:val="20"/>
                  <w:szCs w:val="20"/>
                  <w:lang w:val="nb-NO"/>
                </w:rPr>
                <w:t>«nærkontakt»</w:t>
              </w:r>
            </w:hyperlink>
            <w:r w:rsidRPr="00622515">
              <w:rPr>
                <w:rFonts w:cs="Arial"/>
                <w:sz w:val="20"/>
                <w:szCs w:val="20"/>
                <w:lang w:val="nb-NO"/>
              </w:rPr>
              <w:t xml:space="preserve"> og som må settast i karantene</w:t>
            </w:r>
          </w:p>
        </w:tc>
        <w:tc>
          <w:tcPr>
            <w:tcW w:w="834" w:type="pct"/>
          </w:tcPr>
          <w:p w14:paraId="4F275C0F" w14:textId="314DE3F8" w:rsidR="00677B46" w:rsidRPr="00622515" w:rsidRDefault="00622515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094">
              <w:rPr>
                <w:rFonts w:cs="Arial"/>
                <w:sz w:val="20"/>
                <w:szCs w:val="20"/>
              </w:rPr>
              <w:t xml:space="preserve">Standard melding med </w:t>
            </w:r>
            <w:r w:rsidRPr="00771EDE">
              <w:rPr>
                <w:rFonts w:cs="Arial"/>
                <w:sz w:val="20"/>
                <w:szCs w:val="20"/>
              </w:rPr>
              <w:t>info om utbrot og korleis dei skal forhalde seg.</w:t>
            </w:r>
          </w:p>
        </w:tc>
        <w:tc>
          <w:tcPr>
            <w:tcW w:w="985" w:type="pct"/>
          </w:tcPr>
          <w:p w14:paraId="340388AA" w14:textId="0DD8FDF2" w:rsidR="00677B46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>Kommuneoverlege</w:t>
            </w:r>
          </w:p>
        </w:tc>
      </w:tr>
      <w:tr w:rsidR="00677B46" w:rsidRPr="00243CFB" w14:paraId="2433E120" w14:textId="77777777" w:rsidTr="00FD28DD">
        <w:tc>
          <w:tcPr>
            <w:tcW w:w="434" w:type="pct"/>
          </w:tcPr>
          <w:p w14:paraId="1B759201" w14:textId="2FB84E10" w:rsidR="00677B46" w:rsidRPr="00771EDE" w:rsidRDefault="00243CF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771EDE">
              <w:rPr>
                <w:rFonts w:cs="Arial"/>
                <w:color w:val="000000"/>
                <w:sz w:val="20"/>
                <w:szCs w:val="20"/>
                <w:lang w:val="nb-NO"/>
              </w:rPr>
              <w:t xml:space="preserve">7 </w:t>
            </w:r>
          </w:p>
        </w:tc>
        <w:tc>
          <w:tcPr>
            <w:tcW w:w="2747" w:type="pct"/>
          </w:tcPr>
          <w:p w14:paraId="086EE1BF" w14:textId="78561BFE" w:rsidR="00677B46" w:rsidRPr="00771EDE" w:rsidRDefault="00243CFB" w:rsidP="00251DC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sz w:val="20"/>
                <w:szCs w:val="20"/>
              </w:rPr>
              <w:t>Kontakte reinhald for å avtale nedvask av</w:t>
            </w:r>
            <w:r w:rsidR="003435E5">
              <w:rPr>
                <w:rFonts w:cs="Arial"/>
                <w:sz w:val="20"/>
                <w:szCs w:val="20"/>
              </w:rPr>
              <w:t xml:space="preserve"> kontaktflater i</w:t>
            </w:r>
            <w:r w:rsidRPr="00771EDE">
              <w:rPr>
                <w:rFonts w:cs="Arial"/>
                <w:sz w:val="20"/>
                <w:szCs w:val="20"/>
              </w:rPr>
              <w:t xml:space="preserve"> fellesareal.  Opprette eige reinhaldsteam til avdelinga</w:t>
            </w:r>
            <w:r w:rsidR="00D13F3A">
              <w:rPr>
                <w:rFonts w:cs="Arial"/>
                <w:sz w:val="20"/>
                <w:szCs w:val="20"/>
              </w:rPr>
              <w:t xml:space="preserve">. Kontakte vaskeri med tanke på </w:t>
            </w:r>
            <w:r w:rsidR="00622515">
              <w:rPr>
                <w:rFonts w:cs="Arial"/>
                <w:sz w:val="20"/>
                <w:szCs w:val="20"/>
              </w:rPr>
              <w:t>behov for utvida</w:t>
            </w:r>
            <w:r w:rsidR="00251DC2">
              <w:rPr>
                <w:rFonts w:cs="Arial"/>
                <w:sz w:val="20"/>
                <w:szCs w:val="20"/>
              </w:rPr>
              <w:t xml:space="preserve"> kapasitet</w:t>
            </w:r>
            <w:r w:rsidR="00446FBD">
              <w:rPr>
                <w:rFonts w:cs="Arial"/>
                <w:sz w:val="20"/>
                <w:szCs w:val="20"/>
              </w:rPr>
              <w:t xml:space="preserve"> for tøy-smittefrakker</w:t>
            </w:r>
            <w:r w:rsidR="00251DC2">
              <w:rPr>
                <w:rFonts w:cs="Arial"/>
                <w:sz w:val="20"/>
                <w:szCs w:val="20"/>
              </w:rPr>
              <w:t xml:space="preserve">. </w:t>
            </w:r>
            <w:r w:rsidR="00D13F3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14:paraId="20D70467" w14:textId="346EA2E7" w:rsidR="00677B46" w:rsidRPr="00446FBD" w:rsidRDefault="00446FBD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val="nb-NO"/>
              </w:rPr>
            </w:pPr>
            <w:r w:rsidRPr="00446FBD">
              <w:rPr>
                <w:rFonts w:cs="Arial"/>
                <w:color w:val="000000"/>
                <w:sz w:val="20"/>
                <w:szCs w:val="20"/>
                <w:lang w:val="nb-NO"/>
              </w:rPr>
              <w:t>Vask frakkene først en gang på maskin på avdeling før frakt til vaskeriet</w:t>
            </w:r>
          </w:p>
        </w:tc>
        <w:tc>
          <w:tcPr>
            <w:tcW w:w="985" w:type="pct"/>
          </w:tcPr>
          <w:p w14:paraId="73D096BE" w14:textId="70C7BA2C" w:rsidR="00677B46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Einingsleiar</w:t>
            </w:r>
          </w:p>
        </w:tc>
      </w:tr>
      <w:tr w:rsidR="00677B46" w:rsidRPr="00243CFB" w14:paraId="754D6ABB" w14:textId="77777777" w:rsidTr="00FD28DD">
        <w:tc>
          <w:tcPr>
            <w:tcW w:w="434" w:type="pct"/>
          </w:tcPr>
          <w:p w14:paraId="7D1DE5E5" w14:textId="393E27F1" w:rsidR="00677B46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7" w:type="pct"/>
          </w:tcPr>
          <w:p w14:paraId="7F097CFF" w14:textId="79812304" w:rsidR="00677B46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eastAsia="Times New Roman" w:cs="Arial"/>
                <w:sz w:val="20"/>
                <w:szCs w:val="20"/>
              </w:rPr>
              <w:t>Kontakt med kommunal kriseleiing/sjukehus/media.</w:t>
            </w:r>
          </w:p>
        </w:tc>
        <w:tc>
          <w:tcPr>
            <w:tcW w:w="834" w:type="pct"/>
          </w:tcPr>
          <w:p w14:paraId="2A0D37C0" w14:textId="2FB78312" w:rsidR="00677B46" w:rsidRPr="00771EDE" w:rsidRDefault="00974094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Etablere info-sentral for publikum</w:t>
            </w:r>
          </w:p>
        </w:tc>
        <w:tc>
          <w:tcPr>
            <w:tcW w:w="985" w:type="pct"/>
          </w:tcPr>
          <w:p w14:paraId="582096FE" w14:textId="6A29439E" w:rsidR="00677B46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Kommuneoverlege</w:t>
            </w:r>
          </w:p>
        </w:tc>
      </w:tr>
      <w:tr w:rsidR="00677B46" w:rsidRPr="00243CFB" w14:paraId="553FA743" w14:textId="77777777" w:rsidTr="00FD28DD">
        <w:tc>
          <w:tcPr>
            <w:tcW w:w="434" w:type="pct"/>
          </w:tcPr>
          <w:p w14:paraId="76822834" w14:textId="2A99441D" w:rsidR="00677B46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7" w:type="pct"/>
          </w:tcPr>
          <w:p w14:paraId="7A4D53FD" w14:textId="4FCC55C1" w:rsidR="00677B46" w:rsidRPr="00771EDE" w:rsidRDefault="00204709" w:rsidP="0020470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eastAsia="Times New Roman" w:cs="Arial"/>
                <w:sz w:val="20"/>
                <w:szCs w:val="20"/>
              </w:rPr>
              <w:t xml:space="preserve">Gjere kohortavdelinga operativ.  </w:t>
            </w:r>
          </w:p>
        </w:tc>
        <w:tc>
          <w:tcPr>
            <w:tcW w:w="834" w:type="pct"/>
          </w:tcPr>
          <w:p w14:paraId="039C0FEB" w14:textId="13D1FCCA" w:rsidR="00677B46" w:rsidRPr="00622515" w:rsidRDefault="00622515" w:rsidP="0062251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22515">
              <w:rPr>
                <w:rFonts w:cs="Arial"/>
                <w:color w:val="000000"/>
                <w:sz w:val="20"/>
                <w:szCs w:val="20"/>
              </w:rPr>
              <w:t>I tidle</w:t>
            </w:r>
            <w:r w:rsidR="00EE0958" w:rsidRPr="00622515">
              <w:rPr>
                <w:rFonts w:cs="Arial"/>
                <w:color w:val="000000"/>
                <w:sz w:val="20"/>
                <w:szCs w:val="20"/>
              </w:rPr>
              <w:t xml:space="preserve">g fase </w:t>
            </w:r>
            <w:r w:rsidRPr="00622515">
              <w:rPr>
                <w:rFonts w:cs="Arial"/>
                <w:color w:val="000000"/>
                <w:sz w:val="20"/>
                <w:szCs w:val="20"/>
              </w:rPr>
              <w:t>vert personell nytta</w:t>
            </w:r>
            <w:r w:rsidR="00EE0958" w:rsidRPr="0062251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22515">
              <w:rPr>
                <w:rFonts w:cs="Arial"/>
                <w:color w:val="000000"/>
                <w:sz w:val="20"/>
                <w:szCs w:val="20"/>
              </w:rPr>
              <w:t>inn i råka</w:t>
            </w:r>
            <w:r w:rsidR="00EE0958" w:rsidRPr="00622515">
              <w:rPr>
                <w:rFonts w:cs="Arial"/>
                <w:color w:val="000000"/>
                <w:sz w:val="20"/>
                <w:szCs w:val="20"/>
              </w:rPr>
              <w:t xml:space="preserve"> avdeling</w:t>
            </w:r>
          </w:p>
        </w:tc>
        <w:tc>
          <w:tcPr>
            <w:tcW w:w="985" w:type="pct"/>
          </w:tcPr>
          <w:p w14:paraId="151B595B" w14:textId="655E0B73" w:rsidR="00677B46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sz w:val="20"/>
                <w:szCs w:val="20"/>
              </w:rPr>
              <w:t>Einingsleiar kohort</w:t>
            </w:r>
          </w:p>
        </w:tc>
      </w:tr>
      <w:tr w:rsidR="00204709" w:rsidRPr="00243CFB" w14:paraId="033F10F4" w14:textId="77777777" w:rsidTr="00FD28DD">
        <w:tc>
          <w:tcPr>
            <w:tcW w:w="434" w:type="pct"/>
          </w:tcPr>
          <w:p w14:paraId="175D4851" w14:textId="052E8EF1" w:rsidR="00204709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7" w:type="pct"/>
          </w:tcPr>
          <w:p w14:paraId="70ABFFF3" w14:textId="343502AB" w:rsidR="00204709" w:rsidRPr="00771EDE" w:rsidRDefault="00204709" w:rsidP="00105B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sz w:val="20"/>
                <w:szCs w:val="20"/>
              </w:rPr>
              <w:t>Erstatte personell som må ut i karantene; interne omflyttingar, kontakt med andre kommunar,</w:t>
            </w:r>
            <w:r w:rsidR="00105B5F">
              <w:rPr>
                <w:rFonts w:cs="Arial"/>
                <w:sz w:val="20"/>
                <w:szCs w:val="20"/>
              </w:rPr>
              <w:t xml:space="preserve"> legevakt, Helse</w:t>
            </w:r>
            <w:r w:rsidRPr="00771EDE">
              <w:rPr>
                <w:rFonts w:cs="Arial"/>
                <w:sz w:val="20"/>
                <w:szCs w:val="20"/>
              </w:rPr>
              <w:t xml:space="preserve"> Førde.</w:t>
            </w:r>
          </w:p>
        </w:tc>
        <w:tc>
          <w:tcPr>
            <w:tcW w:w="834" w:type="pct"/>
          </w:tcPr>
          <w:p w14:paraId="1186F3C8" w14:textId="2C20E8CC" w:rsidR="00204709" w:rsidRPr="00771EDE" w:rsidRDefault="00105B5F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Utstyr? Personell?</w:t>
            </w:r>
          </w:p>
        </w:tc>
        <w:tc>
          <w:tcPr>
            <w:tcW w:w="985" w:type="pct"/>
          </w:tcPr>
          <w:p w14:paraId="014305B8" w14:textId="753DC5C4" w:rsidR="00204709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Kommunalsjef Omsorg</w:t>
            </w:r>
          </w:p>
        </w:tc>
      </w:tr>
      <w:tr w:rsidR="00204709" w:rsidRPr="00243CFB" w14:paraId="225E78C8" w14:textId="77777777" w:rsidTr="00FD28DD">
        <w:tc>
          <w:tcPr>
            <w:tcW w:w="434" w:type="pct"/>
          </w:tcPr>
          <w:p w14:paraId="48265E2F" w14:textId="5DD8E6AA" w:rsidR="00204709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7" w:type="pct"/>
          </w:tcPr>
          <w:p w14:paraId="02F810B0" w14:textId="1F1178B8" w:rsidR="00204709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sz w:val="20"/>
                <w:szCs w:val="20"/>
              </w:rPr>
              <w:t>Kontinuerleg fokus på opplæring og rett bruk av smittever</w:t>
            </w:r>
            <w:r w:rsidR="00000ACC">
              <w:rPr>
                <w:rFonts w:cs="Arial"/>
                <w:sz w:val="20"/>
                <w:szCs w:val="20"/>
              </w:rPr>
              <w:t>nutstyr og smittevernrutinar. Debriefing av personell</w:t>
            </w:r>
          </w:p>
        </w:tc>
        <w:tc>
          <w:tcPr>
            <w:tcW w:w="834" w:type="pct"/>
          </w:tcPr>
          <w:p w14:paraId="01A4DABA" w14:textId="77777777" w:rsidR="00204709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</w:tcPr>
          <w:p w14:paraId="2C67BA2F" w14:textId="2121C2F8" w:rsidR="00204709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Einingsleiar i kvar eining</w:t>
            </w:r>
          </w:p>
        </w:tc>
      </w:tr>
      <w:tr w:rsidR="00677B46" w:rsidRPr="00243CFB" w14:paraId="4C923F2C" w14:textId="77777777" w:rsidTr="00FD28DD">
        <w:tc>
          <w:tcPr>
            <w:tcW w:w="434" w:type="pct"/>
          </w:tcPr>
          <w:p w14:paraId="000A3B94" w14:textId="2925BCFC" w:rsidR="00677B46" w:rsidRPr="00771EDE" w:rsidRDefault="00204709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7" w:type="pct"/>
          </w:tcPr>
          <w:p w14:paraId="239C4814" w14:textId="0278DD9F" w:rsidR="00677B46" w:rsidRPr="00771EDE" w:rsidRDefault="00204709" w:rsidP="00771ED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sz w:val="20"/>
                <w:szCs w:val="20"/>
              </w:rPr>
              <w:t xml:space="preserve">Planlegge vidare behandling/flytting av smitta bebuarar til </w:t>
            </w:r>
            <w:r w:rsidR="00000ACC">
              <w:rPr>
                <w:rFonts w:cs="Arial"/>
                <w:sz w:val="20"/>
                <w:szCs w:val="20"/>
              </w:rPr>
              <w:t xml:space="preserve">eigen </w:t>
            </w:r>
            <w:r w:rsidRPr="00771EDE">
              <w:rPr>
                <w:rFonts w:cs="Arial"/>
                <w:sz w:val="20"/>
                <w:szCs w:val="20"/>
              </w:rPr>
              <w:t xml:space="preserve">kohortavdeling </w:t>
            </w:r>
          </w:p>
        </w:tc>
        <w:tc>
          <w:tcPr>
            <w:tcW w:w="834" w:type="pct"/>
          </w:tcPr>
          <w:p w14:paraId="3D85DA4B" w14:textId="77777777" w:rsidR="00677B46" w:rsidRPr="00771EDE" w:rsidRDefault="00677B46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</w:tcPr>
          <w:p w14:paraId="53144B1B" w14:textId="5A98D2D4" w:rsidR="00677B46" w:rsidRPr="00771EDE" w:rsidRDefault="00771EDE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71EDE">
              <w:rPr>
                <w:rFonts w:cs="Arial"/>
                <w:color w:val="000000"/>
                <w:sz w:val="20"/>
                <w:szCs w:val="20"/>
              </w:rPr>
              <w:t>Einingsleiar</w:t>
            </w:r>
          </w:p>
        </w:tc>
      </w:tr>
      <w:tr w:rsidR="00A641BB" w:rsidRPr="00243CFB" w14:paraId="307CCB60" w14:textId="77777777" w:rsidTr="00FD28DD">
        <w:tc>
          <w:tcPr>
            <w:tcW w:w="434" w:type="pct"/>
          </w:tcPr>
          <w:p w14:paraId="2DC94D88" w14:textId="053F9766" w:rsidR="00A641BB" w:rsidRPr="00771EDE" w:rsidRDefault="00A641B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47" w:type="pct"/>
          </w:tcPr>
          <w:p w14:paraId="1EB017A0" w14:textId="24602A37" w:rsidR="00A641BB" w:rsidRPr="00771EDE" w:rsidRDefault="00A641BB" w:rsidP="00A641B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Alle påviste smitta personer (pasientar, tilsette og evt pårørande) skal registrerast i FHI sitt digitale system for varsling av utbrot </w:t>
            </w:r>
            <w:hyperlink r:id="rId15" w:history="1">
              <w:r w:rsidRPr="00A641BB">
                <w:rPr>
                  <w:rStyle w:val="Hyperkobling"/>
                  <w:rFonts w:cs="Arial"/>
                  <w:sz w:val="20"/>
                  <w:szCs w:val="20"/>
                </w:rPr>
                <w:t>VESUV</w:t>
              </w:r>
            </w:hyperlink>
          </w:p>
        </w:tc>
        <w:tc>
          <w:tcPr>
            <w:tcW w:w="834" w:type="pct"/>
          </w:tcPr>
          <w:p w14:paraId="648717F6" w14:textId="77777777" w:rsidR="00A641BB" w:rsidRPr="00771EDE" w:rsidRDefault="00A641B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</w:tcPr>
          <w:p w14:paraId="2DAF131B" w14:textId="2187C8A6" w:rsidR="00A641BB" w:rsidRPr="00771EDE" w:rsidRDefault="00A641BB" w:rsidP="00156F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Kommuneoverlege</w:t>
            </w:r>
          </w:p>
        </w:tc>
      </w:tr>
    </w:tbl>
    <w:p w14:paraId="16531778" w14:textId="77777777" w:rsidR="00283B4E" w:rsidRDefault="00283B4E" w:rsidP="00771EDE">
      <w:pPr>
        <w:rPr>
          <w:rFonts w:asciiTheme="minorHAnsi" w:eastAsia="Times New Roman" w:hAnsiTheme="minorHAnsi" w:cs="Times New Roman"/>
        </w:rPr>
      </w:pPr>
    </w:p>
    <w:p w14:paraId="339DB611" w14:textId="2F7B8E22" w:rsidR="00771EDE" w:rsidRPr="00771EDE" w:rsidRDefault="00771EDE" w:rsidP="00771EDE">
      <w:pPr>
        <w:rPr>
          <w:rFonts w:asciiTheme="minorHAnsi" w:eastAsia="Times New Roman" w:hAnsiTheme="minorHAnsi" w:cs="Times New Roman"/>
        </w:rPr>
      </w:pPr>
      <w:r w:rsidRPr="00771EDE">
        <w:rPr>
          <w:rFonts w:asciiTheme="minorHAnsi" w:eastAsia="Times New Roman" w:hAnsiTheme="minorHAnsi" w:cs="Times New Roman"/>
        </w:rPr>
        <w:lastRenderedPageBreak/>
        <w:t>Vidare arbeid blir koordinert via daglege møter i teamet.</w:t>
      </w:r>
      <w:r>
        <w:rPr>
          <w:rFonts w:asciiTheme="minorHAnsi" w:eastAsia="Times New Roman" w:hAnsiTheme="minorHAnsi" w:cs="Times New Roman"/>
        </w:rPr>
        <w:t xml:space="preserve"> </w:t>
      </w:r>
      <w:r w:rsidRPr="00771EDE">
        <w:rPr>
          <w:rFonts w:asciiTheme="minorHAnsi" w:eastAsia="Times New Roman" w:hAnsiTheme="minorHAnsi" w:cs="Times New Roman"/>
        </w:rPr>
        <w:t xml:space="preserve">Arbeidet med dei ovennevnte punkt må skje parallelt og fortløpande. </w:t>
      </w:r>
    </w:p>
    <w:p w14:paraId="32468AC3" w14:textId="77777777" w:rsidR="00F62CF6" w:rsidRDefault="00F62CF6" w:rsidP="00F62CF6">
      <w:pPr>
        <w:pStyle w:val="Overskrift1"/>
      </w:pPr>
      <w:r>
        <w:t>Referansar</w:t>
      </w:r>
    </w:p>
    <w:p w14:paraId="10487896" w14:textId="77777777" w:rsidR="00771EDE" w:rsidRPr="00771EDE" w:rsidRDefault="00771EDE" w:rsidP="00771EDE">
      <w:pPr>
        <w:numPr>
          <w:ilvl w:val="0"/>
          <w:numId w:val="5"/>
        </w:numPr>
        <w:spacing w:after="160" w:line="259" w:lineRule="auto"/>
        <w:contextualSpacing/>
        <w:rPr>
          <w:rFonts w:eastAsia="Times New Roman" w:cs="Arial"/>
          <w:sz w:val="20"/>
          <w:szCs w:val="20"/>
        </w:rPr>
      </w:pPr>
      <w:r w:rsidRPr="00771EDE">
        <w:rPr>
          <w:rFonts w:eastAsia="Times New Roman" w:cs="Arial"/>
          <w:sz w:val="20"/>
          <w:szCs w:val="20"/>
        </w:rPr>
        <w:t xml:space="preserve">Helsedirektoratet sin </w:t>
      </w:r>
      <w:hyperlink r:id="rId16" w:history="1">
        <w:r w:rsidRPr="00771EDE">
          <w:rPr>
            <w:rFonts w:eastAsia="Times New Roman" w:cs="Arial"/>
            <w:color w:val="0000FF" w:themeColor="hyperlink"/>
            <w:sz w:val="20"/>
            <w:szCs w:val="20"/>
            <w:u w:val="single"/>
          </w:rPr>
          <w:t>rettleiar</w:t>
        </w:r>
      </w:hyperlink>
      <w:r w:rsidRPr="00771EDE">
        <w:rPr>
          <w:rFonts w:eastAsia="Times New Roman" w:cs="Arial"/>
          <w:sz w:val="20"/>
          <w:szCs w:val="20"/>
        </w:rPr>
        <w:t xml:space="preserve"> </w:t>
      </w:r>
    </w:p>
    <w:p w14:paraId="46B3A8B6" w14:textId="153A2FED" w:rsidR="00771EDE" w:rsidRPr="00771EDE" w:rsidRDefault="00F8457D" w:rsidP="00771EDE">
      <w:pPr>
        <w:numPr>
          <w:ilvl w:val="0"/>
          <w:numId w:val="5"/>
        </w:numPr>
        <w:spacing w:after="160" w:line="259" w:lineRule="auto"/>
        <w:contextualSpacing/>
        <w:rPr>
          <w:rFonts w:eastAsia="Times New Roman" w:cs="Arial"/>
          <w:sz w:val="20"/>
          <w:szCs w:val="20"/>
        </w:rPr>
      </w:pPr>
      <w:hyperlink r:id="rId17" w:history="1">
        <w:r w:rsidR="00771EDE" w:rsidRPr="007178AE">
          <w:rPr>
            <w:rStyle w:val="Hyperkobling"/>
            <w:rFonts w:eastAsia="Times New Roman" w:cs="Arial"/>
            <w:sz w:val="20"/>
            <w:szCs w:val="20"/>
          </w:rPr>
          <w:t>Rutine for prøvetaking ved mistanke om Covid 19</w:t>
        </w:r>
      </w:hyperlink>
    </w:p>
    <w:p w14:paraId="013E4E29" w14:textId="4F33F48E" w:rsidR="00771EDE" w:rsidRPr="00771EDE" w:rsidRDefault="00F8457D" w:rsidP="00771EDE">
      <w:pPr>
        <w:numPr>
          <w:ilvl w:val="0"/>
          <w:numId w:val="5"/>
        </w:numPr>
        <w:spacing w:after="160" w:line="259" w:lineRule="auto"/>
        <w:contextualSpacing/>
        <w:rPr>
          <w:rFonts w:eastAsia="Times New Roman" w:cs="Arial"/>
          <w:sz w:val="20"/>
          <w:szCs w:val="20"/>
        </w:rPr>
      </w:pPr>
      <w:hyperlink r:id="rId18" w:history="1">
        <w:r w:rsidR="00771EDE" w:rsidRPr="003B58AF">
          <w:rPr>
            <w:rStyle w:val="Hyperkobling"/>
            <w:rFonts w:cs="Arial"/>
            <w:sz w:val="20"/>
            <w:szCs w:val="20"/>
            <w:lang w:val="nb-NO"/>
          </w:rPr>
          <w:t>Prosedyre for smittesporing</w:t>
        </w:r>
      </w:hyperlink>
    </w:p>
    <w:p w14:paraId="5804322B" w14:textId="2D783D44" w:rsidR="00156FC8" w:rsidRPr="0008224B" w:rsidRDefault="00156FC8" w:rsidP="00156FC8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0"/>
          <w:szCs w:val="20"/>
        </w:rPr>
      </w:pPr>
      <w:r w:rsidRPr="0008224B">
        <w:rPr>
          <w:rFonts w:cs="Arial"/>
          <w:color w:val="333333"/>
          <w:sz w:val="20"/>
          <w:szCs w:val="20"/>
        </w:rPr>
        <w:t xml:space="preserve"> </w:t>
      </w:r>
    </w:p>
    <w:p w14:paraId="340590A9" w14:textId="77777777" w:rsidR="004D1ADE" w:rsidRPr="0008224B" w:rsidRDefault="004D1ADE" w:rsidP="00156FC8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0"/>
          <w:szCs w:val="20"/>
        </w:rPr>
      </w:pPr>
    </w:p>
    <w:p w14:paraId="7DE13A48" w14:textId="77777777" w:rsidR="00156FC8" w:rsidRPr="0008224B" w:rsidRDefault="00156FC8">
      <w:pPr>
        <w:rPr>
          <w:rFonts w:cs="Arial"/>
        </w:rPr>
      </w:pPr>
    </w:p>
    <w:sectPr w:rsidR="00156FC8" w:rsidRPr="0008224B" w:rsidSect="000A4CE6">
      <w:headerReference w:type="default" r:id="rId19"/>
      <w:footerReference w:type="default" r:id="rId20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1D71" w14:textId="77777777" w:rsidR="00C53DED" w:rsidRDefault="00C53DED" w:rsidP="00C53DED">
      <w:pPr>
        <w:spacing w:after="0" w:line="240" w:lineRule="auto"/>
      </w:pPr>
      <w:r>
        <w:separator/>
      </w:r>
    </w:p>
  </w:endnote>
  <w:endnote w:type="continuationSeparator" w:id="0">
    <w:p w14:paraId="6D5735D8" w14:textId="77777777" w:rsidR="00C53DED" w:rsidRDefault="00C53DED" w:rsidP="00C5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Vanligtabell5"/>
      <w:tblW w:w="5547" w:type="pct"/>
      <w:tblInd w:w="-284" w:type="dxa"/>
      <w:tblLook w:val="0600" w:firstRow="0" w:lastRow="0" w:firstColumn="0" w:lastColumn="0" w:noHBand="1" w:noVBand="1"/>
    </w:tblPr>
    <w:tblGrid>
      <w:gridCol w:w="2979"/>
      <w:gridCol w:w="3967"/>
      <w:gridCol w:w="3118"/>
    </w:tblGrid>
    <w:tr w:rsidR="000A4CE6" w14:paraId="4510AFB0" w14:textId="77777777" w:rsidTr="00A15EAA">
      <w:sdt>
        <w:sdtPr>
          <w:rPr>
            <w:rFonts w:asciiTheme="majorHAnsi" w:hAnsiTheme="majorHAnsi" w:cstheme="majorHAnsi"/>
            <w:i/>
          </w:rPr>
          <w:alias w:val="Tittel"/>
          <w:id w:val="405729130"/>
          <w:placeholder>
            <w:docPart w:val="15A7664AF6524F23BAE83F0F6D13E72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480" w:type="pct"/>
              <w:hideMark/>
            </w:tcPr>
            <w:p w14:paraId="43C9AAA3" w14:textId="0456AA8F" w:rsidR="000A4CE6" w:rsidRDefault="001C6D54" w:rsidP="000A4CE6">
              <w:pPr>
                <w:pStyle w:val="Topptekst"/>
                <w:rPr>
                  <w:rFonts w:asciiTheme="majorHAnsi" w:hAnsiTheme="majorHAnsi" w:cstheme="majorHAnsi"/>
                  <w:i/>
                </w:rPr>
              </w:pPr>
              <w:r>
                <w:rPr>
                  <w:rFonts w:asciiTheme="majorHAnsi" w:hAnsiTheme="majorHAnsi" w:cstheme="majorHAnsi"/>
                  <w:i/>
                </w:rPr>
                <w:t>Prosedyre ved påvist Covid-19 i kommunal helseinstitusjon</w:t>
              </w:r>
            </w:p>
          </w:tc>
        </w:sdtContent>
      </w:sdt>
      <w:tc>
        <w:tcPr>
          <w:tcW w:w="1971" w:type="pct"/>
          <w:hideMark/>
        </w:tcPr>
        <w:p w14:paraId="2AA418F1" w14:textId="77777777" w:rsidR="000A4CE6" w:rsidRDefault="000A4CE6" w:rsidP="000A4CE6">
          <w:pPr>
            <w:pStyle w:val="Topptekst"/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Sunnfjord kommune</w:t>
          </w:r>
        </w:p>
      </w:tc>
      <w:tc>
        <w:tcPr>
          <w:tcW w:w="1549" w:type="pct"/>
          <w:hideMark/>
        </w:tcPr>
        <w:p w14:paraId="745D9456" w14:textId="726DB57B" w:rsidR="000A4CE6" w:rsidRDefault="000A4CE6" w:rsidP="000A4CE6">
          <w:pPr>
            <w:pStyle w:val="Topptekst"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Side </w:t>
          </w:r>
          <w:r>
            <w:rPr>
              <w:rFonts w:asciiTheme="majorHAnsi" w:hAnsiTheme="majorHAnsi" w:cstheme="majorHAnsi"/>
            </w:rPr>
            <w:fldChar w:fldCharType="begin"/>
          </w:r>
          <w:r>
            <w:rPr>
              <w:rFonts w:asciiTheme="majorHAnsi" w:hAnsiTheme="majorHAnsi" w:cstheme="majorHAnsi"/>
            </w:rPr>
            <w:instrText xml:space="preserve"> PAGE  \* Arabic  \* MERGEFORMAT </w:instrText>
          </w:r>
          <w:r>
            <w:rPr>
              <w:rFonts w:asciiTheme="majorHAnsi" w:hAnsiTheme="majorHAnsi" w:cstheme="majorHAnsi"/>
            </w:rPr>
            <w:fldChar w:fldCharType="separate"/>
          </w:r>
          <w:r w:rsidR="00F8457D">
            <w:rPr>
              <w:rFonts w:asciiTheme="majorHAnsi" w:hAnsiTheme="majorHAnsi" w:cstheme="majorHAnsi"/>
              <w:noProof/>
            </w:rPr>
            <w:t>1</w:t>
          </w:r>
          <w:r>
            <w:rPr>
              <w:rFonts w:asciiTheme="majorHAnsi" w:hAnsiTheme="majorHAnsi" w:cstheme="majorHAnsi"/>
            </w:rPr>
            <w:fldChar w:fldCharType="end"/>
          </w:r>
          <w:r>
            <w:rPr>
              <w:rFonts w:asciiTheme="majorHAnsi" w:hAnsiTheme="majorHAnsi" w:cstheme="majorHAnsi"/>
            </w:rPr>
            <w:t xml:space="preserve"> av </w:t>
          </w:r>
          <w:r>
            <w:rPr>
              <w:rFonts w:asciiTheme="majorHAnsi" w:hAnsiTheme="majorHAnsi" w:cstheme="majorHAnsi"/>
            </w:rPr>
            <w:fldChar w:fldCharType="begin"/>
          </w:r>
          <w:r>
            <w:rPr>
              <w:rFonts w:asciiTheme="majorHAnsi" w:hAnsiTheme="majorHAnsi" w:cstheme="majorHAnsi"/>
            </w:rPr>
            <w:instrText xml:space="preserve"> NUMPAGES  \* Arabic  \* MERGEFORMAT </w:instrText>
          </w:r>
          <w:r>
            <w:rPr>
              <w:rFonts w:asciiTheme="majorHAnsi" w:hAnsiTheme="majorHAnsi" w:cstheme="majorHAnsi"/>
            </w:rPr>
            <w:fldChar w:fldCharType="separate"/>
          </w:r>
          <w:r w:rsidR="00F8457D">
            <w:rPr>
              <w:rFonts w:asciiTheme="majorHAnsi" w:hAnsiTheme="majorHAnsi" w:cstheme="majorHAnsi"/>
              <w:noProof/>
            </w:rPr>
            <w:t>3</w:t>
          </w:r>
          <w:r>
            <w:rPr>
              <w:rFonts w:asciiTheme="majorHAnsi" w:hAnsiTheme="majorHAnsi" w:cstheme="majorHAnsi"/>
            </w:rPr>
            <w:fldChar w:fldCharType="end"/>
          </w:r>
        </w:p>
      </w:tc>
    </w:tr>
  </w:tbl>
  <w:p w14:paraId="6E4F7961" w14:textId="77777777" w:rsidR="00C53DED" w:rsidRDefault="00C53DED" w:rsidP="000A4C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6D2C" w14:textId="77777777" w:rsidR="00C53DED" w:rsidRDefault="00C53DED" w:rsidP="00C53DED">
      <w:pPr>
        <w:spacing w:after="0" w:line="240" w:lineRule="auto"/>
      </w:pPr>
      <w:r>
        <w:separator/>
      </w:r>
    </w:p>
  </w:footnote>
  <w:footnote w:type="continuationSeparator" w:id="0">
    <w:p w14:paraId="15C3AFDF" w14:textId="77777777" w:rsidR="00C53DED" w:rsidRDefault="00C53DED" w:rsidP="00C5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Vanligtabell5"/>
      <w:tblW w:w="6266" w:type="pct"/>
      <w:tblInd w:w="-1276" w:type="dxa"/>
      <w:tblLook w:val="0620" w:firstRow="1" w:lastRow="0" w:firstColumn="0" w:lastColumn="0" w:noHBand="1" w:noVBand="1"/>
    </w:tblPr>
    <w:tblGrid>
      <w:gridCol w:w="1137"/>
      <w:gridCol w:w="2408"/>
      <w:gridCol w:w="2692"/>
      <w:gridCol w:w="3829"/>
      <w:gridCol w:w="1303"/>
    </w:tblGrid>
    <w:tr w:rsidR="000A4CE6" w14:paraId="0F5B128B" w14:textId="77777777" w:rsidTr="00A15EA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  <w:vMerge w:val="restart"/>
          <w:vAlign w:val="center"/>
          <w:hideMark/>
        </w:tcPr>
        <w:p w14:paraId="2FBA46FD" w14:textId="77777777" w:rsidR="000A4CE6" w:rsidRDefault="000A4CE6" w:rsidP="00A15EAA">
          <w:pPr>
            <w:pStyle w:val="Topptekst"/>
            <w:jc w:val="center"/>
            <w:rPr>
              <w:b/>
            </w:rPr>
          </w:pPr>
          <w:r>
            <w:rPr>
              <w:noProof/>
              <w:lang w:eastAsia="nn-NO"/>
            </w:rPr>
            <w:drawing>
              <wp:inline distT="0" distB="0" distL="0" distR="0" wp14:anchorId="0F0B3629" wp14:editId="3C29843C">
                <wp:extent cx="476250" cy="552450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" w:type="pct"/>
          <w:tcBorders>
            <w:top w:val="nil"/>
            <w:left w:val="nil"/>
            <w:right w:val="nil"/>
          </w:tcBorders>
          <w:hideMark/>
        </w:tcPr>
        <w:p w14:paraId="18421488" w14:textId="77777777" w:rsidR="000A4CE6" w:rsidRDefault="000A4CE6" w:rsidP="00A15EAA">
          <w:pPr>
            <w:pStyle w:val="Topptekst"/>
            <w:rPr>
              <w:rFonts w:asciiTheme="minorHAnsi" w:hAnsiTheme="minorHAnsi"/>
              <w:b/>
              <w:i w:val="0"/>
              <w:sz w:val="22"/>
            </w:rPr>
          </w:pPr>
          <w:r>
            <w:rPr>
              <w:rFonts w:asciiTheme="minorHAnsi" w:hAnsiTheme="minorHAnsi"/>
              <w:b/>
              <w:i w:val="0"/>
            </w:rPr>
            <w:t>Dokumenttype:</w:t>
          </w:r>
        </w:p>
      </w:tc>
      <w:tc>
        <w:tcPr>
          <w:tcW w:w="1184" w:type="pct"/>
          <w:tcBorders>
            <w:top w:val="nil"/>
            <w:left w:val="nil"/>
            <w:right w:val="nil"/>
          </w:tcBorders>
          <w:hideMark/>
        </w:tcPr>
        <w:p w14:paraId="3A1A56DC" w14:textId="77777777" w:rsidR="000A4CE6" w:rsidRDefault="000A4CE6" w:rsidP="00A15EAA">
          <w:pPr>
            <w:pStyle w:val="Topptekst"/>
            <w:rPr>
              <w:rFonts w:asciiTheme="minorHAnsi" w:hAnsiTheme="minorHAnsi"/>
              <w:b/>
              <w:i w:val="0"/>
            </w:rPr>
          </w:pPr>
          <w:r>
            <w:rPr>
              <w:rFonts w:asciiTheme="minorHAnsi" w:hAnsiTheme="minorHAnsi"/>
              <w:b/>
              <w:i w:val="0"/>
            </w:rPr>
            <w:t>Revidert av:</w:t>
          </w:r>
        </w:p>
      </w:tc>
      <w:tc>
        <w:tcPr>
          <w:tcW w:w="1684" w:type="pct"/>
          <w:tcBorders>
            <w:top w:val="nil"/>
            <w:left w:val="nil"/>
            <w:right w:val="nil"/>
          </w:tcBorders>
          <w:hideMark/>
        </w:tcPr>
        <w:p w14:paraId="1F830B44" w14:textId="77777777" w:rsidR="000A4CE6" w:rsidRDefault="000A4CE6" w:rsidP="00A15EAA">
          <w:pPr>
            <w:pStyle w:val="Topptekst"/>
            <w:rPr>
              <w:rFonts w:asciiTheme="minorHAnsi" w:hAnsiTheme="minorHAnsi"/>
              <w:b/>
              <w:bCs/>
              <w:i w:val="0"/>
              <w:iCs w:val="0"/>
            </w:rPr>
          </w:pPr>
          <w:r w:rsidRPr="000A4CE6">
            <w:rPr>
              <w:rFonts w:asciiTheme="minorHAnsi" w:hAnsiTheme="minorHAnsi"/>
              <w:b/>
              <w:bCs/>
              <w:i w:val="0"/>
              <w:iCs w:val="0"/>
              <w:lang w:val="nn-NO"/>
            </w:rPr>
            <w:t>Godkjend</w:t>
          </w:r>
          <w:r>
            <w:rPr>
              <w:rFonts w:asciiTheme="minorHAnsi" w:hAnsiTheme="minorHAnsi"/>
              <w:b/>
              <w:bCs/>
              <w:i w:val="0"/>
              <w:iCs w:val="0"/>
            </w:rPr>
            <w:t xml:space="preserve"> av/dato:</w:t>
          </w:r>
        </w:p>
      </w:tc>
      <w:tc>
        <w:tcPr>
          <w:tcW w:w="573" w:type="pct"/>
          <w:tcBorders>
            <w:top w:val="nil"/>
            <w:left w:val="nil"/>
            <w:right w:val="nil"/>
          </w:tcBorders>
          <w:hideMark/>
        </w:tcPr>
        <w:p w14:paraId="01540546" w14:textId="77777777" w:rsidR="000A4CE6" w:rsidRDefault="000A4CE6" w:rsidP="00A15EAA">
          <w:pPr>
            <w:pStyle w:val="Topptekst"/>
            <w:rPr>
              <w:rFonts w:asciiTheme="minorHAnsi" w:hAnsiTheme="minorHAnsi"/>
              <w:b/>
              <w:i w:val="0"/>
            </w:rPr>
          </w:pPr>
          <w:r>
            <w:rPr>
              <w:rFonts w:asciiTheme="minorHAnsi" w:hAnsiTheme="minorHAnsi"/>
              <w:b/>
              <w:i w:val="0"/>
            </w:rPr>
            <w:t>Versjon:</w:t>
          </w:r>
        </w:p>
      </w:tc>
    </w:tr>
    <w:tr w:rsidR="000A4CE6" w14:paraId="303A7D55" w14:textId="77777777" w:rsidTr="00A15EAA">
      <w:tc>
        <w:tcPr>
          <w:tcW w:w="0" w:type="auto"/>
          <w:vMerge/>
          <w:vAlign w:val="center"/>
          <w:hideMark/>
        </w:tcPr>
        <w:p w14:paraId="33E3163F" w14:textId="77777777" w:rsidR="000A4CE6" w:rsidRDefault="000A4CE6" w:rsidP="00A15EAA">
          <w:pPr>
            <w:rPr>
              <w:rFonts w:asciiTheme="majorHAnsi" w:eastAsiaTheme="majorEastAsia" w:hAnsiTheme="majorHAnsi" w:cstheme="majorBidi"/>
              <w:b/>
              <w:i/>
              <w:iCs/>
              <w:sz w:val="26"/>
            </w:rPr>
          </w:pPr>
        </w:p>
      </w:tc>
      <w:sdt>
        <w:sdtPr>
          <w:alias w:val="DokumentTypeVisning"/>
          <w:tag w:val="DokumentTypeVisning"/>
          <w:id w:val="-1592077635"/>
          <w:placeholder>
            <w:docPart w:val="65967469F65448CBAD69801D6EF010E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8611eaf5-fc73-4114-b7a1-8196c28fff98' xmlns:ns5='679f5cc7-dee6-4ac4-abf5-b4573b105282' " w:xpath="/ns0:properties[1]/documentManagement[1]/ns3:DokumentTypeVisning[1]" w:storeItemID="{4A05D361-35C8-4E13-B4A9-DD49B41564FC}"/>
          <w:text/>
        </w:sdtPr>
        <w:sdtEndPr/>
        <w:sdtContent>
          <w:tc>
            <w:tcPr>
              <w:tcW w:w="1059" w:type="pct"/>
              <w:hideMark/>
            </w:tcPr>
            <w:p w14:paraId="29D93343" w14:textId="753E0A19" w:rsidR="000A4CE6" w:rsidRDefault="00FD28DD" w:rsidP="00A15EAA">
              <w:pPr>
                <w:pStyle w:val="Topptekst"/>
              </w:pPr>
              <w:r>
                <w:t>Prosedyre</w:t>
              </w:r>
            </w:p>
          </w:tc>
        </w:sdtContent>
      </w:sdt>
      <w:sdt>
        <w:sdtPr>
          <w:alias w:val="Revideres av"/>
          <w:tag w:val="Revisjonsansvarlig"/>
          <w:id w:val="-1694364453"/>
          <w:lock w:val="contentLocked"/>
          <w:placeholder>
            <w:docPart w:val="D1BD69CB85AD45B4A0D58BAA30C3DBD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a7574aa3-63e5-4743-a473-a5f9998e2869' " w:xpath="/ns0:properties[1]/documentManagement[1]/ns3:Revisjonsansvarlig[1]/ns3:UserInfo[1]/ns3:DisplayName[1]" w:storeItemID="{4A05D361-35C8-4E13-B4A9-DD49B41564FC}"/>
          <w:text/>
        </w:sdtPr>
        <w:sdtEndPr/>
        <w:sdtContent>
          <w:tc>
            <w:tcPr>
              <w:tcW w:w="1184" w:type="pct"/>
              <w:hideMark/>
            </w:tcPr>
            <w:p w14:paraId="0C904E4C" w14:textId="3E83FA77" w:rsidR="000A4CE6" w:rsidRDefault="001C6D54" w:rsidP="00A15EAA">
              <w:pPr>
                <w:pStyle w:val="Topptekst"/>
              </w:pPr>
              <w:r>
                <w:t>Øystein Furnes</w:t>
              </w:r>
            </w:p>
          </w:tc>
        </w:sdtContent>
      </w:sdt>
      <w:tc>
        <w:tcPr>
          <w:tcW w:w="1684" w:type="pct"/>
          <w:hideMark/>
        </w:tcPr>
        <w:p w14:paraId="1718773E" w14:textId="6B1E1104" w:rsidR="000A4CE6" w:rsidRDefault="00F8457D" w:rsidP="00A15EAA">
          <w:pPr>
            <w:pStyle w:val="Topptekst"/>
          </w:pPr>
          <w:sdt>
            <w:sdtPr>
              <w:alias w:val="Godkjent av"/>
              <w:tag w:val="ApprovedByPerson"/>
              <w:id w:val="1741980612"/>
              <w:placeholder>
                <w:docPart w:val="3ECC2BBB614E4394BA565C2E508E67C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a7574aa3-63e5-4743-a473-a5f9998e2869' " w:xpath="/ns0:properties[1]/documentManagement[1]/ns3:ApprovedByPerson[1]" w:storeItemID="{4A05D361-35C8-4E13-B4A9-DD49B41564FC}"/>
              <w:text/>
            </w:sdtPr>
            <w:sdtEndPr/>
            <w:sdtContent>
              <w:r w:rsidR="00FD28DD">
                <w:t>Øystein Furnes</w:t>
              </w:r>
            </w:sdtContent>
          </w:sdt>
          <w:r w:rsidR="000A4CE6">
            <w:t xml:space="preserve"> / </w:t>
          </w:r>
          <w:sdt>
            <w:sdtPr>
              <w:alias w:val="Godkjent dato"/>
              <w:tag w:val="LastApprovedDate"/>
              <w:id w:val="1229106487"/>
              <w:placeholder>
                <w:docPart w:val="4CFF284D32E34D5E883B1742961FACE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a7574aa3-63e5-4743-a473-a5f9998e2869' " w:xpath="/ns0:properties[1]/documentManagement[1]/ns3:LastApprovedDate[1]" w:storeItemID="{4A05D361-35C8-4E13-B4A9-DD49B41564FC}"/>
              <w:date w:fullDate="2020-05-1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D13F3A">
                <w:t>11.05.2020</w:t>
              </w:r>
            </w:sdtContent>
          </w:sdt>
        </w:p>
      </w:tc>
      <w:sdt>
        <w:sdtPr>
          <w:alias w:val="VersjonVisning"/>
          <w:tag w:val="VersjonVisning"/>
          <w:id w:val="-2028475248"/>
          <w:placeholder>
            <w:docPart w:val="0CE31231B71A48ADA4AB724F6778DC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8611eaf5-fc73-4114-b7a1-8196c28fff98' xmlns:ns5='679f5cc7-dee6-4ac4-abf5-b4573b105282' " w:xpath="/ns0:properties[1]/documentManagement[1]/ns3:VersjonVisning[1]" w:storeItemID="{4A05D361-35C8-4E13-B4A9-DD49B41564FC}"/>
          <w:text/>
        </w:sdtPr>
        <w:sdtEndPr/>
        <w:sdtContent>
          <w:tc>
            <w:tcPr>
              <w:tcW w:w="573" w:type="pct"/>
              <w:hideMark/>
            </w:tcPr>
            <w:p w14:paraId="20A33525" w14:textId="049FAAF1" w:rsidR="000A4CE6" w:rsidRDefault="00D13F3A" w:rsidP="00A15EAA">
              <w:pPr>
                <w:pStyle w:val="Topptekst"/>
              </w:pPr>
              <w:r>
                <w:t>3.0</w:t>
              </w:r>
            </w:p>
          </w:tc>
        </w:sdtContent>
      </w:sdt>
    </w:tr>
  </w:tbl>
  <w:p w14:paraId="4EE70081" w14:textId="77777777" w:rsidR="000A4CE6" w:rsidRDefault="000A4CE6" w:rsidP="000A4CE6">
    <w:pPr>
      <w:pStyle w:val="Topptekst"/>
    </w:pPr>
  </w:p>
  <w:p w14:paraId="6ABECEBB" w14:textId="77777777" w:rsidR="00381787" w:rsidRDefault="003817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A32"/>
    <w:multiLevelType w:val="hybridMultilevel"/>
    <w:tmpl w:val="65D88FB0"/>
    <w:lvl w:ilvl="0" w:tplc="9DE29046">
      <w:start w:val="1"/>
      <w:numFmt w:val="decimal"/>
      <w:lvlText w:val="%1."/>
      <w:lvlJc w:val="left"/>
      <w:pPr>
        <w:ind w:left="465" w:hanging="360"/>
      </w:pPr>
      <w:rPr>
        <w:rFonts w:ascii="Georgia" w:eastAsiaTheme="majorEastAsia" w:hAnsi="Georgia" w:cstheme="majorBidi" w:hint="default"/>
        <w:b/>
        <w:color w:val="F0885F"/>
        <w:sz w:val="26"/>
      </w:rPr>
    </w:lvl>
    <w:lvl w:ilvl="1" w:tplc="08140019" w:tentative="1">
      <w:start w:val="1"/>
      <w:numFmt w:val="lowerLetter"/>
      <w:lvlText w:val="%2."/>
      <w:lvlJc w:val="left"/>
      <w:pPr>
        <w:ind w:left="1185" w:hanging="360"/>
      </w:pPr>
    </w:lvl>
    <w:lvl w:ilvl="2" w:tplc="0814001B" w:tentative="1">
      <w:start w:val="1"/>
      <w:numFmt w:val="lowerRoman"/>
      <w:lvlText w:val="%3."/>
      <w:lvlJc w:val="right"/>
      <w:pPr>
        <w:ind w:left="1905" w:hanging="180"/>
      </w:pPr>
    </w:lvl>
    <w:lvl w:ilvl="3" w:tplc="0814000F" w:tentative="1">
      <w:start w:val="1"/>
      <w:numFmt w:val="decimal"/>
      <w:lvlText w:val="%4."/>
      <w:lvlJc w:val="left"/>
      <w:pPr>
        <w:ind w:left="2625" w:hanging="360"/>
      </w:pPr>
    </w:lvl>
    <w:lvl w:ilvl="4" w:tplc="08140019" w:tentative="1">
      <w:start w:val="1"/>
      <w:numFmt w:val="lowerLetter"/>
      <w:lvlText w:val="%5."/>
      <w:lvlJc w:val="left"/>
      <w:pPr>
        <w:ind w:left="3345" w:hanging="360"/>
      </w:pPr>
    </w:lvl>
    <w:lvl w:ilvl="5" w:tplc="0814001B" w:tentative="1">
      <w:start w:val="1"/>
      <w:numFmt w:val="lowerRoman"/>
      <w:lvlText w:val="%6."/>
      <w:lvlJc w:val="right"/>
      <w:pPr>
        <w:ind w:left="4065" w:hanging="180"/>
      </w:pPr>
    </w:lvl>
    <w:lvl w:ilvl="6" w:tplc="0814000F" w:tentative="1">
      <w:start w:val="1"/>
      <w:numFmt w:val="decimal"/>
      <w:lvlText w:val="%7."/>
      <w:lvlJc w:val="left"/>
      <w:pPr>
        <w:ind w:left="4785" w:hanging="360"/>
      </w:pPr>
    </w:lvl>
    <w:lvl w:ilvl="7" w:tplc="08140019" w:tentative="1">
      <w:start w:val="1"/>
      <w:numFmt w:val="lowerLetter"/>
      <w:lvlText w:val="%8."/>
      <w:lvlJc w:val="left"/>
      <w:pPr>
        <w:ind w:left="5505" w:hanging="360"/>
      </w:pPr>
    </w:lvl>
    <w:lvl w:ilvl="8" w:tplc="08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D2551B9"/>
    <w:multiLevelType w:val="hybridMultilevel"/>
    <w:tmpl w:val="E12627B6"/>
    <w:lvl w:ilvl="0" w:tplc="F5B02A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3645"/>
    <w:multiLevelType w:val="multilevel"/>
    <w:tmpl w:val="DBC6FDD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9A5740"/>
    <w:multiLevelType w:val="hybridMultilevel"/>
    <w:tmpl w:val="19A4F5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C8"/>
    <w:rsid w:val="00000ACC"/>
    <w:rsid w:val="00077BB2"/>
    <w:rsid w:val="0008224B"/>
    <w:rsid w:val="000A4CE6"/>
    <w:rsid w:val="000D10B3"/>
    <w:rsid w:val="000D3C4F"/>
    <w:rsid w:val="00105B5F"/>
    <w:rsid w:val="00156FC8"/>
    <w:rsid w:val="001C6D54"/>
    <w:rsid w:val="00204709"/>
    <w:rsid w:val="00243CFB"/>
    <w:rsid w:val="002479B3"/>
    <w:rsid w:val="00251DC2"/>
    <w:rsid w:val="00283B4E"/>
    <w:rsid w:val="002E6825"/>
    <w:rsid w:val="003435E5"/>
    <w:rsid w:val="00381787"/>
    <w:rsid w:val="003B58AF"/>
    <w:rsid w:val="00446FBD"/>
    <w:rsid w:val="004D1ADE"/>
    <w:rsid w:val="004F4701"/>
    <w:rsid w:val="00606C65"/>
    <w:rsid w:val="00621596"/>
    <w:rsid w:val="00622515"/>
    <w:rsid w:val="00677B46"/>
    <w:rsid w:val="006855D5"/>
    <w:rsid w:val="00691314"/>
    <w:rsid w:val="007178AE"/>
    <w:rsid w:val="00771EDE"/>
    <w:rsid w:val="00776254"/>
    <w:rsid w:val="008B018F"/>
    <w:rsid w:val="008B025A"/>
    <w:rsid w:val="00974094"/>
    <w:rsid w:val="009D52D0"/>
    <w:rsid w:val="00A07AE4"/>
    <w:rsid w:val="00A32F65"/>
    <w:rsid w:val="00A641BB"/>
    <w:rsid w:val="00C07211"/>
    <w:rsid w:val="00C530E8"/>
    <w:rsid w:val="00C53DED"/>
    <w:rsid w:val="00CB1BA5"/>
    <w:rsid w:val="00D00634"/>
    <w:rsid w:val="00D13F3A"/>
    <w:rsid w:val="00D31C29"/>
    <w:rsid w:val="00D9585A"/>
    <w:rsid w:val="00EA12ED"/>
    <w:rsid w:val="00EA4DBA"/>
    <w:rsid w:val="00EE0958"/>
    <w:rsid w:val="00F20F3A"/>
    <w:rsid w:val="00F62CF6"/>
    <w:rsid w:val="00F8457D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92D0DA"/>
  <w15:docId w15:val="{5A8649B6-2D7A-47DD-9B64-8F23B05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24B"/>
    <w:rPr>
      <w:rFonts w:ascii="Arial" w:hAnsi="Arial"/>
    </w:rPr>
  </w:style>
  <w:style w:type="paragraph" w:styleId="Overskrift1">
    <w:name w:val="heading 1"/>
    <w:aliases w:val="Hovudoverskrift"/>
    <w:basedOn w:val="Normal"/>
    <w:next w:val="Normal"/>
    <w:link w:val="Overskrift1Tegn"/>
    <w:uiPriority w:val="9"/>
    <w:qFormat/>
    <w:rsid w:val="00F62CF6"/>
    <w:pPr>
      <w:keepNext/>
      <w:keepLines/>
      <w:numPr>
        <w:numId w:val="1"/>
      </w:numPr>
      <w:spacing w:before="240" w:after="0"/>
      <w:outlineLvl w:val="0"/>
    </w:pPr>
    <w:rPr>
      <w:rFonts w:ascii="Georgia" w:eastAsiaTheme="majorEastAsia" w:hAnsi="Georgia" w:cstheme="majorBidi"/>
      <w:b/>
      <w:color w:val="F0885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4701"/>
    <w:pPr>
      <w:keepNext/>
      <w:keepLines/>
      <w:numPr>
        <w:ilvl w:val="1"/>
        <w:numId w:val="1"/>
      </w:numPr>
      <w:spacing w:before="40" w:after="0"/>
      <w:outlineLvl w:val="1"/>
    </w:pPr>
    <w:rPr>
      <w:rFonts w:ascii="Georgia" w:eastAsiaTheme="majorEastAsia" w:hAnsi="Georgia" w:cstheme="majorBidi"/>
      <w:b/>
      <w:color w:val="F0885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470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470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470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47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2CF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2CF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2C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Hovudoverskrift Tegn"/>
    <w:basedOn w:val="Standardskriftforavsnitt"/>
    <w:link w:val="Overskrift1"/>
    <w:uiPriority w:val="9"/>
    <w:rsid w:val="00F62CF6"/>
    <w:rPr>
      <w:rFonts w:ascii="Georgia" w:eastAsiaTheme="majorEastAsia" w:hAnsi="Georgia" w:cstheme="majorBidi"/>
      <w:b/>
      <w:color w:val="F0885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4701"/>
    <w:rPr>
      <w:rFonts w:ascii="Georgia" w:eastAsiaTheme="majorEastAsia" w:hAnsi="Georgia" w:cstheme="majorBidi"/>
      <w:b/>
      <w:color w:val="F0885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C5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ED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5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ED"/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0A4CE6"/>
    <w:rPr>
      <w:color w:val="808080"/>
    </w:rPr>
  </w:style>
  <w:style w:type="table" w:styleId="Vanligtabell5">
    <w:name w:val="Plain Table 5"/>
    <w:basedOn w:val="Vanligtabell"/>
    <w:uiPriority w:val="45"/>
    <w:rsid w:val="000A4CE6"/>
    <w:pPr>
      <w:spacing w:after="0" w:line="240" w:lineRule="auto"/>
    </w:pPr>
    <w:rPr>
      <w:rFonts w:eastAsiaTheme="minorEastAsia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F47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47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4701"/>
    <w:rPr>
      <w:rFonts w:asciiTheme="majorHAnsi" w:eastAsiaTheme="majorEastAsia" w:hAnsiTheme="majorHAnsi" w:cstheme="majorBidi"/>
      <w:i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4701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62C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62C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62C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F62CF6"/>
    <w:pPr>
      <w:ind w:left="720"/>
      <w:contextualSpacing/>
    </w:pPr>
  </w:style>
  <w:style w:type="paragraph" w:styleId="Tittel">
    <w:name w:val="Title"/>
    <w:basedOn w:val="Overskrift1"/>
    <w:next w:val="Normal"/>
    <w:link w:val="TittelTegn"/>
    <w:uiPriority w:val="10"/>
    <w:qFormat/>
    <w:rsid w:val="00F62CF6"/>
    <w:pPr>
      <w:numPr>
        <w:numId w:val="0"/>
      </w:numPr>
    </w:pPr>
  </w:style>
  <w:style w:type="character" w:customStyle="1" w:styleId="TittelTegn">
    <w:name w:val="Tittel Tegn"/>
    <w:basedOn w:val="Standardskriftforavsnitt"/>
    <w:link w:val="Tittel"/>
    <w:uiPriority w:val="10"/>
    <w:rsid w:val="00F62CF6"/>
    <w:rPr>
      <w:rFonts w:ascii="Georgia" w:eastAsiaTheme="majorEastAsia" w:hAnsi="Georgia" w:cstheme="majorBidi"/>
      <w:b/>
      <w:color w:val="005850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C6D54"/>
    <w:rPr>
      <w:rFonts w:cs="Times New Roman"/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43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lovdata.no/dokument/NL/lov/1994-08-05-55?q=smittevernlov" TargetMode="External"/><Relationship Id="rId18" Type="http://schemas.openxmlformats.org/officeDocument/2006/relationships/hyperlink" Target="https://sunnfjord.sysikt.no/sites/rm/_layouts/15/WopiFrame.aspx?sourcedoc=%7B3C251060-8877-488D-98B7-9D8008B069F8%7D&amp;file=Prosedyre%20for%20smittesporing%20Covid-19.docx&amp;action=default&amp;CT=1588681284729&amp;OR=DocLibClassicU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unnfjord.sysikt.no/sites/rm/_layouts/15/WopiFrame.aspx?sourcedoc=%7bdd8c163d-7f92-41d8-a654-5c84add02752%7d&amp;action=default&amp;CT=1588680277201&amp;OR=DocLibClassicU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lsedirektoratet.no/veiledere/koronavirus/kommunehelsetjenesten-og-tannhelsetjenesten/sykehjem?malgruppe=undefine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esuv.no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hi.no/nettpub/coronavirus/helsepersonell/definisjoner-av-mistenkte-og-bekreftede-tilfeller-med-koronavirus-coronavir/?term=&amp;h=1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D69CB85AD45B4A0D58BAA30C3D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FE3C9-233B-4097-BC46-1D2871022659}"/>
      </w:docPartPr>
      <w:docPartBody>
        <w:p w:rsidR="004E6203" w:rsidRDefault="004E6203" w:rsidP="004E6203">
          <w:pPr>
            <w:pStyle w:val="D1BD69CB85AD45B4A0D58BAA30C3DBDA2"/>
          </w:pPr>
          <w:r>
            <w:rPr>
              <w:rStyle w:val="Plassholdertekst"/>
            </w:rPr>
            <w:t>[Revideres av]</w:t>
          </w:r>
        </w:p>
      </w:docPartBody>
    </w:docPart>
    <w:docPart>
      <w:docPartPr>
        <w:name w:val="3ECC2BBB614E4394BA565C2E508E67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E27055-DC14-4693-98F7-D1B9A614F5E8}"/>
      </w:docPartPr>
      <w:docPartBody>
        <w:p w:rsidR="004E6203" w:rsidRDefault="004E6203" w:rsidP="004E6203">
          <w:pPr>
            <w:pStyle w:val="3ECC2BBB614E4394BA565C2E508E67C62"/>
          </w:pPr>
          <w:r>
            <w:rPr>
              <w:rStyle w:val="Plassholdertekst"/>
            </w:rPr>
            <w:t>[Godkjent av]</w:t>
          </w:r>
        </w:p>
      </w:docPartBody>
    </w:docPart>
    <w:docPart>
      <w:docPartPr>
        <w:name w:val="4CFF284D32E34D5E883B1742961FAC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ECB8D7-796D-4651-BFD9-AFA6C5A2388D}"/>
      </w:docPartPr>
      <w:docPartBody>
        <w:p w:rsidR="004E6203" w:rsidRDefault="004E6203" w:rsidP="004E6203">
          <w:pPr>
            <w:pStyle w:val="4CFF284D32E34D5E883B1742961FACEA2"/>
          </w:pPr>
          <w:r>
            <w:rPr>
              <w:rStyle w:val="Plassholdertekst"/>
            </w:rPr>
            <w:t>[Godkjent dato]</w:t>
          </w:r>
        </w:p>
      </w:docPartBody>
    </w:docPart>
    <w:docPart>
      <w:docPartPr>
        <w:name w:val="0CE31231B71A48ADA4AB724F6778DC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429ED-1527-4A42-A0DC-D47C3F678C70}"/>
      </w:docPartPr>
      <w:docPartBody>
        <w:p w:rsidR="004E6203" w:rsidRDefault="004E6203" w:rsidP="004E6203">
          <w:pPr>
            <w:pStyle w:val="0CE31231B71A48ADA4AB724F6778DCEF2"/>
          </w:pPr>
          <w:r>
            <w:rPr>
              <w:rStyle w:val="Plassholdertekst"/>
            </w:rPr>
            <w:t>[VersjonVisning]</w:t>
          </w:r>
        </w:p>
      </w:docPartBody>
    </w:docPart>
    <w:docPart>
      <w:docPartPr>
        <w:name w:val="15A7664AF6524F23BAE83F0F6D13E7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8B0072-1F50-4ADE-9774-480C5412211A}"/>
      </w:docPartPr>
      <w:docPartBody>
        <w:p w:rsidR="004E6203" w:rsidRDefault="004E6203" w:rsidP="004E6203">
          <w:pPr>
            <w:pStyle w:val="15A7664AF6524F23BAE83F0F6D13E7222"/>
          </w:pPr>
          <w:r>
            <w:rPr>
              <w:rStyle w:val="Plassholdertekst"/>
              <w:rFonts w:asciiTheme="majorHAnsi" w:hAnsiTheme="majorHAnsi" w:cstheme="majorHAnsi"/>
            </w:rPr>
            <w:t>[Tittel]</w:t>
          </w:r>
        </w:p>
      </w:docPartBody>
    </w:docPart>
    <w:docPart>
      <w:docPartPr>
        <w:name w:val="14E2670ED2A04491AE8083BC82B21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DB9852-2035-4496-9566-1D7B39F793D8}"/>
      </w:docPartPr>
      <w:docPartBody>
        <w:p w:rsidR="004E6203" w:rsidRDefault="004E6203" w:rsidP="004E6203">
          <w:pPr>
            <w:pStyle w:val="14E2670ED2A04491AE8083BC82B219B81"/>
          </w:pPr>
          <w:r w:rsidRPr="00F62CF6">
            <w:rPr>
              <w:rStyle w:val="TittelTegn"/>
              <w:b/>
            </w:rPr>
            <w:t>[Tittel]</w:t>
          </w:r>
        </w:p>
      </w:docPartBody>
    </w:docPart>
    <w:docPart>
      <w:docPartPr>
        <w:name w:val="65967469F65448CBAD69801D6EF010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AF4B4A-D810-4E05-AD9D-417B9E3AE824}"/>
      </w:docPartPr>
      <w:docPartBody>
        <w:p w:rsidR="007E5AF8" w:rsidRDefault="00CD4072">
          <w:r w:rsidRPr="00DB4ABA">
            <w:rPr>
              <w:rStyle w:val="Plassholdertekst"/>
            </w:rPr>
            <w:t>[DokumentTypeVisning]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1B77"/>
    <w:multiLevelType w:val="multilevel"/>
    <w:tmpl w:val="B90EF7D4"/>
    <w:lvl w:ilvl="0">
      <w:start w:val="1"/>
      <w:numFmt w:val="decimal"/>
      <w:pStyle w:val="14E2670ED2A04491AE8083BC82B219B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B1"/>
    <w:rsid w:val="004E6203"/>
    <w:rsid w:val="006539B1"/>
    <w:rsid w:val="007E5AF8"/>
    <w:rsid w:val="00C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6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4072"/>
    <w:rPr>
      <w:color w:val="808080"/>
    </w:rPr>
  </w:style>
  <w:style w:type="paragraph" w:customStyle="1" w:styleId="864E9F6045C24303B556E356E3B6B6F1">
    <w:name w:val="864E9F6045C24303B556E356E3B6B6F1"/>
    <w:rsid w:val="006539B1"/>
  </w:style>
  <w:style w:type="paragraph" w:customStyle="1" w:styleId="D1BD69CB85AD45B4A0D58BAA30C3DBDA">
    <w:name w:val="D1BD69CB85AD45B4A0D58BAA30C3DBDA"/>
    <w:rsid w:val="006539B1"/>
  </w:style>
  <w:style w:type="paragraph" w:customStyle="1" w:styleId="3ECC2BBB614E4394BA565C2E508E67C6">
    <w:name w:val="3ECC2BBB614E4394BA565C2E508E67C6"/>
    <w:rsid w:val="006539B1"/>
  </w:style>
  <w:style w:type="paragraph" w:customStyle="1" w:styleId="4CFF284D32E34D5E883B1742961FACEA">
    <w:name w:val="4CFF284D32E34D5E883B1742961FACEA"/>
    <w:rsid w:val="006539B1"/>
  </w:style>
  <w:style w:type="paragraph" w:customStyle="1" w:styleId="0CE31231B71A48ADA4AB724F6778DCEF">
    <w:name w:val="0CE31231B71A48ADA4AB724F6778DCEF"/>
    <w:rsid w:val="006539B1"/>
  </w:style>
  <w:style w:type="paragraph" w:customStyle="1" w:styleId="15A7664AF6524F23BAE83F0F6D13E722">
    <w:name w:val="15A7664AF6524F23BAE83F0F6D13E722"/>
    <w:rsid w:val="006539B1"/>
  </w:style>
  <w:style w:type="paragraph" w:customStyle="1" w:styleId="14E2670ED2A04491AE8083BC82B219B8">
    <w:name w:val="14E2670ED2A04491AE8083BC82B219B8"/>
    <w:rsid w:val="006539B1"/>
    <w:pPr>
      <w:keepNext/>
      <w:keepLines/>
      <w:spacing w:before="240" w:after="0" w:line="276" w:lineRule="auto"/>
      <w:outlineLvl w:val="0"/>
    </w:pPr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paragraph" w:customStyle="1" w:styleId="864E9F6045C24303B556E356E3B6B6F11">
    <w:name w:val="864E9F6045C24303B556E356E3B6B6F1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D69CB85AD45B4A0D58BAA30C3DBDA1">
    <w:name w:val="D1BD69CB85AD45B4A0D58BAA30C3DBDA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CC2BBB614E4394BA565C2E508E67C61">
    <w:name w:val="3ECC2BBB614E4394BA565C2E508E67C6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F284D32E34D5E883B1742961FACEA1">
    <w:name w:val="4CFF284D32E34D5E883B1742961FACEA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E31231B71A48ADA4AB724F6778DCEF1">
    <w:name w:val="0CE31231B71A48ADA4AB724F6778DCEF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A7664AF6524F23BAE83F0F6D13E7221">
    <w:name w:val="15A7664AF6524F23BAE83F0F6D13E722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styleId="Tittel">
    <w:name w:val="Title"/>
    <w:basedOn w:val="Overskrift1"/>
    <w:next w:val="Normal"/>
    <w:link w:val="TittelTegn"/>
    <w:uiPriority w:val="10"/>
    <w:qFormat/>
    <w:rsid w:val="004E6203"/>
    <w:pPr>
      <w:spacing w:line="276" w:lineRule="auto"/>
    </w:pPr>
    <w:rPr>
      <w:rFonts w:ascii="Georgia" w:hAnsi="Georgia"/>
      <w:b/>
      <w:color w:val="005850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4E6203"/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E6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E2670ED2A04491AE8083BC82B219B81">
    <w:name w:val="14E2670ED2A04491AE8083BC82B219B81"/>
    <w:rsid w:val="004E6203"/>
    <w:pPr>
      <w:keepNext/>
      <w:keepLines/>
      <w:numPr>
        <w:numId w:val="1"/>
      </w:numPr>
      <w:spacing w:before="240" w:after="0" w:line="276" w:lineRule="auto"/>
      <w:ind w:left="432" w:hanging="432"/>
      <w:outlineLvl w:val="0"/>
    </w:pPr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paragraph" w:customStyle="1" w:styleId="864E9F6045C24303B556E356E3B6B6F12">
    <w:name w:val="864E9F6045C24303B556E356E3B6B6F1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D69CB85AD45B4A0D58BAA30C3DBDA2">
    <w:name w:val="D1BD69CB85AD45B4A0D58BAA30C3DBDA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CC2BBB614E4394BA565C2E508E67C62">
    <w:name w:val="3ECC2BBB614E4394BA565C2E508E67C6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F284D32E34D5E883B1742961FACEA2">
    <w:name w:val="4CFF284D32E34D5E883B1742961FACEA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E31231B71A48ADA4AB724F6778DCEF2">
    <w:name w:val="0CE31231B71A48ADA4AB724F6778DCEF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A7664AF6524F23BAE83F0F6D13E7222">
    <w:name w:val="15A7664AF6524F23BAE83F0F6D13E722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ApprovedDate xmlns="http://schemas.microsoft.com/sharepoint/v3">2020-05-10T22:00:00+00:00</LastApprovedDate>
    <CurrentVersion xmlns="http://schemas.microsoft.com/sharepoint/v3" xsi:nil="true"/>
    <TaxCatchAll xmlns="8611eaf5-fc73-4114-b7a1-8196c28fff98">
      <Value>251</Value>
      <Value>250</Value>
      <Value>123</Value>
      <Value>255</Value>
      <Value>133</Value>
    </TaxCatchAll>
    <Prosesseier xmlns="http://schemas.microsoft.com/sharepoint/v3">
      <UserInfo>
        <DisplayName/>
        <AccountId xsi:nil="true"/>
        <AccountType/>
      </UserInfo>
    </Prosesseier>
    <RevisjonsDatoVising xmlns="http://schemas.microsoft.com/sharepoint/v3">10.06.2020</RevisjonsDatoVising>
    <ApprovedVersion xmlns="http://schemas.microsoft.com/sharepoint/v3" xsi:nil="true"/>
    <ApprovedByPerson xmlns="http://schemas.microsoft.com/sharepoint/v3">Øystein Furnes</ApprovedByPerson>
    <GodKjentDatoVising xmlns="http://schemas.microsoft.com/sharepoint/v3">05.05.2020</GodKjentDatoVising>
    <Revisjonsdato xmlns="http://schemas.microsoft.com/sharepoint/v3">2020-05-30T22:00:00+00:00</Revisjonsdato>
    <dlcDocumentNumber xmlns="http://schemas.microsoft.com/sharepoint/v3" xsi:nil="true"/>
    <RevideresInnen xmlns="http://schemas.microsoft.com/sharepoint/v3">2020-06-09T22:00:00+00:00</RevideresInnen>
    <Godkjenner xmlns="http://schemas.microsoft.com/sharepoint/v3">
      <UserInfo>
        <DisplayName>Øystein Furnes</DisplayName>
        <AccountId>66</AccountId>
        <AccountType/>
      </UserInfo>
    </Godkjenner>
    <DokumentansvarligEnhetVisning xmlns="http://schemas.microsoft.com/sharepoint/v3">Omsorg</DokumentansvarligEnhetVisning>
    <Dokumenttype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Prosedyre</TermName>
          <TermId xmlns="http://schemas.microsoft.com/office/infopath/2007/PartnerControls">96385c2a-1fd5-4c8c-be0a-3c1fd0726583</TermId>
        </TermInfo>
      </Terms>
    </DokumenttypeTaxHTField>
    <VersjonVisning xmlns="http://schemas.microsoft.com/sharepoint/v3">3.0</VersjonVisning>
    <Revisjonsansvarlig xmlns="http://schemas.microsoft.com/sharepoint/v3">
      <UserInfo>
        <DisplayName>Øystein Furnes</DisplayName>
        <AccountId>66</AccountId>
        <AccountType/>
      </UserInfo>
    </Revisjonsansvarlig>
    <Tema1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Smittevern</TermName>
          <TermId xmlns="http://schemas.microsoft.com/office/infopath/2007/PartnerControls">fb7b7acb-e78d-4923-a328-adb120667ab0</TermId>
        </TermInfo>
      </Terms>
    </Tema1TaxHTField>
    <DokumentansvarligEnhe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Omsorg</TermName>
          <TermId xmlns="http://schemas.microsoft.com/office/infopath/2007/PartnerControls">ed57ed14-2b60-45b8-b7cd-a9975813722e</TermId>
        </TermInfo>
      </Terms>
    </DokumentansvarligEnhetTaxHTField>
    <Endringsbeskrivelse xmlns="http://schemas.microsoft.com/sharepoint/v3" xsi:nil="true"/>
    <DokumentTypeVisning xmlns="http://schemas.microsoft.com/sharepoint/v3">Prosedyre</DokumentTypeVisning>
    <DokumentNummerVisning xmlns="http://schemas.microsoft.com/sharepoint/v3">SUNNFJORDKS-1268952103-535</DokumentNummerVisning>
    <GodKjentAvVising xmlns="http://schemas.microsoft.com/sharepoint/v3">Øystein Furnes</GodKjentAvVising>
    <Prosess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Omsorg</TermName>
          <TermId xmlns="http://schemas.microsoft.com/office/infopath/2007/PartnerControls">00807b92-83ff-4120-a5c5-f1afd5687c9a</TermId>
        </TermInfo>
        <TermInfo xmlns="http://schemas.microsoft.com/office/infopath/2007/PartnerControls">
          <TermName xmlns="http://schemas.microsoft.com/office/infopath/2007/PartnerControls">Legetenesta</TermName>
          <TermId xmlns="http://schemas.microsoft.com/office/infopath/2007/PartnerControls">a72ada6b-8f3b-4e05-bc5c-85c764b153d4</TermId>
        </TermInfo>
      </Terms>
    </ProsessTaxHTField>
    <_dlc_DocId xmlns="679f5cc7-dee6-4ac4-abf5-b4573b105282">SUNNFJORDKS-1268952103-535</_dlc_DocId>
    <_dlc_DocIdUrl xmlns="679f5cc7-dee6-4ac4-abf5-b4573b105282">
      <Url>https://sunnfjord.sysikt.no/sites/rm/_layouts/15/DocIdRedir.aspx?ID=SUNNFJORDKS-1268952103-535</Url>
      <Description>SUNNFJORDKS-1268952103-535</Description>
    </_dlc_DocIdUrl>
    <_dlc_ExpireDateSaved xmlns="http://schemas.microsoft.com/sharepoint/v3" xsi:nil="true"/>
    <_dlc_ExpireDate xmlns="http://schemas.microsoft.com/sharepoint/v3">2020-06-10T22:00:00+00:00</_dlc_ExpireDat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Tomt dokument</p:Name>
  <p:Description/>
  <p:Statement/>
  <p:PolicyItems>
    <p:PolicyItem featureId="Microsoft.Office.RecordsManagement.PolicyFeatures.Expiration" staticId="0x010100D8A65A86E63B4641858AC1273FAD4E300500DE3306050DA7B1468AD6EDADC1C26307|1830180031" UniqueId="fefc1906-8eb3-4168-80ad-dc3db067c23e">
      <p:Name>Oppbevaring</p:Name>
      <p:Description>Automatisk planlegging av innhold for behandling, og utføre en oppbevaringshandling for innhold som har nådd forfallsdatoen.</p:Description>
      <p:CustomData>
        <Schedules nextStageId="3">
          <Schedule type="Default">
            <stages>
              <data stageId="1" recur="true" offset="7" unit="days">
                <formula id="Microsoft.Office.RecordsManagement.PolicyFeatures.Expiration.Formula.BuiltIn">
                  <number>1</number>
                  <property>RevideresInnen</property>
                  <propertyId>3b25c782-192e-4325-9d64-0f142bfdc479</propertyId>
                  <period>days</period>
                </formula>
                <action type="workflow" id="b47b8e53-e33c-49cd-ac1b-71a9971b96fb"/>
              </data>
              <data stageId="2">
                <formula id="Microsoft.Office.RecordsManagement.PolicyFeatures.Expiration.Formula.BuiltIn">
                  <number>0</number>
                  <property>Revisjonsdato</property>
                  <propertyId>75e03558-7e5c-4f35-a964-fae5054dc94f</propertyId>
                  <period>days</period>
                </formula>
                <action type="workflow" id="b47b8e53-e33c-49cd-ac1b-71a9971b96fb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omt dokument" ma:contentTypeID="0x010100D8A65A86E63B4641858AC1273FAD4E300500DE3306050DA7B1468AD6EDADC1C26307" ma:contentTypeVersion="28" ma:contentTypeDescription="Skal ikke brukes som innholdstype, men er en paraply for dokumentmaler. NB! Ikke gjør endringer i skrivebeskyttelse eller last opp nye dokumentmaler på denne. " ma:contentTypeScope="" ma:versionID="218040235c7127bd4cb8001939e825a8">
  <xsd:schema xmlns:xsd="http://www.w3.org/2001/XMLSchema" xmlns:xs="http://www.w3.org/2001/XMLSchema" xmlns:p="http://schemas.microsoft.com/office/2006/metadata/properties" xmlns:ns1="http://schemas.microsoft.com/sharepoint/v3" xmlns:ns2="8611eaf5-fc73-4114-b7a1-8196c28fff98" xmlns:ns3="679f5cc7-dee6-4ac4-abf5-b4573b105282" targetNamespace="http://schemas.microsoft.com/office/2006/metadata/properties" ma:root="true" ma:fieldsID="77480c08a008de7f54a6c5ebcfa63714" ns1:_="" ns2:_="" ns3:_="">
    <xsd:import namespace="http://schemas.microsoft.com/sharepoint/v3"/>
    <xsd:import namespace="8611eaf5-fc73-4114-b7a1-8196c28fff98"/>
    <xsd:import namespace="679f5cc7-dee6-4ac4-abf5-b4573b105282"/>
    <xsd:element name="properties">
      <xsd:complexType>
        <xsd:sequence>
          <xsd:element name="documentManagement">
            <xsd:complexType>
              <xsd:all>
                <xsd:element ref="ns1:RevideresInnen"/>
                <xsd:element ref="ns1:Revisjonsdato"/>
                <xsd:element ref="ns1:Revisjonsansvarlig"/>
                <xsd:element ref="ns1:ProsessTaxHTField" minOccurs="0"/>
                <xsd:element ref="ns2:TaxCatchAll" minOccurs="0"/>
                <xsd:element ref="ns2:TaxCatchAllLabel" minOccurs="0"/>
                <xsd:element ref="ns1:DokumenttypeTaxHTField" minOccurs="0"/>
                <xsd:element ref="ns1:CurrentVersion" minOccurs="0"/>
                <xsd:element ref="ns1:ApprovedVersion" minOccurs="0"/>
                <xsd:element ref="ns1:dlcDocumentNumber" minOccurs="0"/>
                <xsd:element ref="ns1:DokumentansvarligEnhetTaxHTField" minOccurs="0"/>
                <xsd:element ref="ns1:Tema1TaxHTField" minOccurs="0"/>
                <xsd:element ref="ns1:Prosesseier" minOccurs="0"/>
                <xsd:element ref="ns1:Godkjenner"/>
                <xsd:element ref="ns1:ApprovedByPerson" minOccurs="0"/>
                <xsd:element ref="ns1:LastApprovedDate" minOccurs="0"/>
                <xsd:element ref="ns1:Endringsbeskrivelse" minOccurs="0"/>
                <xsd:element ref="ns1:DokumentTypeVisning" minOccurs="0"/>
                <xsd:element ref="ns1:DokumentansvarligEnhetVisning" minOccurs="0"/>
                <xsd:element ref="ns1:DokumentNummerVisning" minOccurs="0"/>
                <xsd:element ref="ns1:VersjonVisning" minOccurs="0"/>
                <xsd:element ref="ns1:GodKjentAvVising" minOccurs="0"/>
                <xsd:element ref="ns1:GodKjentDatoVising" minOccurs="0"/>
                <xsd:element ref="ns1:RevisjonsDatoVising" minOccurs="0"/>
                <xsd:element ref="ns3:_dlc_DocIdPersistId" minOccurs="0"/>
                <xsd:element ref="ns3:_dlc_DocIdUrl" minOccurs="0"/>
                <xsd:element ref="ns3:_dlc_DocId" minOccurs="0"/>
                <xsd:element ref="ns1:_dlc_Exempt" minOccurs="0"/>
                <xsd:element ref="ns1:_dlc_ExpireDateSaved" minOccurs="0"/>
                <xsd:element ref="ns1:_dlc_Expire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deresInnen" ma:index="5" ma:displayName="Revideres innen" ma:format="DateOnly" ma:indexed="true" ma:internalName="RevideresInnen" ma:readOnly="false">
      <xsd:simpleType>
        <xsd:restriction base="dms:DateTime"/>
      </xsd:simpleType>
    </xsd:element>
    <xsd:element name="Revisjonsdato" ma:index="6" ma:displayName="Varsel neste revisjon" ma:description="Dato for varsling av neste revisjon" ma:format="DateOnly" ma:internalName="Revisjonsdato" ma:readOnly="false">
      <xsd:simpleType>
        <xsd:restriction base="dms:DateTime"/>
      </xsd:simpleType>
    </xsd:element>
    <xsd:element name="Revisjonsansvarlig" ma:index="7" ma:displayName="Revideres av" ma:description="Legg inn person som skal ha ansvar for å revidere dette dokumentet.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sessTaxHTField" ma:index="9" ma:taxonomy="true" ma:internalName="ProsessTaxHTField" ma:taxonomyFieldName="Prosess" ma:displayName="Prosess" ma:readOnly="false" ma:default="" ma:fieldId="{f4799d66-2f08-4665-a194-0df5d9cf4b28}" ma:taxonomyMulti="true" ma:sspId="66d9f6b5-5ccf-4cbd-985f-a9d7ff5f507b" ma:termSetId="ae6f0359-fdb6-4c47-923c-ea87810e67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typeTaxHTField" ma:index="13" ma:taxonomy="true" ma:internalName="DokumenttypeTaxHTField" ma:taxonomyFieldName="Dokumenttype" ma:displayName="Dokumenttype" ma:indexed="true" ma:readOnly="false" ma:default="" ma:fieldId="{c2381186-f6f2-4eb4-bd5f-d9dcd87291cd}" ma:sspId="66d9f6b5-5ccf-4cbd-985f-a9d7ff5f507b" ma:termSetId="3764af21-3127-4d9f-9b30-565a04fcaec6" ma:anchorId="ed660446-b573-46fa-a235-02579948c227" ma:open="false" ma:isKeyword="false">
      <xsd:complexType>
        <xsd:sequence>
          <xsd:element ref="pc:Terms" minOccurs="0" maxOccurs="1"/>
        </xsd:sequence>
      </xsd:complexType>
    </xsd:element>
    <xsd:element name="CurrentVersion" ma:index="16" nillable="true" ma:displayName="Versjon" ma:description="Nåværende versjonsnummer for dokumentet i SharePoint." ma:hidden="true" ma:internalName="CurrentVersion" ma:readOnly="false">
      <xsd:simpleType>
        <xsd:restriction base="dms:Text">
          <xsd:maxLength value="255"/>
        </xsd:restriction>
      </xsd:simpleType>
    </xsd:element>
    <xsd:element name="ApprovedVersion" ma:index="17" nillable="true" ma:displayName="Godkjent versjon" ma:description="Siste godkjente versjon i SharePoint." ma:hidden="true" ma:internalName="ApprovedVersion" ma:readOnly="false">
      <xsd:simpleType>
        <xsd:restriction base="dms:Text">
          <xsd:maxLength value="255"/>
        </xsd:restriction>
      </xsd:simpleType>
    </xsd:element>
    <xsd:element name="dlcDocumentNumber" ma:index="18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DokumentansvarligEnhetTaxHTField" ma:index="20" ma:taxonomy="true" ma:internalName="DokumentansvarligEnhetTaxHTField" ma:taxonomyFieldName="DokumentansvarligEnhet" ma:displayName="Dokumentansvarlig enhet" ma:indexed="true" ma:readOnly="false" ma:default="" ma:fieldId="{8d8f718a-ba23-4de8-9cc1-7490b6265427}" ma:sspId="66d9f6b5-5ccf-4cbd-985f-a9d7ff5f507b" ma:termSetId="819c3974-c225-40af-8353-ac15ebd33349" ma:anchorId="4aa34977-bfdf-4893-8e15-f2d62b99defe" ma:open="false" ma:isKeyword="false">
      <xsd:complexType>
        <xsd:sequence>
          <xsd:element ref="pc:Terms" minOccurs="0" maxOccurs="1"/>
        </xsd:sequence>
      </xsd:complexType>
    </xsd:element>
    <xsd:element name="Tema1TaxHTField" ma:index="22" ma:taxonomy="true" ma:internalName="Tema1TaxHTField" ma:taxonomyFieldName="Tema1" ma:displayName="Tema" ma:indexed="true" ma:readOnly="false" ma:default="" ma:fieldId="{7ea45a52-fdd4-4379-90ee-5699728de92e}" ma:sspId="66d9f6b5-5ccf-4cbd-985f-a9d7ff5f507b" ma:termSetId="6c5671fa-62db-4f40-aa65-7665e1fe0b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sesseier" ma:index="24" nillable="true" ma:displayName="Prosesseier" ma:description="Person som er overordnet ansvarlig for prosessen. NB! Om personen ikke kan søkes opp, kan det være fordi navnet ikke ligger i gruppen &quot;Prosesseiere&quot;. Ta kontakt med administrator." ma:hidden="true" ma:SharePointGroup="20" ma:internalName="Prosess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ner" ma:index="25" ma:displayName="Godkjenner" ma:description="Person som er overordnet ansvarlig for godkjenning av dokumenet, og den som skal godkjenne publisering av dokumentene." ma:SharePointGroup="0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internalName="ApprovedByPerson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internalName="LastApprovedDate">
      <xsd:simpleType>
        <xsd:restriction base="dms:DateTime"/>
      </xsd:simpleType>
    </xsd:element>
    <xsd:element name="Endringsbeskrivelse" ma:index="28" nillable="true" ma:displayName="Endringsbeskrivelse" ma:description="Beskriv kort hva som er endret siden forrige hovedversjon slik at alle lett kan se hva de må fokusere på når de leser den nye versjonen." ma:internalName="Endringsbeskrivelse">
      <xsd:simpleType>
        <xsd:restriction base="dms:Note">
          <xsd:maxLength value="255"/>
        </xsd:restriction>
      </xsd:simpleType>
    </xsd:element>
    <xsd:element name="DokumentTypeVisning" ma:index="29" nillable="true" ma:displayName="DokumentTypeVisning" ma:internalName="DokumentTypeVisning">
      <xsd:simpleType>
        <xsd:restriction base="dms:Text">
          <xsd:maxLength value="255"/>
        </xsd:restriction>
      </xsd:simpleType>
    </xsd:element>
    <xsd:element name="DokumentansvarligEnhetVisning" ma:index="30" nillable="true" ma:displayName="DokumentansvarligEnhetVisning" ma:internalName="DokumentansvarligEnhetVisning">
      <xsd:simpleType>
        <xsd:restriction base="dms:Text">
          <xsd:maxLength value="255"/>
        </xsd:restriction>
      </xsd:simpleType>
    </xsd:element>
    <xsd:element name="DokumentNummerVisning" ma:index="31" nillable="true" ma:displayName="DokumentNummerVisning" ma:internalName="DokumentNummerVisning">
      <xsd:simpleType>
        <xsd:restriction base="dms:Text">
          <xsd:maxLength value="255"/>
        </xsd:restriction>
      </xsd:simpleType>
    </xsd:element>
    <xsd:element name="VersjonVisning" ma:index="32" nillable="true" ma:displayName="VersjonVisning" ma:internalName="VersjonVisning">
      <xsd:simpleType>
        <xsd:restriction base="dms:Text">
          <xsd:maxLength value="255"/>
        </xsd:restriction>
      </xsd:simpleType>
    </xsd:element>
    <xsd:element name="GodKjentAvVising" ma:index="33" nillable="true" ma:displayName="GodKjentAvVising" ma:hidden="true" ma:internalName="GodKjentAvVising">
      <xsd:simpleType>
        <xsd:restriction base="dms:Text">
          <xsd:maxLength value="255"/>
        </xsd:restriction>
      </xsd:simpleType>
    </xsd:element>
    <xsd:element name="GodKjentDatoVising" ma:index="34" nillable="true" ma:displayName="GodKjentDatoVising" ma:hidden="true" ma:internalName="GodKjentDatoVising">
      <xsd:simpleType>
        <xsd:restriction base="dms:Text">
          <xsd:maxLength value="255"/>
        </xsd:restriction>
      </xsd:simpleType>
    </xsd:element>
    <xsd:element name="RevisjonsDatoVising" ma:index="35" nillable="true" ma:displayName="RevisjonsDatoVising" ma:hidden="true" ma:internalName="RevisjonsDatoVising">
      <xsd:simpleType>
        <xsd:restriction base="dms:Text">
          <xsd:maxLength value="255"/>
        </xsd:restriction>
      </xsd:simpleType>
    </xsd:element>
    <xsd:element name="_dlc_Exempt" ma:index="39" nillable="true" ma:displayName="Unntak fra policy" ma:hidden="true" ma:internalName="_dlc_Exempt" ma:readOnly="true">
      <xsd:simpleType>
        <xsd:restriction base="dms:Unknown"/>
      </xsd:simpleType>
    </xsd:element>
    <xsd:element name="_dlc_ExpireDateSaved" ma:index="40" nillable="true" ma:displayName="Opprinnelig utløpsdato" ma:hidden="true" ma:internalName="_dlc_ExpireDateSaved" ma:readOnly="true">
      <xsd:simpleType>
        <xsd:restriction base="dms:DateTime"/>
      </xsd:simpleType>
    </xsd:element>
    <xsd:element name="_dlc_ExpireDate" ma:index="41" nillable="true" ma:displayName="Utløpsdato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a1719e-10ed-4696-8b82-bd83b224fa32}" ma:internalName="TaxCatchAll" ma:showField="CatchAllData" ma:web="679f5cc7-dee6-4ac4-abf5-b4573b105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a1719e-10ed-4696-8b82-bd83b224fa32}" ma:internalName="TaxCatchAllLabel" ma:readOnly="true" ma:showField="CatchAllDataLabel" ma:web="679f5cc7-dee6-4ac4-abf5-b4573b105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5cc7-dee6-4ac4-abf5-b4573b105282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_dlc_DocIdUrl" ma:index="37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SharedWithUsers" ma:index="4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ACDD-B50B-4C5F-88F5-989D8F884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5D361-35C8-4E13-B4A9-DD49B41564FC}">
  <ds:schemaRefs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8611eaf5-fc73-4114-b7a1-8196c28fff98"/>
    <ds:schemaRef ds:uri="http://schemas.openxmlformats.org/package/2006/metadata/core-properties"/>
    <ds:schemaRef ds:uri="679f5cc7-dee6-4ac4-abf5-b4573b10528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E6F54B-B5CF-4C98-83C7-D9C7C13ABB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CD3688-2E00-440C-A8CD-8EFC9BCE4FB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CF02007-C0D1-4854-973E-80C36BDFD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1eaf5-fc73-4114-b7a1-8196c28fff98"/>
    <ds:schemaRef ds:uri="679f5cc7-dee6-4ac4-abf5-b4573b105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70B3AA-4B5C-42D2-9C8A-6A9154E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4532</Characters>
  <Application>Microsoft Office Word</Application>
  <DocSecurity>4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Prosedyre ved påvist Covid-19 i kommunal helseinstitusjon</vt:lpstr>
      <vt:lpstr/>
    </vt:vector>
  </TitlesOfParts>
  <Company>Sunnfjord Ytre Sogn IKT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Prosedyre ved påvist Covid-19 i kommunal helseinstitusjon</dc:title>
  <dc:creator>Jonstad Steffen</dc:creator>
  <cp:lastModifiedBy>Holvik, Tone</cp:lastModifiedBy>
  <cp:revision>2</cp:revision>
  <dcterms:created xsi:type="dcterms:W3CDTF">2020-05-13T10:37:00Z</dcterms:created>
  <dcterms:modified xsi:type="dcterms:W3CDTF">2020-05-13T10:37:00Z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elin.bae@evry.com</vt:lpwstr>
  </property>
  <property fmtid="{D5CDD505-2E9C-101B-9397-08002B2CF9AE}" pid="5" name="MSIP_Label_2fef85ea-3e38-424b-a536-85f7ca35fb6d_SetDate">
    <vt:lpwstr>2019-09-02T14:42:05.7416371Z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b81b9d51-1ab6-47fd-98ce-0da42fafd1b8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0x010100D8A65A86E63B4641858AC1273FAD4E300500DE3306050DA7B1468AD6EDADC1C26307</vt:lpwstr>
  </property>
  <property fmtid="{D5CDD505-2E9C-101B-9397-08002B2CF9AE}" pid="12" name="_dlc_DocIdItemGuid">
    <vt:lpwstr>c49d8456-575f-4f87-b10a-bdceeea6aea3</vt:lpwstr>
  </property>
  <property fmtid="{D5CDD505-2E9C-101B-9397-08002B2CF9AE}" pid="13" name="Tema1">
    <vt:lpwstr>250;#Smittevern|fb7b7acb-e78d-4923-a328-adb120667ab0</vt:lpwstr>
  </property>
  <property fmtid="{D5CDD505-2E9C-101B-9397-08002B2CF9AE}" pid="14" name="Prosess">
    <vt:lpwstr>123;#Omsorg|00807b92-83ff-4120-a5c5-f1afd5687c9a;#251;#Legetenesta|a72ada6b-8f3b-4e05-bc5c-85c764b153d4</vt:lpwstr>
  </property>
  <property fmtid="{D5CDD505-2E9C-101B-9397-08002B2CF9AE}" pid="15" name="DokumentansvarligEnhet">
    <vt:lpwstr>255;#Omsorg|ed57ed14-2b60-45b8-b7cd-a9975813722e</vt:lpwstr>
  </property>
  <property fmtid="{D5CDD505-2E9C-101B-9397-08002B2CF9AE}" pid="16" name="Dokumenttype">
    <vt:lpwstr>133;#Prosedyre|96385c2a-1fd5-4c8c-be0a-3c1fd0726583</vt:lpwstr>
  </property>
  <property fmtid="{D5CDD505-2E9C-101B-9397-08002B2CF9AE}" pid="17" name="_dlc_policyId">
    <vt:lpwstr>0x010100D8A65A86E63B4641858AC1273FAD4E300500DE3306050DA7B1468AD6EDADC1C26307|1830180031</vt:lpwstr>
  </property>
  <property fmtid="{D5CDD505-2E9C-101B-9397-08002B2CF9AE}" pid="18" name="ItemRetentionFormula">
    <vt:lpwstr>&lt;formula id="Microsoft.Office.RecordsManagement.PolicyFeatures.Expiration.Formula.BuiltIn"&gt;&lt;number&gt;1&lt;/number&gt;&lt;property&gt;RevideresInnen&lt;/property&gt;&lt;propertyId&gt;3b25c782-192e-4325-9d64-0f142bfdc479&lt;/propertyId&gt;&lt;period&gt;days&lt;/period&gt;&lt;/formula&gt;</vt:lpwstr>
  </property>
  <property fmtid="{D5CDD505-2E9C-101B-9397-08002B2CF9AE}" pid="19" name="TaxKeyword">
    <vt:lpwstr/>
  </property>
  <property fmtid="{D5CDD505-2E9C-101B-9397-08002B2CF9AE}" pid="20" name="TaxKeywordTaxHTField">
    <vt:lpwstr/>
  </property>
  <property fmtid="{D5CDD505-2E9C-101B-9397-08002B2CF9AE}" pid="21" name="WorkflowChangePath">
    <vt:lpwstr>7019340c-cca5-41da-ab58-a73ad8f97b81,8;7019340c-cca5-41da-ab58-a73ad8f97b81,8;7019340c-cca5-41da-ab58-a73ad8f97b81,17;7019340c-cca5-41da-ab58-a73ad8f97b81,17;</vt:lpwstr>
  </property>
</Properties>
</file>