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ED" w:rsidRDefault="00DD34ED" w:rsidP="00DD34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bookmarkStart w:id="0" w:name="_GoBack"/>
      <w:bookmarkEnd w:id="0"/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Til alle kommun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ale legekontor og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legevaktssentralar</w:t>
      </w:r>
    </w:p>
    <w:p w:rsidR="00E723C6" w:rsidRPr="009E60A8" w:rsidRDefault="00E723C6" w:rsidP="00DD34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>
        <w:rPr>
          <w:rFonts w:ascii="Calibri" w:eastAsiaTheme="minorHAnsi" w:hAnsi="Calibri" w:cs="Calibri"/>
          <w:sz w:val="22"/>
          <w:szCs w:val="22"/>
          <w:lang w:val="nn-NO" w:eastAsia="en-US"/>
        </w:rPr>
        <w:t>v/ Leiar av legekontor, leiar av legevaktsentral, kommuneoverlegar, legevaktslegar, kommunelegar og hjelpepersonell</w:t>
      </w:r>
    </w:p>
    <w:p w:rsidR="00DD34ED" w:rsidRPr="009E60A8" w:rsidRDefault="00DD34ED" w:rsidP="00DD34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DD34ED" w:rsidRPr="009E60A8" w:rsidRDefault="00DD34ED" w:rsidP="00DD34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Taktisk samhandlingsgruppe avgjorde på møte 10. mars 2020 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>å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sende ut oppmoding til alle kommunale legevakter (både i eigen kommune og interkommunale) om </w:t>
      </w:r>
      <w:r w:rsidR="00FB0C1C" w:rsidRPr="00603665">
        <w:rPr>
          <w:rFonts w:ascii="Calibri" w:eastAsiaTheme="minorHAnsi" w:hAnsi="Calibri" w:cs="Calibri"/>
          <w:sz w:val="22"/>
          <w:szCs w:val="22"/>
          <w:lang w:val="nn-NO" w:eastAsia="en-US"/>
        </w:rPr>
        <w:t>systematisk</w:t>
      </w:r>
      <w:r w:rsidR="00FB0C1C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å 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stille spørsmål kring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koronasmitte.</w:t>
      </w:r>
    </w:p>
    <w:p w:rsidR="00DD34ED" w:rsidRPr="009E60A8" w:rsidRDefault="00DD34ED" w:rsidP="00DD34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AMK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i Helse 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>Førde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,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saman med dei andre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AMK-sentrala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ne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i H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else 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>V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est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>,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innførde i går rutine med å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spørje innringarar om mogeleg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kontakt med 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>korona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smitte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før utsending av ambulanse. </w:t>
      </w:r>
    </w:p>
    <w:p w:rsidR="00FB0C1C" w:rsidRDefault="00DD34ED" w:rsidP="00DD34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Samhandlingsgruppa </w:t>
      </w:r>
      <w:r w:rsidR="00FB0C1C" w:rsidRPr="00E723C6">
        <w:rPr>
          <w:rFonts w:ascii="Calibri" w:eastAsiaTheme="minorHAnsi" w:hAnsi="Calibri" w:cs="Calibri"/>
          <w:sz w:val="22"/>
          <w:szCs w:val="22"/>
          <w:lang w:val="nn-NO" w:eastAsia="en-US"/>
        </w:rPr>
        <w:t>ber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>legekontor og l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>egevaktssentralar om å gjere det same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. D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ette for å unngå </w:t>
      </w:r>
      <w:r w:rsidR="00FB0C1C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at </w:t>
      </w:r>
      <w:r w:rsidRPr="00E723C6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smitta </w:t>
      </w:r>
      <w:r w:rsidR="00FB0C1C" w:rsidRPr="00E723C6">
        <w:rPr>
          <w:rFonts w:ascii="Calibri" w:eastAsiaTheme="minorHAnsi" w:hAnsi="Calibri" w:cs="Calibri"/>
          <w:sz w:val="22"/>
          <w:szCs w:val="22"/>
          <w:lang w:val="nn-NO" w:eastAsia="en-US"/>
        </w:rPr>
        <w:t>eller mistenkte smitta</w:t>
      </w:r>
      <w:r w:rsidR="00FB0C1C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kjem inn 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på </w:t>
      </w:r>
      <w:r w:rsidR="00E723C6"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legekontor 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eller 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>legevakt</w:t>
      </w:r>
      <w:r w:rsidR="00FB0C1C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der dette 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kunne vore unngått. </w:t>
      </w:r>
    </w:p>
    <w:p w:rsidR="00DD34ED" w:rsidRPr="00DD34ED" w:rsidRDefault="00DD34ED" w:rsidP="00DD34ED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>Dette g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jeld særleg legevaktene som er lokaliserte i lokalsjukehusa nær sårbare pasientgrupper. </w:t>
      </w:r>
    </w:p>
    <w:p w:rsidR="00DD34ED" w:rsidRPr="009E60A8" w:rsidRDefault="00DD34ED" w:rsidP="00DD34ED">
      <w:pPr>
        <w:overflowPunct/>
        <w:autoSpaceDE/>
        <w:autoSpaceDN/>
        <w:adjustRightInd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AMK </w:t>
      </w:r>
      <w:r w:rsidRPr="009E60A8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i Helse 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Førde </w:t>
      </w:r>
      <w:r w:rsidR="00E723C6">
        <w:rPr>
          <w:rFonts w:ascii="Calibri" w:eastAsiaTheme="minorHAnsi" w:hAnsi="Calibri" w:cs="Calibri"/>
          <w:sz w:val="22"/>
          <w:szCs w:val="22"/>
          <w:lang w:val="nn-NO" w:eastAsia="en-US"/>
        </w:rPr>
        <w:t>nyttar følgjande</w:t>
      </w:r>
      <w:r w:rsidRPr="00DD34ED">
        <w:rPr>
          <w:rFonts w:ascii="Calibri" w:eastAsiaTheme="minorHAnsi" w:hAnsi="Calibri" w:cs="Calibri"/>
          <w:sz w:val="22"/>
          <w:szCs w:val="22"/>
          <w:lang w:val="nn-NO" w:eastAsia="en-US"/>
        </w:rPr>
        <w:t xml:space="preserve"> tekst: </w:t>
      </w:r>
    </w:p>
    <w:p w:rsidR="00DD34ED" w:rsidRPr="00DD34ED" w:rsidRDefault="00DD34ED" w:rsidP="00DD34ED">
      <w:pPr>
        <w:overflowPunct/>
        <w:autoSpaceDE/>
        <w:autoSpaceDN/>
        <w:adjustRightInd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DD34ED" w:rsidRDefault="00DD34ED" w:rsidP="00DD34ED">
      <w:pPr>
        <w:overflowPunct/>
        <w:autoSpaceDE/>
        <w:autoSpaceDN/>
        <w:adjustRightInd/>
        <w:spacing w:after="160" w:line="259" w:lineRule="auto"/>
        <w:ind w:left="708"/>
        <w:textAlignment w:val="auto"/>
        <w:rPr>
          <w:rFonts w:asciiTheme="minorHAnsi" w:eastAsiaTheme="minorHAnsi" w:hAnsiTheme="minorHAnsi" w:cstheme="minorBidi"/>
          <w:sz w:val="22"/>
          <w:szCs w:val="22"/>
          <w:lang w:val="nn-NO" w:eastAsia="en-US"/>
        </w:rPr>
      </w:pPr>
      <w:r w:rsidRPr="00DD34ED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«Vi har sendt ambulanse for å hjelpe deg/dykk. Vi må spørje om du</w:t>
      </w:r>
      <w:r w:rsidR="009E60A8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 xml:space="preserve"> </w:t>
      </w:r>
      <w:r w:rsidRPr="00DD34ED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(pasienten) er i karantene for koronavirus, har v</w:t>
      </w:r>
      <w:r w:rsidR="00E723C6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ore</w:t>
      </w:r>
      <w:r w:rsidRPr="00DD34ED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 xml:space="preserve"> på reise i smitteområde eller har v</w:t>
      </w:r>
      <w:r w:rsidR="00E723C6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ore</w:t>
      </w:r>
      <w:r w:rsidRPr="00DD34ED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 xml:space="preserve"> i kontakt med personar som er bekrefta smitta. Dette for at ambulansen skal forberede seg på e</w:t>
      </w:r>
      <w:r w:rsidRPr="009E60A8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i</w:t>
      </w:r>
      <w:r w:rsidRPr="00DD34ED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n god og riktig måte»</w:t>
      </w:r>
    </w:p>
    <w:p w:rsidR="009E60A8" w:rsidRDefault="009E60A8" w:rsidP="009E60A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nn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 xml:space="preserve">Vi ber om at </w:t>
      </w:r>
      <w:r w:rsidR="00FB0C1C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eig</w:t>
      </w:r>
      <w:r w:rsidR="00E723C6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en</w:t>
      </w:r>
      <w:r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 xml:space="preserve"> tilpassa tekst</w:t>
      </w:r>
      <w:r w:rsidR="00FB0C1C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ar</w:t>
      </w:r>
      <w:r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 xml:space="preserve"> vert laga </w:t>
      </w:r>
      <w:r w:rsidR="00E723C6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, informert ut og praktisert</w:t>
      </w:r>
      <w:r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.</w:t>
      </w:r>
    </w:p>
    <w:p w:rsidR="00E723C6" w:rsidRDefault="00E723C6" w:rsidP="009E60A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nn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Forslag til tekst for lokale kontor som ikkje er samlokalisert med sjukehusa:</w:t>
      </w:r>
    </w:p>
    <w:p w:rsidR="00FB0C1C" w:rsidRDefault="00E723C6" w:rsidP="00603665">
      <w:pPr>
        <w:overflowPunct/>
        <w:autoSpaceDE/>
        <w:autoSpaceDN/>
        <w:adjustRightInd/>
        <w:spacing w:after="160" w:line="259" w:lineRule="auto"/>
        <w:ind w:left="708"/>
        <w:textAlignment w:val="auto"/>
        <w:rPr>
          <w:rFonts w:asciiTheme="minorHAnsi" w:eastAsiaTheme="minorHAnsi" w:hAnsiTheme="minorHAnsi" w:cstheme="minorBidi"/>
          <w:sz w:val="22"/>
          <w:szCs w:val="22"/>
          <w:lang w:val="nn-N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«</w:t>
      </w:r>
      <w:r w:rsidR="00603665">
        <w:rPr>
          <w:rFonts w:asciiTheme="minorHAnsi" w:eastAsiaTheme="minorHAnsi" w:hAnsiTheme="minorHAnsi" w:cstheme="minorBidi"/>
          <w:sz w:val="22"/>
          <w:szCs w:val="22"/>
          <w:lang w:val="nn-NO" w:eastAsia="en-US"/>
        </w:rPr>
        <w:t>Før du kjem på legekontor, eller ambulansen kjem for å hente deg, må vi spørje deg om du har vore på reise i eit smitteområde, eller om du har vore i kontakt med personar som er bekrefta smitta av koronavirus? Dette for at vi skal kunne førebu oss på ein god og rett måte.»</w:t>
      </w:r>
    </w:p>
    <w:p w:rsidR="009E60A8" w:rsidRPr="00CA6310" w:rsidRDefault="009E60A8" w:rsidP="009E60A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nn-NO" w:eastAsia="en-US"/>
        </w:rPr>
      </w:pPr>
    </w:p>
    <w:p w:rsidR="00DD34ED" w:rsidRPr="00DD34ED" w:rsidRDefault="00DD34ED" w:rsidP="00DD34ED">
      <w:pPr>
        <w:overflowPunct/>
        <w:autoSpaceDE/>
        <w:autoSpaceDN/>
        <w:adjustRightInd/>
        <w:ind w:left="1440"/>
        <w:textAlignment w:val="auto"/>
        <w:rPr>
          <w:rFonts w:ascii="Calibri" w:eastAsiaTheme="minorHAnsi" w:hAnsi="Calibri" w:cs="Calibri"/>
          <w:sz w:val="22"/>
          <w:szCs w:val="22"/>
          <w:lang w:val="nn-NO" w:eastAsia="en-US"/>
        </w:rPr>
      </w:pPr>
    </w:p>
    <w:p w:rsidR="00DD34ED" w:rsidRPr="009E60A8" w:rsidRDefault="00DD34ED" w:rsidP="00DD34ED">
      <w:pPr>
        <w:rPr>
          <w:rFonts w:ascii="Cambria" w:hAnsi="Cambria"/>
          <w:sz w:val="24"/>
          <w:szCs w:val="24"/>
          <w:lang w:val="nn-NO"/>
        </w:rPr>
      </w:pPr>
    </w:p>
    <w:p w:rsidR="00DD34ED" w:rsidRPr="009E60A8" w:rsidRDefault="00DD34ED" w:rsidP="00DD34ED">
      <w:pPr>
        <w:rPr>
          <w:rFonts w:ascii="Cambria" w:hAnsi="Cambria"/>
          <w:sz w:val="22"/>
          <w:szCs w:val="22"/>
          <w:lang w:val="nn-NO"/>
        </w:rPr>
      </w:pPr>
      <w:r w:rsidRPr="009E60A8">
        <w:rPr>
          <w:rFonts w:ascii="Cambria" w:hAnsi="Cambria"/>
          <w:sz w:val="22"/>
          <w:szCs w:val="22"/>
          <w:lang w:val="nn-NO"/>
        </w:rPr>
        <w:t>På vegne av samhandlingsgruppa</w:t>
      </w:r>
    </w:p>
    <w:p w:rsidR="009E60A8" w:rsidRPr="009E60A8" w:rsidRDefault="009E60A8" w:rsidP="00DD34ED">
      <w:pPr>
        <w:rPr>
          <w:rFonts w:ascii="Cambria" w:hAnsi="Cambria"/>
          <w:sz w:val="22"/>
          <w:szCs w:val="22"/>
          <w:lang w:val="nn-NO"/>
        </w:rPr>
      </w:pPr>
    </w:p>
    <w:p w:rsidR="00DD34ED" w:rsidRPr="009E60A8" w:rsidRDefault="00DD34ED" w:rsidP="00DD34ED">
      <w:pPr>
        <w:rPr>
          <w:rFonts w:ascii="Cambria" w:hAnsi="Cambria"/>
          <w:sz w:val="22"/>
          <w:szCs w:val="22"/>
          <w:lang w:val="nn-NO"/>
        </w:rPr>
      </w:pPr>
      <w:r w:rsidRPr="009E60A8">
        <w:rPr>
          <w:rFonts w:ascii="Cambria" w:hAnsi="Cambria"/>
          <w:sz w:val="22"/>
          <w:szCs w:val="22"/>
          <w:lang w:val="nn-NO"/>
        </w:rPr>
        <w:t>Trine Hunskår Vingsnes</w:t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="009E60A8" w:rsidRPr="009E60A8">
        <w:rPr>
          <w:rFonts w:ascii="Cambria" w:hAnsi="Cambria"/>
          <w:sz w:val="22"/>
          <w:szCs w:val="22"/>
          <w:lang w:val="nn-NO"/>
        </w:rPr>
        <w:t>Tone Holvik</w:t>
      </w:r>
    </w:p>
    <w:p w:rsidR="00DD34ED" w:rsidRPr="009E60A8" w:rsidRDefault="00DD34ED" w:rsidP="00DD34ED">
      <w:pPr>
        <w:rPr>
          <w:rFonts w:ascii="Cambria" w:hAnsi="Cambria"/>
          <w:sz w:val="24"/>
          <w:szCs w:val="24"/>
          <w:lang w:val="nn-NO"/>
        </w:rPr>
      </w:pPr>
      <w:r w:rsidRPr="009E60A8">
        <w:rPr>
          <w:rFonts w:ascii="Cambria" w:hAnsi="Cambria"/>
          <w:sz w:val="22"/>
          <w:szCs w:val="22"/>
          <w:lang w:val="nn-NO"/>
        </w:rPr>
        <w:t>Fagdir</w:t>
      </w:r>
      <w:r w:rsidR="009E60A8" w:rsidRPr="009E60A8">
        <w:rPr>
          <w:rFonts w:ascii="Cambria" w:hAnsi="Cambria"/>
          <w:sz w:val="22"/>
          <w:szCs w:val="22"/>
          <w:lang w:val="nn-NO"/>
        </w:rPr>
        <w:t>ektør</w:t>
      </w:r>
      <w:r w:rsidRPr="009E60A8">
        <w:rPr>
          <w:rFonts w:ascii="Cambria" w:hAnsi="Cambria"/>
          <w:sz w:val="22"/>
          <w:szCs w:val="22"/>
          <w:lang w:val="nn-NO"/>
        </w:rPr>
        <w:t xml:space="preserve"> HFD/leiar samh</w:t>
      </w:r>
      <w:r w:rsidR="009E60A8" w:rsidRPr="009E60A8">
        <w:rPr>
          <w:rFonts w:ascii="Cambria" w:hAnsi="Cambria"/>
          <w:sz w:val="22"/>
          <w:szCs w:val="22"/>
          <w:lang w:val="nn-NO"/>
        </w:rPr>
        <w:t>andlings</w:t>
      </w:r>
      <w:r w:rsidRPr="009E60A8">
        <w:rPr>
          <w:rFonts w:ascii="Cambria" w:hAnsi="Cambria"/>
          <w:sz w:val="22"/>
          <w:szCs w:val="22"/>
          <w:lang w:val="nn-NO"/>
        </w:rPr>
        <w:t>gruppa</w:t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Pr="009E60A8">
        <w:rPr>
          <w:rFonts w:ascii="Cambria" w:hAnsi="Cambria"/>
          <w:sz w:val="22"/>
          <w:szCs w:val="22"/>
          <w:lang w:val="nn-NO"/>
        </w:rPr>
        <w:tab/>
      </w:r>
      <w:r w:rsidR="009E60A8">
        <w:rPr>
          <w:rFonts w:ascii="Cambria" w:hAnsi="Cambria"/>
          <w:sz w:val="22"/>
          <w:szCs w:val="22"/>
          <w:lang w:val="nn-NO"/>
        </w:rPr>
        <w:tab/>
      </w:r>
      <w:r w:rsidR="009E60A8" w:rsidRPr="009E60A8">
        <w:rPr>
          <w:rFonts w:ascii="Cambria" w:hAnsi="Cambria"/>
          <w:sz w:val="22"/>
          <w:szCs w:val="22"/>
          <w:lang w:val="nn-NO"/>
        </w:rPr>
        <w:t>S</w:t>
      </w:r>
      <w:r w:rsidRPr="009E60A8">
        <w:rPr>
          <w:rFonts w:ascii="Cambria" w:hAnsi="Cambria"/>
          <w:sz w:val="22"/>
          <w:szCs w:val="22"/>
          <w:lang w:val="nn-NO"/>
        </w:rPr>
        <w:t>amhandlings</w:t>
      </w:r>
      <w:r w:rsidR="009E60A8" w:rsidRPr="009E60A8">
        <w:rPr>
          <w:rFonts w:ascii="Cambria" w:hAnsi="Cambria"/>
          <w:sz w:val="22"/>
          <w:szCs w:val="22"/>
          <w:lang w:val="nn-NO"/>
        </w:rPr>
        <w:t>sjef</w:t>
      </w:r>
    </w:p>
    <w:p w:rsidR="00DD34ED" w:rsidRPr="009E60A8" w:rsidRDefault="00DD34ED" w:rsidP="00DD34ED">
      <w:pPr>
        <w:pStyle w:val="Brdteksthf"/>
        <w:rPr>
          <w:rFonts w:ascii="Garamond" w:hAnsi="Garamond"/>
          <w:sz w:val="22"/>
          <w:szCs w:val="22"/>
          <w:lang w:val="nn-NO"/>
        </w:rPr>
      </w:pPr>
    </w:p>
    <w:p w:rsidR="00FB5B7E" w:rsidRPr="009E60A8" w:rsidRDefault="007D6450">
      <w:pPr>
        <w:rPr>
          <w:lang w:val="nn-NO"/>
        </w:rPr>
      </w:pPr>
    </w:p>
    <w:sectPr w:rsidR="00FB5B7E" w:rsidRPr="009E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19D9"/>
    <w:multiLevelType w:val="hybridMultilevel"/>
    <w:tmpl w:val="B3266930"/>
    <w:lvl w:ilvl="0" w:tplc="C4CEC14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0877"/>
    <w:multiLevelType w:val="hybridMultilevel"/>
    <w:tmpl w:val="07EA0782"/>
    <w:lvl w:ilvl="0" w:tplc="8B5E02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ED"/>
    <w:rsid w:val="00237888"/>
    <w:rsid w:val="00447224"/>
    <w:rsid w:val="00537075"/>
    <w:rsid w:val="00603665"/>
    <w:rsid w:val="006809DB"/>
    <w:rsid w:val="00681430"/>
    <w:rsid w:val="007D6450"/>
    <w:rsid w:val="00953684"/>
    <w:rsid w:val="009E60A8"/>
    <w:rsid w:val="00BE3267"/>
    <w:rsid w:val="00CA6310"/>
    <w:rsid w:val="00DD34ED"/>
    <w:rsid w:val="00E723C6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ED1E-4DE4-4E22-90CD-D9C8334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hf">
    <w:name w:val="Brødteksthf"/>
    <w:rsid w:val="00DD34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D34E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23C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23C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Holvik, Tone</dc:creator>
  <cp:keywords/>
  <dc:description/>
  <cp:lastModifiedBy>Bjørnsen, Emma Helene</cp:lastModifiedBy>
  <cp:revision>2</cp:revision>
  <cp:lastPrinted>2020-03-11T13:18:00Z</cp:lastPrinted>
  <dcterms:created xsi:type="dcterms:W3CDTF">2020-04-08T07:25:00Z</dcterms:created>
  <dcterms:modified xsi:type="dcterms:W3CDTF">2020-04-08T07:25:00Z</dcterms:modified>
</cp:coreProperties>
</file>