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98" w:rsidRDefault="00CD0C98" w:rsidP="00CD0C98">
      <w:pPr>
        <w:rPr>
          <w:rFonts w:ascii="Times New Roman" w:hAnsi="Times New Roman" w:cs="Times New Roman"/>
          <w:b/>
          <w:sz w:val="28"/>
          <w:szCs w:val="28"/>
        </w:rPr>
      </w:pPr>
      <w:bookmarkStart w:id="0" w:name="_GoBack"/>
      <w:bookmarkEnd w:id="0"/>
      <w:r w:rsidRPr="00CD0C98">
        <w:rPr>
          <w:rFonts w:ascii="Times New Roman" w:hAnsi="Times New Roman" w:cs="Times New Roman"/>
          <w:b/>
          <w:sz w:val="28"/>
          <w:szCs w:val="28"/>
        </w:rPr>
        <w:t>Vågsøy</w:t>
      </w:r>
      <w:r w:rsidR="004B1249">
        <w:rPr>
          <w:rFonts w:ascii="Times New Roman" w:hAnsi="Times New Roman" w:cs="Times New Roman"/>
          <w:b/>
          <w:sz w:val="28"/>
          <w:szCs w:val="28"/>
        </w:rPr>
        <w:t xml:space="preserve"> (og Flora)</w:t>
      </w:r>
      <w:r w:rsidRPr="00CD0C98">
        <w:rPr>
          <w:rFonts w:ascii="Times New Roman" w:hAnsi="Times New Roman" w:cs="Times New Roman"/>
          <w:b/>
          <w:sz w:val="28"/>
          <w:szCs w:val="28"/>
        </w:rPr>
        <w:t xml:space="preserve"> kommune – aktuelle variablar frå Samhandlingsbarometeret</w:t>
      </w:r>
    </w:p>
    <w:p w:rsidR="00CD0C98" w:rsidRDefault="00CD0C98" w:rsidP="00CD0C98">
      <w:pPr>
        <w:rPr>
          <w:rFonts w:ascii="Times New Roman" w:hAnsi="Times New Roman" w:cs="Times New Roman"/>
          <w:sz w:val="24"/>
          <w:szCs w:val="24"/>
        </w:rPr>
      </w:pPr>
      <w:r>
        <w:rPr>
          <w:rFonts w:ascii="Times New Roman" w:hAnsi="Times New Roman" w:cs="Times New Roman"/>
          <w:sz w:val="24"/>
          <w:szCs w:val="24"/>
        </w:rPr>
        <w:t>Frå Samhandlingssjefen i Helse Førde/styremedlem har det kome ønske om å hente fram aktuelle variablar frå Samhandlingsbarometeret på linje med det som tidlegare vart henta fram for Gloppen kommu</w:t>
      </w:r>
      <w:r w:rsidR="000C6F68">
        <w:rPr>
          <w:rFonts w:ascii="Times New Roman" w:hAnsi="Times New Roman" w:cs="Times New Roman"/>
          <w:sz w:val="24"/>
          <w:szCs w:val="24"/>
        </w:rPr>
        <w:t>n</w:t>
      </w:r>
      <w:r>
        <w:rPr>
          <w:rFonts w:ascii="Times New Roman" w:hAnsi="Times New Roman" w:cs="Times New Roman"/>
          <w:sz w:val="24"/>
          <w:szCs w:val="24"/>
        </w:rPr>
        <w:t>e.</w:t>
      </w:r>
    </w:p>
    <w:p w:rsidR="00CD0C98" w:rsidRPr="000C6F68" w:rsidRDefault="00CD0C98" w:rsidP="00CD0C98">
      <w:pPr>
        <w:rPr>
          <w:rFonts w:ascii="Times New Roman" w:hAnsi="Times New Roman" w:cs="Times New Roman"/>
          <w:sz w:val="24"/>
          <w:szCs w:val="24"/>
        </w:rPr>
      </w:pPr>
      <w:r w:rsidRPr="000C6F68">
        <w:rPr>
          <w:rFonts w:ascii="Times New Roman" w:hAnsi="Times New Roman" w:cs="Times New Roman"/>
          <w:sz w:val="24"/>
          <w:szCs w:val="24"/>
        </w:rPr>
        <w:t xml:space="preserve">Det er i dette interessant å samanlikne med gjennomsnittstal nasjonalt der ein har slike, gjennomsnittstal for Sogn og Fjordane, og når det gjeld Vågsøy vil det truleg være </w:t>
      </w:r>
      <w:proofErr w:type="spellStart"/>
      <w:r w:rsidRPr="000C6F68">
        <w:rPr>
          <w:rFonts w:ascii="Times New Roman" w:hAnsi="Times New Roman" w:cs="Times New Roman"/>
          <w:sz w:val="24"/>
          <w:szCs w:val="24"/>
        </w:rPr>
        <w:t>greit</w:t>
      </w:r>
      <w:proofErr w:type="spellEnd"/>
      <w:r w:rsidRPr="000C6F68">
        <w:rPr>
          <w:rFonts w:ascii="Times New Roman" w:hAnsi="Times New Roman" w:cs="Times New Roman"/>
          <w:sz w:val="24"/>
          <w:szCs w:val="24"/>
        </w:rPr>
        <w:t xml:space="preserve"> også å samanlikne mot Florø kommune sidan det her er vedteke kommunesamanslåing til Kinn kommune.</w:t>
      </w:r>
    </w:p>
    <w:p w:rsidR="00CD0C98" w:rsidRPr="000C6F68" w:rsidRDefault="00CD0C98" w:rsidP="00CD0C98">
      <w:pPr>
        <w:rPr>
          <w:rFonts w:ascii="Times New Roman" w:hAnsi="Times New Roman" w:cs="Times New Roman"/>
          <w:sz w:val="24"/>
          <w:szCs w:val="24"/>
        </w:rPr>
      </w:pPr>
      <w:r w:rsidRPr="000C6F68">
        <w:rPr>
          <w:rFonts w:ascii="Times New Roman" w:hAnsi="Times New Roman" w:cs="Times New Roman"/>
          <w:sz w:val="24"/>
          <w:szCs w:val="24"/>
        </w:rPr>
        <w:t>Det er interessant å stå på status i</w:t>
      </w:r>
      <w:r w:rsidR="00725421" w:rsidRPr="000C6F68">
        <w:rPr>
          <w:rFonts w:ascii="Times New Roman" w:hAnsi="Times New Roman" w:cs="Times New Roman"/>
          <w:sz w:val="24"/>
          <w:szCs w:val="24"/>
        </w:rPr>
        <w:t xml:space="preserve"> 2018 der ein har slike data i Barometeret, men sidan det enno er tidleg i 2019 er det for fleire variablar berre 2017-tal tilgjengelege. Vidare er utvikling over tid sidan Samhandlingsreforma vart innført i 2012 av interesse.</w:t>
      </w:r>
    </w:p>
    <w:p w:rsidR="00B26A56" w:rsidRPr="000C6F68" w:rsidRDefault="00B26A56" w:rsidP="00CD0C98">
      <w:pPr>
        <w:rPr>
          <w:rFonts w:ascii="Times New Roman" w:hAnsi="Times New Roman" w:cs="Times New Roman"/>
          <w:sz w:val="24"/>
          <w:szCs w:val="24"/>
        </w:rPr>
      </w:pPr>
    </w:p>
    <w:p w:rsidR="00AA3D1B" w:rsidRPr="000C6F68" w:rsidRDefault="00B26A56" w:rsidP="00CD0C98">
      <w:pPr>
        <w:rPr>
          <w:rFonts w:ascii="Times New Roman" w:hAnsi="Times New Roman" w:cs="Times New Roman"/>
          <w:sz w:val="24"/>
          <w:szCs w:val="24"/>
        </w:rPr>
      </w:pPr>
      <w:r w:rsidRPr="000C6F68">
        <w:rPr>
          <w:rFonts w:ascii="Times New Roman" w:hAnsi="Times New Roman" w:cs="Times New Roman"/>
          <w:sz w:val="24"/>
          <w:szCs w:val="24"/>
        </w:rPr>
        <w:t xml:space="preserve">Figur 1: Utvikling av akuttinnleggingar knytt til medisinske DRG (diagnoserelaterte grupper) for alle aldersgrupper. Dette omfattar akuttinnleggingar utanom dei der det blir gjort kirurgiske inngrep. </w:t>
      </w:r>
    </w:p>
    <w:p w:rsidR="00B26A56" w:rsidRDefault="00B26A56" w:rsidP="00CD0C98">
      <w:pPr>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14:anchorId="37A5C9ED">
            <wp:extent cx="3692201" cy="2423320"/>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7301" cy="2439794"/>
                    </a:xfrm>
                    <a:prstGeom prst="rect">
                      <a:avLst/>
                    </a:prstGeom>
                    <a:noFill/>
                  </pic:spPr>
                </pic:pic>
              </a:graphicData>
            </a:graphic>
          </wp:inline>
        </w:drawing>
      </w:r>
    </w:p>
    <w:p w:rsidR="00B26A56" w:rsidRPr="000C6F68" w:rsidRDefault="00B26A56" w:rsidP="00CD0C98">
      <w:pPr>
        <w:rPr>
          <w:rFonts w:ascii="Times New Roman" w:hAnsi="Times New Roman" w:cs="Times New Roman"/>
          <w:sz w:val="24"/>
          <w:szCs w:val="24"/>
        </w:rPr>
      </w:pPr>
      <w:r w:rsidRPr="000C6F68">
        <w:rPr>
          <w:rFonts w:ascii="Times New Roman" w:hAnsi="Times New Roman" w:cs="Times New Roman"/>
          <w:sz w:val="24"/>
          <w:szCs w:val="24"/>
        </w:rPr>
        <w:t xml:space="preserve">For landet ser vi i perioden ein nedgang frå 92 til 79 pr. 1000 innbyggarar. Vågsøy ligg høgt gjennom heile perioden og har det same nivået i 2017 (113 pr. 1000 </w:t>
      </w:r>
      <w:proofErr w:type="spellStart"/>
      <w:r w:rsidRPr="000C6F68">
        <w:rPr>
          <w:rFonts w:ascii="Times New Roman" w:hAnsi="Times New Roman" w:cs="Times New Roman"/>
          <w:sz w:val="24"/>
          <w:szCs w:val="24"/>
        </w:rPr>
        <w:t>innb</w:t>
      </w:r>
      <w:proofErr w:type="spellEnd"/>
      <w:r w:rsidRPr="000C6F68">
        <w:rPr>
          <w:rFonts w:ascii="Times New Roman" w:hAnsi="Times New Roman" w:cs="Times New Roman"/>
          <w:sz w:val="24"/>
          <w:szCs w:val="24"/>
        </w:rPr>
        <w:t>) som i 2013. Flora ligg på linje med gjennomsnittet i Sogn og Fjordane og har hatt ein oppgang i perioden.</w:t>
      </w:r>
      <w:r w:rsidR="003575D8" w:rsidRPr="000C6F68">
        <w:rPr>
          <w:rFonts w:ascii="Times New Roman" w:hAnsi="Times New Roman" w:cs="Times New Roman"/>
          <w:sz w:val="24"/>
          <w:szCs w:val="24"/>
        </w:rPr>
        <w:t xml:space="preserve"> 88,5% av innleggingane frå Vågsøy var i Helse Førde, medan dette var 94% for Flora.</w:t>
      </w:r>
    </w:p>
    <w:p w:rsidR="00D24FC0" w:rsidRPr="000C6F68" w:rsidRDefault="00D24FC0" w:rsidP="00CD0C98">
      <w:pPr>
        <w:rPr>
          <w:rFonts w:ascii="Times New Roman" w:hAnsi="Times New Roman" w:cs="Times New Roman"/>
          <w:sz w:val="24"/>
          <w:szCs w:val="24"/>
        </w:rPr>
      </w:pPr>
    </w:p>
    <w:p w:rsidR="00385547" w:rsidRPr="000C6F68" w:rsidRDefault="00385547" w:rsidP="00CD0C98">
      <w:pPr>
        <w:rPr>
          <w:rFonts w:ascii="Times New Roman" w:hAnsi="Times New Roman" w:cs="Times New Roman"/>
          <w:sz w:val="24"/>
          <w:szCs w:val="24"/>
        </w:rPr>
      </w:pPr>
    </w:p>
    <w:p w:rsidR="00CD0C98" w:rsidRPr="000C6F68" w:rsidRDefault="00385547" w:rsidP="00CD0C98">
      <w:pPr>
        <w:rPr>
          <w:rFonts w:ascii="Times New Roman" w:hAnsi="Times New Roman" w:cs="Times New Roman"/>
          <w:sz w:val="24"/>
          <w:szCs w:val="24"/>
        </w:rPr>
      </w:pPr>
      <w:r w:rsidRPr="000C6F68">
        <w:rPr>
          <w:rFonts w:ascii="Times New Roman" w:hAnsi="Times New Roman" w:cs="Times New Roman"/>
          <w:sz w:val="24"/>
          <w:szCs w:val="24"/>
        </w:rPr>
        <w:t xml:space="preserve">Figur 2: Utvikling av akuttinnleggingar knytt til medisinske DRG (diagnoserelaterte grupper) for aldersgruppa over 80 år. Behovet for </w:t>
      </w:r>
      <w:proofErr w:type="spellStart"/>
      <w:r w:rsidRPr="000C6F68">
        <w:rPr>
          <w:rFonts w:ascii="Times New Roman" w:hAnsi="Times New Roman" w:cs="Times New Roman"/>
          <w:sz w:val="24"/>
          <w:szCs w:val="24"/>
        </w:rPr>
        <w:t>spesialisthelsetjenester</w:t>
      </w:r>
      <w:proofErr w:type="spellEnd"/>
      <w:r w:rsidRPr="000C6F68">
        <w:rPr>
          <w:rFonts w:ascii="Times New Roman" w:hAnsi="Times New Roman" w:cs="Times New Roman"/>
          <w:sz w:val="24"/>
          <w:szCs w:val="24"/>
        </w:rPr>
        <w:t xml:space="preserve"> aukar generelt sterkt når ein passerer 80 årsalderen.</w:t>
      </w:r>
    </w:p>
    <w:p w:rsidR="00385547" w:rsidRPr="000C6F68" w:rsidRDefault="00385547" w:rsidP="00CD0C98">
      <w:pPr>
        <w:rPr>
          <w:rFonts w:ascii="Times New Roman" w:hAnsi="Times New Roman" w:cs="Times New Roman"/>
          <w:sz w:val="24"/>
          <w:szCs w:val="24"/>
        </w:rPr>
      </w:pPr>
    </w:p>
    <w:p w:rsidR="00385547" w:rsidRPr="000C6F68" w:rsidRDefault="00385547" w:rsidP="00CD0C98">
      <w:pPr>
        <w:rPr>
          <w:rFonts w:ascii="Times New Roman" w:hAnsi="Times New Roman" w:cs="Times New Roman"/>
          <w:sz w:val="24"/>
          <w:szCs w:val="24"/>
        </w:rPr>
      </w:pPr>
    </w:p>
    <w:p w:rsidR="00385547" w:rsidRDefault="00385547" w:rsidP="00CD0C98">
      <w:pPr>
        <w:rPr>
          <w:rFonts w:ascii="Times New Roman" w:hAnsi="Times New Roman" w:cs="Times New Roman"/>
          <w:sz w:val="24"/>
          <w:szCs w:val="24"/>
        </w:rPr>
      </w:pPr>
      <w:r>
        <w:rPr>
          <w:rFonts w:ascii="Times New Roman" w:hAnsi="Times New Roman" w:cs="Times New Roman"/>
          <w:noProof/>
          <w:sz w:val="24"/>
          <w:szCs w:val="24"/>
          <w:lang w:val="nb-NO" w:eastAsia="nb-NO"/>
        </w:rPr>
        <w:lastRenderedPageBreak/>
        <w:drawing>
          <wp:inline distT="0" distB="0" distL="0" distR="0" wp14:anchorId="24F3F892">
            <wp:extent cx="3945868" cy="2699209"/>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857" cy="2714935"/>
                    </a:xfrm>
                    <a:prstGeom prst="rect">
                      <a:avLst/>
                    </a:prstGeom>
                    <a:noFill/>
                  </pic:spPr>
                </pic:pic>
              </a:graphicData>
            </a:graphic>
          </wp:inline>
        </w:drawing>
      </w:r>
    </w:p>
    <w:p w:rsidR="00385547" w:rsidRPr="000C6F68" w:rsidRDefault="00385547" w:rsidP="00CD0C98">
      <w:pPr>
        <w:rPr>
          <w:rFonts w:ascii="Times New Roman" w:hAnsi="Times New Roman" w:cs="Times New Roman"/>
          <w:sz w:val="24"/>
          <w:szCs w:val="24"/>
        </w:rPr>
      </w:pPr>
      <w:r w:rsidRPr="000C6F68">
        <w:rPr>
          <w:rFonts w:ascii="Times New Roman" w:hAnsi="Times New Roman" w:cs="Times New Roman"/>
          <w:sz w:val="24"/>
          <w:szCs w:val="24"/>
        </w:rPr>
        <w:t xml:space="preserve">Vi ser også at for dei eldste aldersgruppene har det vore ein nedgang nasjonalt i perioden frå 424/1000 </w:t>
      </w:r>
      <w:proofErr w:type="spellStart"/>
      <w:r w:rsidRPr="000C6F68">
        <w:rPr>
          <w:rFonts w:ascii="Times New Roman" w:hAnsi="Times New Roman" w:cs="Times New Roman"/>
          <w:sz w:val="24"/>
          <w:szCs w:val="24"/>
        </w:rPr>
        <w:t>innb</w:t>
      </w:r>
      <w:proofErr w:type="spellEnd"/>
      <w:r w:rsidRPr="000C6F68">
        <w:rPr>
          <w:rFonts w:ascii="Times New Roman" w:hAnsi="Times New Roman" w:cs="Times New Roman"/>
          <w:sz w:val="24"/>
          <w:szCs w:val="24"/>
        </w:rPr>
        <w:t xml:space="preserve">. til 408. Både Vågsøy og Flora har </w:t>
      </w:r>
      <w:proofErr w:type="spellStart"/>
      <w:r w:rsidRPr="000C6F68">
        <w:rPr>
          <w:rFonts w:ascii="Times New Roman" w:hAnsi="Times New Roman" w:cs="Times New Roman"/>
          <w:sz w:val="24"/>
          <w:szCs w:val="24"/>
        </w:rPr>
        <w:t>imidlertid</w:t>
      </w:r>
      <w:proofErr w:type="spellEnd"/>
      <w:r w:rsidRPr="000C6F68">
        <w:rPr>
          <w:rFonts w:ascii="Times New Roman" w:hAnsi="Times New Roman" w:cs="Times New Roman"/>
          <w:sz w:val="24"/>
          <w:szCs w:val="24"/>
        </w:rPr>
        <w:t xml:space="preserve"> hatt motsett utvikling og ligg </w:t>
      </w:r>
      <w:r w:rsidR="00E126D2" w:rsidRPr="000C6F68">
        <w:rPr>
          <w:rFonts w:ascii="Times New Roman" w:hAnsi="Times New Roman" w:cs="Times New Roman"/>
          <w:sz w:val="24"/>
          <w:szCs w:val="24"/>
        </w:rPr>
        <w:t xml:space="preserve">for 2017 </w:t>
      </w:r>
      <w:r w:rsidRPr="000C6F68">
        <w:rPr>
          <w:rFonts w:ascii="Times New Roman" w:hAnsi="Times New Roman" w:cs="Times New Roman"/>
          <w:sz w:val="24"/>
          <w:szCs w:val="24"/>
        </w:rPr>
        <w:t>betydeleg over også snittet for Sogn og Fjordane.</w:t>
      </w:r>
    </w:p>
    <w:p w:rsidR="008B4BC8" w:rsidRPr="000C6F68" w:rsidRDefault="008B4BC8" w:rsidP="00CD0C98">
      <w:pPr>
        <w:rPr>
          <w:rFonts w:ascii="Times New Roman" w:hAnsi="Times New Roman" w:cs="Times New Roman"/>
          <w:sz w:val="24"/>
          <w:szCs w:val="24"/>
        </w:rPr>
      </w:pPr>
    </w:p>
    <w:p w:rsidR="008B4BC8" w:rsidRDefault="008B4BC8" w:rsidP="00CD0C98">
      <w:pPr>
        <w:rPr>
          <w:rFonts w:ascii="Times New Roman" w:hAnsi="Times New Roman" w:cs="Times New Roman"/>
          <w:sz w:val="24"/>
          <w:szCs w:val="24"/>
        </w:rPr>
      </w:pPr>
      <w:r w:rsidRPr="000C6F68">
        <w:rPr>
          <w:rFonts w:ascii="Times New Roman" w:hAnsi="Times New Roman" w:cs="Times New Roman"/>
          <w:sz w:val="24"/>
          <w:szCs w:val="24"/>
        </w:rPr>
        <w:t xml:space="preserve">Figur 3: Utvikling av korte akuttinnleggingar knytt til medisinske DRG (diagnoserelaterte grupper) for alle aldersgrupper. Dette omfattar berre dei korte innleggingane der pasienten er innlagde mellom 0 og 2 døgn. </w:t>
      </w:r>
      <w:r>
        <w:rPr>
          <w:rFonts w:ascii="Times New Roman" w:hAnsi="Times New Roman" w:cs="Times New Roman"/>
          <w:sz w:val="24"/>
          <w:szCs w:val="24"/>
        </w:rPr>
        <w:t>Dette omfattar pasientgrupper der KAD-senger (kommunale akuttsenger) truleg</w:t>
      </w:r>
      <w:r w:rsidR="00AB0281">
        <w:rPr>
          <w:rFonts w:ascii="Times New Roman" w:hAnsi="Times New Roman" w:cs="Times New Roman"/>
          <w:sz w:val="24"/>
          <w:szCs w:val="24"/>
        </w:rPr>
        <w:t xml:space="preserve"> i ein del </w:t>
      </w:r>
      <w:proofErr w:type="spellStart"/>
      <w:r w:rsidR="00AB0281">
        <w:rPr>
          <w:rFonts w:ascii="Times New Roman" w:hAnsi="Times New Roman" w:cs="Times New Roman"/>
          <w:sz w:val="24"/>
          <w:szCs w:val="24"/>
        </w:rPr>
        <w:t>tilfeller</w:t>
      </w:r>
      <w:proofErr w:type="spellEnd"/>
      <w:r>
        <w:rPr>
          <w:rFonts w:ascii="Times New Roman" w:hAnsi="Times New Roman" w:cs="Times New Roman"/>
          <w:sz w:val="24"/>
          <w:szCs w:val="24"/>
        </w:rPr>
        <w:t xml:space="preserve"> kan vere eit alternativ til sjukehusinnlegging.</w:t>
      </w:r>
    </w:p>
    <w:p w:rsidR="008B4BC8" w:rsidRDefault="00251304" w:rsidP="00CD0C98">
      <w:pPr>
        <w:rPr>
          <w:rFonts w:ascii="Times New Roman" w:hAnsi="Times New Roman" w:cs="Times New Roman"/>
          <w:sz w:val="24"/>
          <w:szCs w:val="24"/>
        </w:rPr>
      </w:pPr>
      <w:r>
        <w:rPr>
          <w:noProof/>
          <w:lang w:val="nb-NO" w:eastAsia="nb-NO"/>
        </w:rPr>
        <w:drawing>
          <wp:inline distT="0" distB="0" distL="0" distR="0" wp14:anchorId="5B08CBCC" wp14:editId="5AB06627">
            <wp:extent cx="4047464" cy="2375703"/>
            <wp:effectExtent l="0" t="0" r="10795" b="571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1304" w:rsidRPr="000C6F68" w:rsidRDefault="00251304" w:rsidP="00CD0C98">
      <w:pPr>
        <w:rPr>
          <w:rFonts w:ascii="Times New Roman" w:hAnsi="Times New Roman" w:cs="Times New Roman"/>
          <w:sz w:val="24"/>
          <w:szCs w:val="24"/>
        </w:rPr>
      </w:pPr>
      <w:r w:rsidRPr="000C6F68">
        <w:rPr>
          <w:rFonts w:ascii="Times New Roman" w:hAnsi="Times New Roman" w:cs="Times New Roman"/>
          <w:sz w:val="24"/>
          <w:szCs w:val="24"/>
        </w:rPr>
        <w:t xml:space="preserve">Også her ser vi at ein nasjonalt og i Sogn og Fjordane som heilheit ein nedgang i perioden. Flora ligg litt i overkant av Sogn og Fjordane (49/1000 </w:t>
      </w:r>
      <w:proofErr w:type="spellStart"/>
      <w:r w:rsidRPr="000C6F68">
        <w:rPr>
          <w:rFonts w:ascii="Times New Roman" w:hAnsi="Times New Roman" w:cs="Times New Roman"/>
          <w:sz w:val="24"/>
          <w:szCs w:val="24"/>
        </w:rPr>
        <w:t>innb</w:t>
      </w:r>
      <w:proofErr w:type="spellEnd"/>
      <w:r w:rsidRPr="000C6F68">
        <w:rPr>
          <w:rFonts w:ascii="Times New Roman" w:hAnsi="Times New Roman" w:cs="Times New Roman"/>
          <w:sz w:val="24"/>
          <w:szCs w:val="24"/>
        </w:rPr>
        <w:t xml:space="preserve">. mot 46), og Vågsøy ligg høgare med 54/1000 </w:t>
      </w:r>
      <w:proofErr w:type="spellStart"/>
      <w:r w:rsidRPr="000C6F68">
        <w:rPr>
          <w:rFonts w:ascii="Times New Roman" w:hAnsi="Times New Roman" w:cs="Times New Roman"/>
          <w:sz w:val="24"/>
          <w:szCs w:val="24"/>
        </w:rPr>
        <w:t>innb</w:t>
      </w:r>
      <w:proofErr w:type="spellEnd"/>
      <w:r w:rsidRPr="000C6F68">
        <w:rPr>
          <w:rFonts w:ascii="Times New Roman" w:hAnsi="Times New Roman" w:cs="Times New Roman"/>
          <w:sz w:val="24"/>
          <w:szCs w:val="24"/>
        </w:rPr>
        <w:t xml:space="preserve">. Over tid har det </w:t>
      </w:r>
      <w:r w:rsidR="007509E3" w:rsidRPr="000C6F68">
        <w:rPr>
          <w:rFonts w:ascii="Times New Roman" w:hAnsi="Times New Roman" w:cs="Times New Roman"/>
          <w:sz w:val="24"/>
          <w:szCs w:val="24"/>
        </w:rPr>
        <w:t xml:space="preserve">heller </w:t>
      </w:r>
      <w:r w:rsidRPr="000C6F68">
        <w:rPr>
          <w:rFonts w:ascii="Times New Roman" w:hAnsi="Times New Roman" w:cs="Times New Roman"/>
          <w:sz w:val="24"/>
          <w:szCs w:val="24"/>
        </w:rPr>
        <w:t>ikkje vore nedgang i desse kommunane.</w:t>
      </w:r>
    </w:p>
    <w:p w:rsidR="006A7EE8" w:rsidRPr="000C6F68" w:rsidRDefault="006A7EE8" w:rsidP="00CD0C98">
      <w:pPr>
        <w:rPr>
          <w:rFonts w:ascii="Times New Roman" w:hAnsi="Times New Roman" w:cs="Times New Roman"/>
          <w:sz w:val="24"/>
          <w:szCs w:val="24"/>
        </w:rPr>
      </w:pPr>
    </w:p>
    <w:p w:rsidR="006A7EE8" w:rsidRPr="000C6F68" w:rsidRDefault="006A7EE8" w:rsidP="00CD0C98">
      <w:pPr>
        <w:rPr>
          <w:rFonts w:ascii="Times New Roman" w:hAnsi="Times New Roman" w:cs="Times New Roman"/>
          <w:sz w:val="24"/>
          <w:szCs w:val="24"/>
        </w:rPr>
      </w:pPr>
    </w:p>
    <w:p w:rsidR="006A7EE8" w:rsidRPr="000C6F68" w:rsidRDefault="006A7EE8" w:rsidP="00CD0C98">
      <w:pPr>
        <w:rPr>
          <w:rFonts w:ascii="Times New Roman" w:hAnsi="Times New Roman" w:cs="Times New Roman"/>
          <w:sz w:val="24"/>
          <w:szCs w:val="24"/>
        </w:rPr>
      </w:pPr>
      <w:r w:rsidRPr="000C6F68">
        <w:rPr>
          <w:rFonts w:ascii="Times New Roman" w:hAnsi="Times New Roman" w:cs="Times New Roman"/>
          <w:sz w:val="24"/>
          <w:szCs w:val="24"/>
        </w:rPr>
        <w:lastRenderedPageBreak/>
        <w:t xml:space="preserve">Figur 4: Utvikling av </w:t>
      </w:r>
      <w:proofErr w:type="spellStart"/>
      <w:r w:rsidRPr="000C6F68">
        <w:rPr>
          <w:rFonts w:ascii="Times New Roman" w:hAnsi="Times New Roman" w:cs="Times New Roman"/>
          <w:sz w:val="24"/>
          <w:szCs w:val="24"/>
        </w:rPr>
        <w:t>reinnleggingar</w:t>
      </w:r>
      <w:proofErr w:type="spellEnd"/>
      <w:r w:rsidRPr="000C6F68">
        <w:rPr>
          <w:rFonts w:ascii="Times New Roman" w:hAnsi="Times New Roman" w:cs="Times New Roman"/>
          <w:sz w:val="24"/>
          <w:szCs w:val="24"/>
        </w:rPr>
        <w:t xml:space="preserve"> innan 30 dagar etter utskriving frå sjukehus</w:t>
      </w:r>
      <w:r w:rsidR="000B2274" w:rsidRPr="000C6F68">
        <w:rPr>
          <w:rFonts w:ascii="Times New Roman" w:hAnsi="Times New Roman" w:cs="Times New Roman"/>
          <w:sz w:val="24"/>
          <w:szCs w:val="24"/>
        </w:rPr>
        <w:t xml:space="preserve"> pr. 1000 </w:t>
      </w:r>
      <w:proofErr w:type="spellStart"/>
      <w:r w:rsidR="000B2274" w:rsidRPr="000C6F68">
        <w:rPr>
          <w:rFonts w:ascii="Times New Roman" w:hAnsi="Times New Roman" w:cs="Times New Roman"/>
          <w:sz w:val="24"/>
          <w:szCs w:val="24"/>
        </w:rPr>
        <w:t>innb</w:t>
      </w:r>
      <w:proofErr w:type="spellEnd"/>
      <w:r w:rsidR="000B2274" w:rsidRPr="000C6F68">
        <w:rPr>
          <w:rFonts w:ascii="Times New Roman" w:hAnsi="Times New Roman" w:cs="Times New Roman"/>
          <w:sz w:val="24"/>
          <w:szCs w:val="24"/>
        </w:rPr>
        <w:t>.</w:t>
      </w:r>
      <w:r w:rsidRPr="000C6F68">
        <w:rPr>
          <w:rFonts w:ascii="Times New Roman" w:hAnsi="Times New Roman" w:cs="Times New Roman"/>
          <w:sz w:val="24"/>
          <w:szCs w:val="24"/>
        </w:rPr>
        <w:t xml:space="preserve"> Ein ønsker om mogeleg å unngå </w:t>
      </w:r>
      <w:proofErr w:type="spellStart"/>
      <w:r w:rsidRPr="000C6F68">
        <w:rPr>
          <w:rFonts w:ascii="Times New Roman" w:hAnsi="Times New Roman" w:cs="Times New Roman"/>
          <w:sz w:val="24"/>
          <w:szCs w:val="24"/>
        </w:rPr>
        <w:t>rei</w:t>
      </w:r>
      <w:r w:rsidR="000C6F68">
        <w:rPr>
          <w:rFonts w:ascii="Times New Roman" w:hAnsi="Times New Roman" w:cs="Times New Roman"/>
          <w:sz w:val="24"/>
          <w:szCs w:val="24"/>
        </w:rPr>
        <w:t>nnleggingar</w:t>
      </w:r>
      <w:proofErr w:type="spellEnd"/>
      <w:r w:rsidR="000C6F68">
        <w:rPr>
          <w:rFonts w:ascii="Times New Roman" w:hAnsi="Times New Roman" w:cs="Times New Roman"/>
          <w:sz w:val="24"/>
          <w:szCs w:val="24"/>
        </w:rPr>
        <w:t xml:space="preserve"> der dette let seg gjere</w:t>
      </w:r>
      <w:r w:rsidRPr="000C6F68">
        <w:rPr>
          <w:rFonts w:ascii="Times New Roman" w:hAnsi="Times New Roman" w:cs="Times New Roman"/>
          <w:sz w:val="24"/>
          <w:szCs w:val="24"/>
        </w:rPr>
        <w:t>. Ulike faktorar knytt til både spesialisthelsetenesta og kommunehelsetenesta kan spele inn her.</w:t>
      </w:r>
    </w:p>
    <w:p w:rsidR="006A7EE8" w:rsidRDefault="008E4468" w:rsidP="00CD0C98">
      <w:pPr>
        <w:rPr>
          <w:rFonts w:ascii="Times New Roman" w:hAnsi="Times New Roman" w:cs="Times New Roman"/>
          <w:sz w:val="24"/>
          <w:szCs w:val="24"/>
        </w:rPr>
      </w:pPr>
      <w:r>
        <w:rPr>
          <w:noProof/>
          <w:lang w:val="nb-NO" w:eastAsia="nb-NO"/>
        </w:rPr>
        <w:drawing>
          <wp:inline distT="0" distB="0" distL="0" distR="0" wp14:anchorId="7CC50E73" wp14:editId="050435C2">
            <wp:extent cx="4013472" cy="2419635"/>
            <wp:effectExtent l="0" t="0" r="635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2750" w:rsidRPr="000C6F68" w:rsidRDefault="00F52750" w:rsidP="00CD0C98">
      <w:pPr>
        <w:rPr>
          <w:rFonts w:ascii="Times New Roman" w:hAnsi="Times New Roman" w:cs="Times New Roman"/>
          <w:sz w:val="24"/>
          <w:szCs w:val="24"/>
        </w:rPr>
      </w:pPr>
      <w:r w:rsidRPr="000C6F68">
        <w:rPr>
          <w:rFonts w:ascii="Times New Roman" w:hAnsi="Times New Roman" w:cs="Times New Roman"/>
          <w:sz w:val="24"/>
          <w:szCs w:val="24"/>
        </w:rPr>
        <w:t xml:space="preserve">Omfanget av </w:t>
      </w:r>
      <w:proofErr w:type="spellStart"/>
      <w:r w:rsidRPr="000C6F68">
        <w:rPr>
          <w:rFonts w:ascii="Times New Roman" w:hAnsi="Times New Roman" w:cs="Times New Roman"/>
          <w:sz w:val="24"/>
          <w:szCs w:val="24"/>
        </w:rPr>
        <w:t>reinnlegging</w:t>
      </w:r>
      <w:proofErr w:type="spellEnd"/>
      <w:r w:rsidRPr="000C6F68">
        <w:rPr>
          <w:rFonts w:ascii="Times New Roman" w:hAnsi="Times New Roman" w:cs="Times New Roman"/>
          <w:sz w:val="24"/>
          <w:szCs w:val="24"/>
        </w:rPr>
        <w:t xml:space="preserve"> innan 30 dagar ligg relativt stabilt over tid, og Sogn og Fjordane ligg litt i overkant av landsgjennomsnittet. Flora ligg på same nivå, medan Vågsøy ligg klart over og har også hatt ein auke i perioden.</w:t>
      </w:r>
    </w:p>
    <w:p w:rsidR="00D46594" w:rsidRPr="000C6F68" w:rsidRDefault="00D46594" w:rsidP="00CD0C98">
      <w:pPr>
        <w:rPr>
          <w:rFonts w:ascii="Times New Roman" w:hAnsi="Times New Roman" w:cs="Times New Roman"/>
          <w:sz w:val="24"/>
          <w:szCs w:val="24"/>
        </w:rPr>
      </w:pPr>
    </w:p>
    <w:p w:rsidR="00D46594" w:rsidRDefault="00D46594" w:rsidP="00CD0C98">
      <w:pPr>
        <w:rPr>
          <w:rFonts w:ascii="Times New Roman" w:hAnsi="Times New Roman" w:cs="Times New Roman"/>
          <w:sz w:val="24"/>
          <w:szCs w:val="24"/>
        </w:rPr>
      </w:pPr>
      <w:r w:rsidRPr="000C6F68">
        <w:rPr>
          <w:rFonts w:ascii="Times New Roman" w:hAnsi="Times New Roman" w:cs="Times New Roman"/>
          <w:sz w:val="24"/>
          <w:szCs w:val="24"/>
        </w:rPr>
        <w:t xml:space="preserve">Figur 5: </w:t>
      </w:r>
      <w:proofErr w:type="spellStart"/>
      <w:r w:rsidR="0053244C" w:rsidRPr="000C6F68">
        <w:rPr>
          <w:rFonts w:ascii="Times New Roman" w:hAnsi="Times New Roman" w:cs="Times New Roman"/>
          <w:sz w:val="24"/>
          <w:szCs w:val="24"/>
        </w:rPr>
        <w:t>Antal</w:t>
      </w:r>
      <w:proofErr w:type="spellEnd"/>
      <w:r w:rsidR="0053244C" w:rsidRPr="000C6F68">
        <w:rPr>
          <w:rFonts w:ascii="Times New Roman" w:hAnsi="Times New Roman" w:cs="Times New Roman"/>
          <w:sz w:val="24"/>
          <w:szCs w:val="24"/>
        </w:rPr>
        <w:t xml:space="preserve"> l</w:t>
      </w:r>
      <w:r w:rsidRPr="000C6F68">
        <w:rPr>
          <w:rFonts w:ascii="Times New Roman" w:hAnsi="Times New Roman" w:cs="Times New Roman"/>
          <w:sz w:val="24"/>
          <w:szCs w:val="24"/>
        </w:rPr>
        <w:t>iggedøgn for utskrivingsklare pasientar</w:t>
      </w:r>
      <w:r w:rsidR="003A4FCF" w:rsidRPr="000C6F68">
        <w:rPr>
          <w:rFonts w:ascii="Times New Roman" w:hAnsi="Times New Roman" w:cs="Times New Roman"/>
          <w:sz w:val="24"/>
          <w:szCs w:val="24"/>
        </w:rPr>
        <w:t xml:space="preserve"> (fakturerbare). Eit sentralt mål er at pasientar ikkje skal bli liggande lenger tid på sjukehus enn det som er nødvendig knytt til den medisinske tilstanden. Når pasienten slik er ferdigbehandla skal kommunen få beskjed og ta imot denne så fort som mogeleg. I Sogn og Fjordane låg ein på dette området godt an over fleire år, men siste tida har omfanget auka att.</w:t>
      </w:r>
      <w:r w:rsidR="00960119" w:rsidRPr="000C6F68">
        <w:rPr>
          <w:rFonts w:ascii="Times New Roman" w:hAnsi="Times New Roman" w:cs="Times New Roman"/>
          <w:sz w:val="24"/>
          <w:szCs w:val="24"/>
        </w:rPr>
        <w:t xml:space="preserve"> </w:t>
      </w:r>
      <w:r w:rsidR="00960119">
        <w:rPr>
          <w:rFonts w:ascii="Times New Roman" w:hAnsi="Times New Roman" w:cs="Times New Roman"/>
          <w:sz w:val="24"/>
          <w:szCs w:val="24"/>
        </w:rPr>
        <w:t>Kostnadane pr. døgn for kommunane er nærare 5000 kr i 2018.</w:t>
      </w:r>
    </w:p>
    <w:p w:rsidR="00960119" w:rsidRDefault="0053244C" w:rsidP="00CD0C98">
      <w:pPr>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14:anchorId="0BDD42AE">
            <wp:extent cx="4168570" cy="2527972"/>
            <wp:effectExtent l="0" t="0" r="3810" b="571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538" cy="2533411"/>
                    </a:xfrm>
                    <a:prstGeom prst="rect">
                      <a:avLst/>
                    </a:prstGeom>
                    <a:noFill/>
                  </pic:spPr>
                </pic:pic>
              </a:graphicData>
            </a:graphic>
          </wp:inline>
        </w:drawing>
      </w:r>
    </w:p>
    <w:p w:rsidR="0053244C" w:rsidRPr="000C6F68" w:rsidRDefault="0053244C" w:rsidP="00CD0C98">
      <w:pPr>
        <w:rPr>
          <w:rFonts w:ascii="Times New Roman" w:hAnsi="Times New Roman" w:cs="Times New Roman"/>
          <w:sz w:val="24"/>
          <w:szCs w:val="24"/>
        </w:rPr>
      </w:pPr>
      <w:r w:rsidRPr="000C6F68">
        <w:rPr>
          <w:rFonts w:ascii="Times New Roman" w:hAnsi="Times New Roman" w:cs="Times New Roman"/>
          <w:sz w:val="24"/>
          <w:szCs w:val="24"/>
        </w:rPr>
        <w:t xml:space="preserve">Det var samla sett 547 slike liggedøgn i Sogn og Fjordane i 2018. Vågsøy stod for ein betydeleg </w:t>
      </w:r>
      <w:proofErr w:type="spellStart"/>
      <w:r w:rsidRPr="000C6F68">
        <w:rPr>
          <w:rFonts w:ascii="Times New Roman" w:hAnsi="Times New Roman" w:cs="Times New Roman"/>
          <w:sz w:val="24"/>
          <w:szCs w:val="24"/>
        </w:rPr>
        <w:t>andel</w:t>
      </w:r>
      <w:proofErr w:type="spellEnd"/>
      <w:r w:rsidRPr="000C6F68">
        <w:rPr>
          <w:rFonts w:ascii="Times New Roman" w:hAnsi="Times New Roman" w:cs="Times New Roman"/>
          <w:sz w:val="24"/>
          <w:szCs w:val="24"/>
        </w:rPr>
        <w:t xml:space="preserve"> av desse (46%), medan Flora stod for 4%.</w:t>
      </w:r>
    </w:p>
    <w:p w:rsidR="00411E67" w:rsidRPr="000C6F68" w:rsidRDefault="00411E67" w:rsidP="00CD0C98">
      <w:pPr>
        <w:rPr>
          <w:rFonts w:ascii="Times New Roman" w:hAnsi="Times New Roman" w:cs="Times New Roman"/>
          <w:sz w:val="24"/>
          <w:szCs w:val="24"/>
        </w:rPr>
      </w:pPr>
    </w:p>
    <w:p w:rsidR="00411E67" w:rsidRPr="000C6F68" w:rsidRDefault="00411E67" w:rsidP="00CD0C98">
      <w:pPr>
        <w:rPr>
          <w:rFonts w:ascii="Times New Roman" w:hAnsi="Times New Roman" w:cs="Times New Roman"/>
          <w:sz w:val="24"/>
          <w:szCs w:val="24"/>
        </w:rPr>
      </w:pPr>
      <w:r w:rsidRPr="000C6F68">
        <w:rPr>
          <w:rFonts w:ascii="Times New Roman" w:hAnsi="Times New Roman" w:cs="Times New Roman"/>
          <w:sz w:val="24"/>
          <w:szCs w:val="24"/>
        </w:rPr>
        <w:lastRenderedPageBreak/>
        <w:t>Figur 6: Tilvising til spesialistpoliklinikkar. Dette reflekterer omfanget av «bestillingar» frå kommunane</w:t>
      </w:r>
      <w:r w:rsidR="00C117A5" w:rsidRPr="000C6F68">
        <w:rPr>
          <w:rFonts w:ascii="Times New Roman" w:hAnsi="Times New Roman" w:cs="Times New Roman"/>
          <w:sz w:val="24"/>
          <w:szCs w:val="24"/>
        </w:rPr>
        <w:t xml:space="preserve"> til spesialisthelsetenesta pr. 1000 </w:t>
      </w:r>
      <w:proofErr w:type="spellStart"/>
      <w:r w:rsidR="00C117A5" w:rsidRPr="000C6F68">
        <w:rPr>
          <w:rFonts w:ascii="Times New Roman" w:hAnsi="Times New Roman" w:cs="Times New Roman"/>
          <w:sz w:val="24"/>
          <w:szCs w:val="24"/>
        </w:rPr>
        <w:t>innb</w:t>
      </w:r>
      <w:proofErr w:type="spellEnd"/>
      <w:r w:rsidR="00C117A5" w:rsidRPr="000C6F68">
        <w:rPr>
          <w:rFonts w:ascii="Times New Roman" w:hAnsi="Times New Roman" w:cs="Times New Roman"/>
          <w:sz w:val="24"/>
          <w:szCs w:val="24"/>
        </w:rPr>
        <w:t>. og gjeld berre poliklinikkar i Helse Førde.</w:t>
      </w:r>
    </w:p>
    <w:p w:rsidR="00C117A5" w:rsidRDefault="00DE32DC" w:rsidP="00CD0C98">
      <w:pPr>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14:anchorId="6AF21EC0">
            <wp:extent cx="3834571" cy="2491338"/>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5716" cy="2498579"/>
                    </a:xfrm>
                    <a:prstGeom prst="rect">
                      <a:avLst/>
                    </a:prstGeom>
                    <a:noFill/>
                  </pic:spPr>
                </pic:pic>
              </a:graphicData>
            </a:graphic>
          </wp:inline>
        </w:drawing>
      </w:r>
    </w:p>
    <w:p w:rsidR="00E2498C" w:rsidRPr="000C6F68" w:rsidRDefault="00E2498C" w:rsidP="00CD0C98">
      <w:pPr>
        <w:rPr>
          <w:rFonts w:ascii="Times New Roman" w:hAnsi="Times New Roman" w:cs="Times New Roman"/>
          <w:sz w:val="24"/>
          <w:szCs w:val="24"/>
        </w:rPr>
      </w:pPr>
      <w:r>
        <w:rPr>
          <w:rFonts w:ascii="Times New Roman" w:hAnsi="Times New Roman" w:cs="Times New Roman"/>
          <w:sz w:val="24"/>
          <w:szCs w:val="24"/>
        </w:rPr>
        <w:t xml:space="preserve">Vi ser ein klar oppgang over tid i omfanget av </w:t>
      </w:r>
      <w:proofErr w:type="spellStart"/>
      <w:r>
        <w:rPr>
          <w:rFonts w:ascii="Times New Roman" w:hAnsi="Times New Roman" w:cs="Times New Roman"/>
          <w:sz w:val="24"/>
          <w:szCs w:val="24"/>
        </w:rPr>
        <w:t>henvisingar</w:t>
      </w:r>
      <w:proofErr w:type="spellEnd"/>
      <w:r>
        <w:rPr>
          <w:rFonts w:ascii="Times New Roman" w:hAnsi="Times New Roman" w:cs="Times New Roman"/>
          <w:sz w:val="24"/>
          <w:szCs w:val="24"/>
        </w:rPr>
        <w:t xml:space="preserve"> til poliklinikk. Same mønsteret gjeld for både Flora og Vågsøy. </w:t>
      </w:r>
      <w:r w:rsidRPr="000C6F68">
        <w:rPr>
          <w:rFonts w:ascii="Times New Roman" w:hAnsi="Times New Roman" w:cs="Times New Roman"/>
          <w:sz w:val="24"/>
          <w:szCs w:val="24"/>
        </w:rPr>
        <w:t>Begge kommunane ligg litt i overkant av fylkesgjennomsnittet (obs. at her er ikkje tilvising til helseføretak utanom fylket med).</w:t>
      </w:r>
    </w:p>
    <w:p w:rsidR="00083519" w:rsidRPr="000C6F68" w:rsidRDefault="00083519" w:rsidP="00CD0C98">
      <w:pPr>
        <w:rPr>
          <w:rFonts w:ascii="Times New Roman" w:hAnsi="Times New Roman" w:cs="Times New Roman"/>
          <w:sz w:val="24"/>
          <w:szCs w:val="24"/>
        </w:rPr>
      </w:pPr>
    </w:p>
    <w:p w:rsidR="00083519" w:rsidRPr="000C6F68" w:rsidRDefault="00083519" w:rsidP="00CD0C98">
      <w:pPr>
        <w:rPr>
          <w:rFonts w:ascii="Times New Roman" w:hAnsi="Times New Roman" w:cs="Times New Roman"/>
          <w:sz w:val="24"/>
          <w:szCs w:val="24"/>
        </w:rPr>
      </w:pPr>
      <w:r w:rsidRPr="000C6F68">
        <w:rPr>
          <w:rFonts w:ascii="Times New Roman" w:hAnsi="Times New Roman" w:cs="Times New Roman"/>
          <w:sz w:val="24"/>
          <w:szCs w:val="24"/>
        </w:rPr>
        <w:t>KOSTRA-statistikk:</w:t>
      </w:r>
    </w:p>
    <w:p w:rsidR="001B69A1" w:rsidRPr="000C6F68" w:rsidRDefault="001B69A1" w:rsidP="001B69A1">
      <w:pPr>
        <w:rPr>
          <w:rFonts w:ascii="Times New Roman" w:hAnsi="Times New Roman" w:cs="Times New Roman"/>
          <w:sz w:val="24"/>
          <w:szCs w:val="24"/>
        </w:rPr>
      </w:pPr>
      <w:r w:rsidRPr="000C6F68">
        <w:rPr>
          <w:rFonts w:ascii="Times New Roman" w:hAnsi="Times New Roman" w:cs="Times New Roman"/>
          <w:sz w:val="24"/>
          <w:szCs w:val="24"/>
        </w:rPr>
        <w:t>Denne statistikken er basert på årleg rapportering frå kom</w:t>
      </w:r>
      <w:r w:rsidR="000C6F68">
        <w:rPr>
          <w:rFonts w:ascii="Times New Roman" w:hAnsi="Times New Roman" w:cs="Times New Roman"/>
          <w:sz w:val="24"/>
          <w:szCs w:val="24"/>
        </w:rPr>
        <w:t xml:space="preserve">munane sjølve, og det </w:t>
      </w:r>
      <w:r w:rsidR="001E6268">
        <w:rPr>
          <w:rFonts w:ascii="Times New Roman" w:hAnsi="Times New Roman" w:cs="Times New Roman"/>
          <w:sz w:val="24"/>
          <w:szCs w:val="24"/>
        </w:rPr>
        <w:t xml:space="preserve">er </w:t>
      </w:r>
      <w:r w:rsidR="000C6F68">
        <w:rPr>
          <w:rFonts w:ascii="Times New Roman" w:hAnsi="Times New Roman" w:cs="Times New Roman"/>
          <w:sz w:val="24"/>
          <w:szCs w:val="24"/>
        </w:rPr>
        <w:t xml:space="preserve">teke </w:t>
      </w:r>
      <w:r w:rsidR="001E6268">
        <w:rPr>
          <w:rFonts w:ascii="Times New Roman" w:hAnsi="Times New Roman" w:cs="Times New Roman"/>
          <w:sz w:val="24"/>
          <w:szCs w:val="24"/>
        </w:rPr>
        <w:t xml:space="preserve">ut nokre få variablar </w:t>
      </w:r>
      <w:r w:rsidRPr="000C6F68">
        <w:rPr>
          <w:rFonts w:ascii="Times New Roman" w:hAnsi="Times New Roman" w:cs="Times New Roman"/>
          <w:sz w:val="24"/>
          <w:szCs w:val="24"/>
        </w:rPr>
        <w:t>for Vågsøy og Flora.</w:t>
      </w:r>
      <w:r w:rsidR="00487552" w:rsidRPr="000C6F68">
        <w:rPr>
          <w:rFonts w:ascii="Times New Roman" w:hAnsi="Times New Roman" w:cs="Times New Roman"/>
          <w:sz w:val="24"/>
          <w:szCs w:val="24"/>
        </w:rPr>
        <w:t xml:space="preserve"> </w:t>
      </w:r>
      <w:proofErr w:type="spellStart"/>
      <w:r w:rsidR="00487552" w:rsidRPr="000C6F68">
        <w:rPr>
          <w:rFonts w:ascii="Times New Roman" w:hAnsi="Times New Roman" w:cs="Times New Roman"/>
          <w:sz w:val="24"/>
          <w:szCs w:val="24"/>
        </w:rPr>
        <w:t>Kostra</w:t>
      </w:r>
      <w:proofErr w:type="spellEnd"/>
      <w:r w:rsidR="00487552" w:rsidRPr="000C6F68">
        <w:rPr>
          <w:rFonts w:ascii="Times New Roman" w:hAnsi="Times New Roman" w:cs="Times New Roman"/>
          <w:sz w:val="24"/>
          <w:szCs w:val="24"/>
        </w:rPr>
        <w:t>-statistikken deler inn kommunane i grupper for å kunne samanlikne betre.</w:t>
      </w:r>
      <w:r w:rsidR="00226A5E" w:rsidRPr="000C6F68">
        <w:rPr>
          <w:rFonts w:ascii="Times New Roman" w:hAnsi="Times New Roman" w:cs="Times New Roman"/>
          <w:sz w:val="24"/>
          <w:szCs w:val="24"/>
        </w:rPr>
        <w:t xml:space="preserve"> Flora og Vågsøy er begge i gruppe 11.</w:t>
      </w:r>
    </w:p>
    <w:p w:rsidR="00083519" w:rsidRPr="000C6F68" w:rsidRDefault="001B69A1" w:rsidP="001B69A1">
      <w:pPr>
        <w:rPr>
          <w:rFonts w:ascii="Times New Roman" w:hAnsi="Times New Roman" w:cs="Times New Roman"/>
          <w:sz w:val="24"/>
          <w:szCs w:val="24"/>
        </w:rPr>
      </w:pPr>
      <w:r w:rsidRPr="000C6F68">
        <w:rPr>
          <w:rFonts w:ascii="Times New Roman" w:hAnsi="Times New Roman" w:cs="Times New Roman"/>
          <w:sz w:val="24"/>
          <w:szCs w:val="24"/>
        </w:rPr>
        <w:t xml:space="preserve">Her vil ulik organisering av dei kommunale tenestene være sentralt å ta i betraktning når ein reflekterer over skilnadane. Som tabellane viser er det på ulike område skilnader mellom </w:t>
      </w:r>
      <w:r w:rsidR="00487552" w:rsidRPr="000C6F68">
        <w:rPr>
          <w:rFonts w:ascii="Times New Roman" w:hAnsi="Times New Roman" w:cs="Times New Roman"/>
          <w:sz w:val="24"/>
          <w:szCs w:val="24"/>
        </w:rPr>
        <w:t>Vågsøy</w:t>
      </w:r>
      <w:r w:rsidR="001E6268">
        <w:rPr>
          <w:rFonts w:ascii="Times New Roman" w:hAnsi="Times New Roman" w:cs="Times New Roman"/>
          <w:sz w:val="24"/>
          <w:szCs w:val="24"/>
        </w:rPr>
        <w:t>, Flora</w:t>
      </w:r>
      <w:r w:rsidR="00487552" w:rsidRPr="000C6F68">
        <w:rPr>
          <w:rFonts w:ascii="Times New Roman" w:hAnsi="Times New Roman" w:cs="Times New Roman"/>
          <w:sz w:val="24"/>
          <w:szCs w:val="24"/>
        </w:rPr>
        <w:t xml:space="preserve"> </w:t>
      </w:r>
      <w:r w:rsidRPr="000C6F68">
        <w:rPr>
          <w:rFonts w:ascii="Times New Roman" w:hAnsi="Times New Roman" w:cs="Times New Roman"/>
          <w:sz w:val="24"/>
          <w:szCs w:val="24"/>
        </w:rPr>
        <w:t>og Noreg/Sogn og Fjor</w:t>
      </w:r>
      <w:r w:rsidR="001E6268">
        <w:rPr>
          <w:rFonts w:ascii="Times New Roman" w:hAnsi="Times New Roman" w:cs="Times New Roman"/>
          <w:sz w:val="24"/>
          <w:szCs w:val="24"/>
        </w:rPr>
        <w:t>dane</w:t>
      </w:r>
      <w:r w:rsidRPr="000C6F68">
        <w:rPr>
          <w:rFonts w:ascii="Times New Roman" w:hAnsi="Times New Roman" w:cs="Times New Roman"/>
          <w:sz w:val="24"/>
          <w:szCs w:val="24"/>
        </w:rPr>
        <w:t>.</w:t>
      </w:r>
    </w:p>
    <w:p w:rsidR="00C117A5" w:rsidRDefault="00353FA1" w:rsidP="00CD0C98">
      <w:pPr>
        <w:rPr>
          <w:rFonts w:ascii="Times New Roman" w:hAnsi="Times New Roman" w:cs="Times New Roman"/>
          <w:sz w:val="24"/>
          <w:szCs w:val="24"/>
        </w:rPr>
      </w:pPr>
      <w:r>
        <w:rPr>
          <w:rFonts w:ascii="Times New Roman" w:hAnsi="Times New Roman" w:cs="Times New Roman"/>
          <w:sz w:val="24"/>
          <w:szCs w:val="24"/>
        </w:rPr>
        <w:t xml:space="preserve">Figur 7: </w:t>
      </w:r>
      <w:proofErr w:type="spellStart"/>
      <w:r>
        <w:rPr>
          <w:rFonts w:ascii="Times New Roman" w:hAnsi="Times New Roman" w:cs="Times New Roman"/>
          <w:sz w:val="24"/>
          <w:szCs w:val="24"/>
        </w:rPr>
        <w:t>Andel</w:t>
      </w:r>
      <w:proofErr w:type="spellEnd"/>
      <w:r>
        <w:rPr>
          <w:rFonts w:ascii="Times New Roman" w:hAnsi="Times New Roman" w:cs="Times New Roman"/>
          <w:sz w:val="24"/>
          <w:szCs w:val="24"/>
        </w:rPr>
        <w:t xml:space="preserve"> (%) av plassar i kommunale institusjonar for befolkningsgruppa over 80 år.</w:t>
      </w:r>
    </w:p>
    <w:p w:rsidR="00353FA1" w:rsidRDefault="00353FA1" w:rsidP="00CD0C98">
      <w:pPr>
        <w:rPr>
          <w:rFonts w:ascii="Times New Roman" w:hAnsi="Times New Roman" w:cs="Times New Roman"/>
          <w:sz w:val="24"/>
          <w:szCs w:val="24"/>
        </w:rPr>
      </w:pPr>
    </w:p>
    <w:p w:rsidR="00411E67" w:rsidRDefault="00353FA1" w:rsidP="00CD0C98">
      <w:pPr>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14:anchorId="2D19CCE7">
            <wp:extent cx="3465027" cy="2082856"/>
            <wp:effectExtent l="0" t="0" r="254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1466" cy="2086726"/>
                    </a:xfrm>
                    <a:prstGeom prst="rect">
                      <a:avLst/>
                    </a:prstGeom>
                    <a:noFill/>
                  </pic:spPr>
                </pic:pic>
              </a:graphicData>
            </a:graphic>
          </wp:inline>
        </w:drawing>
      </w:r>
    </w:p>
    <w:p w:rsidR="00353FA1" w:rsidRPr="000C6F68" w:rsidRDefault="00353FA1" w:rsidP="00CD0C98">
      <w:pPr>
        <w:rPr>
          <w:rFonts w:ascii="Times New Roman" w:hAnsi="Times New Roman" w:cs="Times New Roman"/>
          <w:sz w:val="24"/>
          <w:szCs w:val="24"/>
        </w:rPr>
      </w:pPr>
      <w:r w:rsidRPr="000C6F68">
        <w:rPr>
          <w:rFonts w:ascii="Times New Roman" w:hAnsi="Times New Roman" w:cs="Times New Roman"/>
          <w:sz w:val="24"/>
          <w:szCs w:val="24"/>
        </w:rPr>
        <w:t>Vi ser at både Noreg, Sogn og Fjordane og Flora her ligg på rundt 18% (obs. at Sogn og Fjordane manglar tal for 2017). Vågsøy ligg klart lågare med 12% i 2017.</w:t>
      </w:r>
    </w:p>
    <w:p w:rsidR="00801936" w:rsidRDefault="004E484F" w:rsidP="00CD0C98">
      <w:pPr>
        <w:rPr>
          <w:rFonts w:ascii="Times New Roman" w:hAnsi="Times New Roman" w:cs="Times New Roman"/>
          <w:sz w:val="24"/>
          <w:szCs w:val="24"/>
        </w:rPr>
      </w:pPr>
      <w:r w:rsidRPr="000C6F68">
        <w:rPr>
          <w:rFonts w:ascii="Times New Roman" w:hAnsi="Times New Roman" w:cs="Times New Roman"/>
          <w:sz w:val="24"/>
          <w:szCs w:val="24"/>
        </w:rPr>
        <w:lastRenderedPageBreak/>
        <w:t>Gjennomsnittleg legetimar pr. bebuar</w:t>
      </w:r>
      <w:r w:rsidR="00CB28E8" w:rsidRPr="000C6F68">
        <w:rPr>
          <w:rFonts w:ascii="Times New Roman" w:hAnsi="Times New Roman" w:cs="Times New Roman"/>
          <w:sz w:val="24"/>
          <w:szCs w:val="24"/>
        </w:rPr>
        <w:t xml:space="preserve"> i veka</w:t>
      </w:r>
      <w:r w:rsidRPr="000C6F68">
        <w:rPr>
          <w:rFonts w:ascii="Times New Roman" w:hAnsi="Times New Roman" w:cs="Times New Roman"/>
          <w:sz w:val="24"/>
          <w:szCs w:val="24"/>
        </w:rPr>
        <w:t xml:space="preserve"> var 0,4 både i Sogn og Fjordane, Flora og Vågsøy, medan det var 0,6 timar i Noreg som heilheit i 2017.</w:t>
      </w:r>
    </w:p>
    <w:p w:rsidR="001E6268" w:rsidRPr="001E6268" w:rsidRDefault="001E6268" w:rsidP="00CD0C98">
      <w:pPr>
        <w:rPr>
          <w:rFonts w:ascii="Times New Roman" w:hAnsi="Times New Roman" w:cs="Times New Roman"/>
          <w:sz w:val="24"/>
          <w:szCs w:val="24"/>
        </w:rPr>
      </w:pPr>
    </w:p>
    <w:p w:rsidR="00801936" w:rsidRDefault="00801936" w:rsidP="00CD0C98">
      <w:pPr>
        <w:rPr>
          <w:rFonts w:ascii="Times New Roman" w:hAnsi="Times New Roman" w:cs="Times New Roman"/>
          <w:sz w:val="24"/>
          <w:szCs w:val="24"/>
        </w:rPr>
      </w:pPr>
      <w:r>
        <w:rPr>
          <w:rFonts w:ascii="Times New Roman" w:hAnsi="Times New Roman" w:cs="Times New Roman"/>
          <w:sz w:val="24"/>
          <w:szCs w:val="24"/>
        </w:rPr>
        <w:t xml:space="preserve">Figur 8: </w:t>
      </w:r>
      <w:r w:rsidRPr="00801936">
        <w:rPr>
          <w:rFonts w:ascii="Times New Roman" w:hAnsi="Times New Roman" w:cs="Times New Roman"/>
          <w:sz w:val="24"/>
          <w:szCs w:val="24"/>
        </w:rPr>
        <w:t xml:space="preserve">Netto driftsutgifter, pleie og omsorg pr. </w:t>
      </w:r>
      <w:proofErr w:type="spellStart"/>
      <w:r w:rsidRPr="00801936">
        <w:rPr>
          <w:rFonts w:ascii="Times New Roman" w:hAnsi="Times New Roman" w:cs="Times New Roman"/>
          <w:sz w:val="24"/>
          <w:szCs w:val="24"/>
        </w:rPr>
        <w:t>innbygger</w:t>
      </w:r>
      <w:proofErr w:type="spellEnd"/>
      <w:r w:rsidRPr="00801936">
        <w:rPr>
          <w:rFonts w:ascii="Times New Roman" w:hAnsi="Times New Roman" w:cs="Times New Roman"/>
          <w:sz w:val="24"/>
          <w:szCs w:val="24"/>
        </w:rPr>
        <w:t xml:space="preserve"> 67 år og over</w:t>
      </w:r>
      <w:r>
        <w:rPr>
          <w:rFonts w:ascii="Times New Roman" w:hAnsi="Times New Roman" w:cs="Times New Roman"/>
          <w:sz w:val="24"/>
          <w:szCs w:val="24"/>
        </w:rPr>
        <w:t>.</w:t>
      </w:r>
    </w:p>
    <w:p w:rsidR="00801936" w:rsidRDefault="00801936" w:rsidP="00CD0C98">
      <w:pPr>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14:anchorId="1BEC78CA">
            <wp:extent cx="4080847" cy="2453030"/>
            <wp:effectExtent l="0" t="0" r="0" b="444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5682" cy="2455937"/>
                    </a:xfrm>
                    <a:prstGeom prst="rect">
                      <a:avLst/>
                    </a:prstGeom>
                    <a:noFill/>
                  </pic:spPr>
                </pic:pic>
              </a:graphicData>
            </a:graphic>
          </wp:inline>
        </w:drawing>
      </w:r>
    </w:p>
    <w:p w:rsidR="00061839" w:rsidRPr="000C6F68" w:rsidRDefault="001E6268" w:rsidP="00CD0C98">
      <w:pPr>
        <w:rPr>
          <w:rFonts w:ascii="Times New Roman" w:hAnsi="Times New Roman" w:cs="Times New Roman"/>
          <w:sz w:val="24"/>
          <w:szCs w:val="24"/>
        </w:rPr>
      </w:pPr>
      <w:r>
        <w:rPr>
          <w:rFonts w:ascii="Times New Roman" w:hAnsi="Times New Roman" w:cs="Times New Roman"/>
          <w:sz w:val="24"/>
          <w:szCs w:val="24"/>
        </w:rPr>
        <w:t>Det er jam</w:t>
      </w:r>
      <w:r w:rsidR="00061839" w:rsidRPr="000C6F68">
        <w:rPr>
          <w:rFonts w:ascii="Times New Roman" w:hAnsi="Times New Roman" w:cs="Times New Roman"/>
          <w:sz w:val="24"/>
          <w:szCs w:val="24"/>
        </w:rPr>
        <w:t>n auke i utgiftene pr. innbyggar over 67 år over tid både i Noreg og Sogn og Fjordane (kr. 133 000). Flora ligg over med 140 000, Vågsøy ligg under med 122</w:t>
      </w:r>
      <w:r w:rsidR="00D16078" w:rsidRPr="000C6F68">
        <w:rPr>
          <w:rFonts w:ascii="Times New Roman" w:hAnsi="Times New Roman" w:cs="Times New Roman"/>
          <w:sz w:val="24"/>
          <w:szCs w:val="24"/>
        </w:rPr>
        <w:t> </w:t>
      </w:r>
      <w:r w:rsidR="00061839" w:rsidRPr="000C6F68">
        <w:rPr>
          <w:rFonts w:ascii="Times New Roman" w:hAnsi="Times New Roman" w:cs="Times New Roman"/>
          <w:sz w:val="24"/>
          <w:szCs w:val="24"/>
        </w:rPr>
        <w:t>000.</w:t>
      </w:r>
    </w:p>
    <w:p w:rsidR="00D16078" w:rsidRPr="000C6F68" w:rsidRDefault="00D16078" w:rsidP="00CD0C98">
      <w:pPr>
        <w:rPr>
          <w:rFonts w:ascii="Times New Roman" w:hAnsi="Times New Roman" w:cs="Times New Roman"/>
          <w:sz w:val="24"/>
          <w:szCs w:val="24"/>
        </w:rPr>
      </w:pPr>
    </w:p>
    <w:p w:rsidR="00D16078" w:rsidRPr="000C6F68" w:rsidRDefault="00D16078" w:rsidP="00CD0C98">
      <w:pPr>
        <w:rPr>
          <w:rFonts w:ascii="Times New Roman" w:hAnsi="Times New Roman" w:cs="Times New Roman"/>
          <w:sz w:val="24"/>
          <w:szCs w:val="24"/>
        </w:rPr>
      </w:pPr>
      <w:r w:rsidRPr="000C6F68">
        <w:rPr>
          <w:rFonts w:ascii="Times New Roman" w:hAnsi="Times New Roman" w:cs="Times New Roman"/>
          <w:sz w:val="24"/>
          <w:szCs w:val="24"/>
        </w:rPr>
        <w:t xml:space="preserve">Figur 9: </w:t>
      </w:r>
      <w:proofErr w:type="spellStart"/>
      <w:r w:rsidRPr="000C6F68">
        <w:rPr>
          <w:rFonts w:ascii="Times New Roman" w:hAnsi="Times New Roman" w:cs="Times New Roman"/>
          <w:sz w:val="24"/>
          <w:szCs w:val="24"/>
        </w:rPr>
        <w:t>Andel</w:t>
      </w:r>
      <w:proofErr w:type="spellEnd"/>
      <w:r w:rsidRPr="000C6F68">
        <w:rPr>
          <w:rFonts w:ascii="Times New Roman" w:hAnsi="Times New Roman" w:cs="Times New Roman"/>
          <w:sz w:val="24"/>
          <w:szCs w:val="24"/>
        </w:rPr>
        <w:t xml:space="preserve"> plassar avsett for rehabilitering og </w:t>
      </w:r>
      <w:proofErr w:type="spellStart"/>
      <w:r w:rsidRPr="000C6F68">
        <w:rPr>
          <w:rFonts w:ascii="Times New Roman" w:hAnsi="Times New Roman" w:cs="Times New Roman"/>
          <w:sz w:val="24"/>
          <w:szCs w:val="24"/>
        </w:rPr>
        <w:t>habilitering</w:t>
      </w:r>
      <w:proofErr w:type="spellEnd"/>
      <w:r w:rsidRPr="000C6F68">
        <w:rPr>
          <w:rFonts w:ascii="Times New Roman" w:hAnsi="Times New Roman" w:cs="Times New Roman"/>
          <w:sz w:val="24"/>
          <w:szCs w:val="24"/>
        </w:rPr>
        <w:t>. Dette er eit område som er prioritert nasjonalt.</w:t>
      </w:r>
    </w:p>
    <w:p w:rsidR="00D16078" w:rsidRDefault="00D16078" w:rsidP="00CD0C98">
      <w:pPr>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14:anchorId="5552D3DF">
            <wp:extent cx="3974841" cy="2312362"/>
            <wp:effectExtent l="0" t="0" r="698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8201" cy="2320134"/>
                    </a:xfrm>
                    <a:prstGeom prst="rect">
                      <a:avLst/>
                    </a:prstGeom>
                    <a:noFill/>
                  </pic:spPr>
                </pic:pic>
              </a:graphicData>
            </a:graphic>
          </wp:inline>
        </w:drawing>
      </w:r>
    </w:p>
    <w:p w:rsidR="00D16078" w:rsidRPr="000C6F68" w:rsidRDefault="00D16078" w:rsidP="00CD0C98">
      <w:pPr>
        <w:rPr>
          <w:rFonts w:ascii="Times New Roman" w:hAnsi="Times New Roman" w:cs="Times New Roman"/>
          <w:sz w:val="24"/>
          <w:szCs w:val="24"/>
        </w:rPr>
      </w:pPr>
      <w:r w:rsidRPr="000C6F68">
        <w:rPr>
          <w:rFonts w:ascii="Times New Roman" w:hAnsi="Times New Roman" w:cs="Times New Roman"/>
          <w:sz w:val="24"/>
          <w:szCs w:val="24"/>
        </w:rPr>
        <w:t>Vågsøy ligg her på linje med Sogn og Fjordane, og Flora litt lågare og på linje med landsgjennomsnittet.</w:t>
      </w:r>
    </w:p>
    <w:p w:rsidR="001C795F" w:rsidRPr="000C6F68" w:rsidRDefault="001C795F" w:rsidP="00CD0C98">
      <w:pPr>
        <w:rPr>
          <w:rFonts w:ascii="Times New Roman" w:hAnsi="Times New Roman" w:cs="Times New Roman"/>
          <w:sz w:val="24"/>
          <w:szCs w:val="24"/>
        </w:rPr>
      </w:pPr>
      <w:r w:rsidRPr="000C6F68">
        <w:rPr>
          <w:rFonts w:ascii="Times New Roman" w:hAnsi="Times New Roman" w:cs="Times New Roman"/>
          <w:sz w:val="24"/>
          <w:szCs w:val="24"/>
        </w:rPr>
        <w:t>For andelen plassar i skjerma eining for demente ligg både Flora og Vågsøy høgt (44,6% og 40,9%) i høve gjennomsnittet i Sogn og Fjordane som er 28,5%.</w:t>
      </w:r>
    </w:p>
    <w:p w:rsidR="00E62ABA" w:rsidRPr="000C6F68" w:rsidRDefault="00E62ABA" w:rsidP="00CD0C98">
      <w:pPr>
        <w:rPr>
          <w:rFonts w:ascii="Times New Roman" w:hAnsi="Times New Roman" w:cs="Times New Roman"/>
          <w:sz w:val="24"/>
          <w:szCs w:val="24"/>
        </w:rPr>
      </w:pPr>
    </w:p>
    <w:p w:rsidR="00E62ABA" w:rsidRDefault="00E62ABA" w:rsidP="00CD0C98">
      <w:pPr>
        <w:rPr>
          <w:rFonts w:ascii="Times New Roman" w:hAnsi="Times New Roman" w:cs="Times New Roman"/>
          <w:sz w:val="24"/>
          <w:szCs w:val="24"/>
        </w:rPr>
      </w:pPr>
      <w:r>
        <w:rPr>
          <w:rFonts w:ascii="Times New Roman" w:hAnsi="Times New Roman" w:cs="Times New Roman"/>
          <w:sz w:val="24"/>
          <w:szCs w:val="24"/>
        </w:rPr>
        <w:t>Oppsummering:</w:t>
      </w:r>
    </w:p>
    <w:p w:rsidR="00E62ABA" w:rsidRPr="000C6F68" w:rsidRDefault="00DD1FF8"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lastRenderedPageBreak/>
        <w:t>Medan medisinske akuttinnleggingar i spesialisthelsetenesta har gått noko nedover nasjonalt har det vore stabilt i Sogn og Fjordane, og Vågsøy ligg høgt for denne variabelen.</w:t>
      </w:r>
    </w:p>
    <w:p w:rsidR="00DD1FF8" w:rsidRPr="000C6F68" w:rsidRDefault="00DD1FF8"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I 2017 ligg både Vågsøy og Flora høgt når det gjeld slik innlegging for gruppa over 80 år i høve til både fylket og nasjonalt.</w:t>
      </w:r>
    </w:p>
    <w:p w:rsidR="00DD1FF8" w:rsidRPr="000C6F68" w:rsidRDefault="001B03B2"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Når det gjeld dei korte innleggingane frå 0-2 døgn ligg også Vågsøy høgt, medan Flora er på gjennomsnittet av fylket.</w:t>
      </w:r>
    </w:p>
    <w:p w:rsidR="001B03B2" w:rsidRPr="000C6F68" w:rsidRDefault="001B03B2"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 xml:space="preserve">For </w:t>
      </w:r>
      <w:proofErr w:type="spellStart"/>
      <w:r w:rsidRPr="000C6F68">
        <w:rPr>
          <w:rFonts w:ascii="Times New Roman" w:hAnsi="Times New Roman" w:cs="Times New Roman"/>
          <w:sz w:val="24"/>
          <w:szCs w:val="24"/>
        </w:rPr>
        <w:t>reinnlegging</w:t>
      </w:r>
      <w:proofErr w:type="spellEnd"/>
      <w:r w:rsidRPr="000C6F68">
        <w:rPr>
          <w:rFonts w:ascii="Times New Roman" w:hAnsi="Times New Roman" w:cs="Times New Roman"/>
          <w:sz w:val="24"/>
          <w:szCs w:val="24"/>
        </w:rPr>
        <w:t xml:space="preserve"> innan 30 dagar utmerkar også Vågsøy seg med høg og aukande verdi.</w:t>
      </w:r>
    </w:p>
    <w:p w:rsidR="001B03B2" w:rsidRPr="000C6F68" w:rsidRDefault="001B03B2"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For fakturerbare liggedøgn</w:t>
      </w:r>
      <w:r w:rsidR="00C62879" w:rsidRPr="000C6F68">
        <w:rPr>
          <w:rFonts w:ascii="Times New Roman" w:hAnsi="Times New Roman" w:cs="Times New Roman"/>
          <w:sz w:val="24"/>
          <w:szCs w:val="24"/>
        </w:rPr>
        <w:t xml:space="preserve"> for utskrivingsklare pasientar</w:t>
      </w:r>
      <w:r w:rsidRPr="000C6F68">
        <w:rPr>
          <w:rFonts w:ascii="Times New Roman" w:hAnsi="Times New Roman" w:cs="Times New Roman"/>
          <w:sz w:val="24"/>
          <w:szCs w:val="24"/>
        </w:rPr>
        <w:t xml:space="preserve"> </w:t>
      </w:r>
      <w:r w:rsidR="00C62879" w:rsidRPr="000C6F68">
        <w:rPr>
          <w:rFonts w:ascii="Times New Roman" w:hAnsi="Times New Roman" w:cs="Times New Roman"/>
          <w:sz w:val="24"/>
          <w:szCs w:val="24"/>
        </w:rPr>
        <w:t xml:space="preserve">i 2018, utgjer Vågsøy ein stor </w:t>
      </w:r>
      <w:proofErr w:type="spellStart"/>
      <w:r w:rsidR="00C62879" w:rsidRPr="000C6F68">
        <w:rPr>
          <w:rFonts w:ascii="Times New Roman" w:hAnsi="Times New Roman" w:cs="Times New Roman"/>
          <w:sz w:val="24"/>
          <w:szCs w:val="24"/>
        </w:rPr>
        <w:t>andel</w:t>
      </w:r>
      <w:proofErr w:type="spellEnd"/>
      <w:r w:rsidR="00C62879" w:rsidRPr="000C6F68">
        <w:rPr>
          <w:rFonts w:ascii="Times New Roman" w:hAnsi="Times New Roman" w:cs="Times New Roman"/>
          <w:sz w:val="24"/>
          <w:szCs w:val="24"/>
        </w:rPr>
        <w:t xml:space="preserve"> av heile fylket med 46%, medan Flora utgjer berre 4%.</w:t>
      </w:r>
    </w:p>
    <w:p w:rsidR="00C62879" w:rsidRPr="000C6F68" w:rsidRDefault="00E24B78"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Tilvising til poliklinikkar i Helse Førde auka klart med åra, og både Vågsøy og Flora ligg her lett over gjennomsnittet.</w:t>
      </w:r>
    </w:p>
    <w:p w:rsidR="00E24B78" w:rsidRDefault="00E6406F"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 xml:space="preserve">Vågsøy har mindre </w:t>
      </w:r>
      <w:proofErr w:type="spellStart"/>
      <w:r w:rsidRPr="000C6F68">
        <w:rPr>
          <w:rFonts w:ascii="Times New Roman" w:hAnsi="Times New Roman" w:cs="Times New Roman"/>
          <w:sz w:val="24"/>
          <w:szCs w:val="24"/>
        </w:rPr>
        <w:t>andel</w:t>
      </w:r>
      <w:proofErr w:type="spellEnd"/>
      <w:r w:rsidRPr="000C6F68">
        <w:rPr>
          <w:rFonts w:ascii="Times New Roman" w:hAnsi="Times New Roman" w:cs="Times New Roman"/>
          <w:sz w:val="24"/>
          <w:szCs w:val="24"/>
        </w:rPr>
        <w:t xml:space="preserve"> av eigne institusjonsplassar i høve gruppa over 80 år enn det som Flora, fylket og landet har. </w:t>
      </w:r>
      <w:r>
        <w:rPr>
          <w:rFonts w:ascii="Times New Roman" w:hAnsi="Times New Roman" w:cs="Times New Roman"/>
          <w:sz w:val="24"/>
          <w:szCs w:val="24"/>
        </w:rPr>
        <w:t>Dette har endra seg lite over tid.</w:t>
      </w:r>
    </w:p>
    <w:p w:rsidR="00E6406F" w:rsidRPr="000C6F68" w:rsidRDefault="00E6406F" w:rsidP="00DD1FF8">
      <w:pPr>
        <w:pStyle w:val="Listeavsnitt"/>
        <w:numPr>
          <w:ilvl w:val="0"/>
          <w:numId w:val="1"/>
        </w:numPr>
        <w:rPr>
          <w:rFonts w:ascii="Times New Roman" w:hAnsi="Times New Roman" w:cs="Times New Roman"/>
          <w:sz w:val="24"/>
          <w:szCs w:val="24"/>
        </w:rPr>
      </w:pPr>
      <w:r w:rsidRPr="000C6F68">
        <w:rPr>
          <w:rFonts w:ascii="Times New Roman" w:hAnsi="Times New Roman" w:cs="Times New Roman"/>
          <w:sz w:val="24"/>
          <w:szCs w:val="24"/>
        </w:rPr>
        <w:t>Netto driftsutgifter pr. innbyggar over 67 år til pleie og omsorg aukar over tid, men Vågsøy ligg her i 2017 noko under fylket, og Flora over fylkessnittet.</w:t>
      </w:r>
    </w:p>
    <w:p w:rsidR="00E6406F" w:rsidRDefault="00E6406F" w:rsidP="00DD1FF8">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an</w:t>
      </w:r>
      <w:r w:rsidR="001E6268">
        <w:rPr>
          <w:rFonts w:ascii="Times New Roman" w:hAnsi="Times New Roman" w:cs="Times New Roman"/>
          <w:sz w:val="24"/>
          <w:szCs w:val="24"/>
        </w:rPr>
        <w:t>del</w:t>
      </w:r>
      <w:proofErr w:type="spellEnd"/>
      <w:r w:rsidR="001E6268">
        <w:rPr>
          <w:rFonts w:ascii="Times New Roman" w:hAnsi="Times New Roman" w:cs="Times New Roman"/>
          <w:sz w:val="24"/>
          <w:szCs w:val="24"/>
        </w:rPr>
        <w:t xml:space="preserve"> plassar avsett til rehabili</w:t>
      </w:r>
      <w:r>
        <w:rPr>
          <w:rFonts w:ascii="Times New Roman" w:hAnsi="Times New Roman" w:cs="Times New Roman"/>
          <w:sz w:val="24"/>
          <w:szCs w:val="24"/>
        </w:rPr>
        <w:t>tering/</w:t>
      </w:r>
      <w:proofErr w:type="spellStart"/>
      <w:r>
        <w:rPr>
          <w:rFonts w:ascii="Times New Roman" w:hAnsi="Times New Roman" w:cs="Times New Roman"/>
          <w:sz w:val="24"/>
          <w:szCs w:val="24"/>
        </w:rPr>
        <w:t>habilitering</w:t>
      </w:r>
      <w:proofErr w:type="spellEnd"/>
      <w:r>
        <w:rPr>
          <w:rFonts w:ascii="Times New Roman" w:hAnsi="Times New Roman" w:cs="Times New Roman"/>
          <w:sz w:val="24"/>
          <w:szCs w:val="24"/>
        </w:rPr>
        <w:t xml:space="preserve"> ligg både Vågsøy og Flora på gjennomsnittet.</w:t>
      </w:r>
    </w:p>
    <w:p w:rsidR="005E5955" w:rsidRPr="00DD1FF8" w:rsidRDefault="005E5955" w:rsidP="00DD1FF8">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Andelen plassar for demente i skjerma avdeling er høg både i Vågsøy og Flora.</w:t>
      </w:r>
    </w:p>
    <w:p w:rsidR="004E484F" w:rsidRDefault="004E484F" w:rsidP="00CD0C98">
      <w:pPr>
        <w:rPr>
          <w:rFonts w:ascii="Times New Roman" w:hAnsi="Times New Roman" w:cs="Times New Roman"/>
          <w:sz w:val="24"/>
          <w:szCs w:val="24"/>
        </w:rPr>
      </w:pPr>
    </w:p>
    <w:p w:rsidR="00B2364A" w:rsidRDefault="00B2364A" w:rsidP="00CD0C98">
      <w:pPr>
        <w:rPr>
          <w:rFonts w:ascii="Times New Roman" w:hAnsi="Times New Roman" w:cs="Times New Roman"/>
          <w:sz w:val="24"/>
          <w:szCs w:val="24"/>
        </w:rPr>
      </w:pPr>
    </w:p>
    <w:p w:rsidR="00D46594" w:rsidRDefault="00D46594" w:rsidP="00CD0C98">
      <w:pPr>
        <w:rPr>
          <w:rFonts w:ascii="Times New Roman" w:hAnsi="Times New Roman" w:cs="Times New Roman"/>
          <w:sz w:val="24"/>
          <w:szCs w:val="24"/>
        </w:rPr>
      </w:pPr>
    </w:p>
    <w:p w:rsidR="008B4BC8" w:rsidRDefault="008B4BC8" w:rsidP="00CD0C98">
      <w:pPr>
        <w:rPr>
          <w:rFonts w:ascii="Times New Roman" w:hAnsi="Times New Roman" w:cs="Times New Roman"/>
          <w:sz w:val="24"/>
          <w:szCs w:val="24"/>
        </w:rPr>
      </w:pPr>
      <w:r>
        <w:rPr>
          <w:rFonts w:ascii="Times New Roman" w:hAnsi="Times New Roman" w:cs="Times New Roman"/>
          <w:sz w:val="24"/>
          <w:szCs w:val="24"/>
        </w:rPr>
        <w:t xml:space="preserve"> </w:t>
      </w:r>
    </w:p>
    <w:p w:rsidR="00385547" w:rsidRPr="00CD0C98" w:rsidRDefault="00385547" w:rsidP="00CD0C98">
      <w:pPr>
        <w:rPr>
          <w:rFonts w:ascii="Times New Roman" w:hAnsi="Times New Roman" w:cs="Times New Roman"/>
          <w:sz w:val="24"/>
          <w:szCs w:val="24"/>
        </w:rPr>
      </w:pPr>
    </w:p>
    <w:p w:rsidR="00CD0C98" w:rsidRDefault="00CD0C98" w:rsidP="00CD0C98">
      <w:pPr>
        <w:rPr>
          <w:rFonts w:ascii="Times New Roman" w:hAnsi="Times New Roman" w:cs="Times New Roman"/>
          <w:b/>
          <w:sz w:val="24"/>
          <w:szCs w:val="24"/>
        </w:rPr>
      </w:pPr>
    </w:p>
    <w:p w:rsidR="00E75080" w:rsidRDefault="00E75080"/>
    <w:sectPr w:rsidR="00E75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518BE"/>
    <w:multiLevelType w:val="hybridMultilevel"/>
    <w:tmpl w:val="DEAE7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98"/>
    <w:rsid w:val="00061839"/>
    <w:rsid w:val="00083519"/>
    <w:rsid w:val="000B2274"/>
    <w:rsid w:val="000C6F68"/>
    <w:rsid w:val="001B03B2"/>
    <w:rsid w:val="001B69A1"/>
    <w:rsid w:val="001C795F"/>
    <w:rsid w:val="001E6268"/>
    <w:rsid w:val="00226A5E"/>
    <w:rsid w:val="00251304"/>
    <w:rsid w:val="00353FA1"/>
    <w:rsid w:val="003575D8"/>
    <w:rsid w:val="00385547"/>
    <w:rsid w:val="003A4FCF"/>
    <w:rsid w:val="00403B82"/>
    <w:rsid w:val="00411E67"/>
    <w:rsid w:val="00487552"/>
    <w:rsid w:val="004B1249"/>
    <w:rsid w:val="004E484F"/>
    <w:rsid w:val="0053244C"/>
    <w:rsid w:val="005E5955"/>
    <w:rsid w:val="006A7EE8"/>
    <w:rsid w:val="00725421"/>
    <w:rsid w:val="007509E3"/>
    <w:rsid w:val="00801936"/>
    <w:rsid w:val="008B4BC8"/>
    <w:rsid w:val="008E4468"/>
    <w:rsid w:val="00960119"/>
    <w:rsid w:val="00AA3D1B"/>
    <w:rsid w:val="00AB0281"/>
    <w:rsid w:val="00B2364A"/>
    <w:rsid w:val="00B26A56"/>
    <w:rsid w:val="00C117A5"/>
    <w:rsid w:val="00C62879"/>
    <w:rsid w:val="00CB28E8"/>
    <w:rsid w:val="00CD0C98"/>
    <w:rsid w:val="00D16078"/>
    <w:rsid w:val="00D24FC0"/>
    <w:rsid w:val="00D46594"/>
    <w:rsid w:val="00DD1FF8"/>
    <w:rsid w:val="00DE32DC"/>
    <w:rsid w:val="00E126D2"/>
    <w:rsid w:val="00E2498C"/>
    <w:rsid w:val="00E24B78"/>
    <w:rsid w:val="00E62ABA"/>
    <w:rsid w:val="00E6406F"/>
    <w:rsid w:val="00E75080"/>
    <w:rsid w:val="00EA2885"/>
    <w:rsid w:val="00F527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8C605-EB24-4581-B83F-B9BF9CFA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98"/>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12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1249"/>
    <w:rPr>
      <w:rFonts w:ascii="Segoe UI" w:hAnsi="Segoe UI" w:cs="Segoe UI"/>
      <w:sz w:val="18"/>
      <w:szCs w:val="18"/>
    </w:rPr>
  </w:style>
  <w:style w:type="paragraph" w:styleId="Listeavsnitt">
    <w:name w:val="List Paragraph"/>
    <w:basedOn w:val="Normal"/>
    <w:uiPriority w:val="34"/>
    <w:qFormat/>
    <w:rsid w:val="00DD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jbr\AppData\Local\Microsoft\Windows\INetCache\IE\ZGRDWDT9\1548750464259.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jbr\AppData\Local\Microsoft\Windows\INetCache\IE\NLV3BY0A\154875175739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'[1548750464259.xls]Ark1'!$A$2</c:f>
              <c:strCache>
                <c:ptCount val="1"/>
                <c:pt idx="0">
                  <c:v>Norge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'[1548750464259.xls]Ark1'!$B$1:$F$1</c:f>
              <c:strCache>
                <c:ptCount val="5"/>
                <c:pt idx="0">
                  <c:v>2013</c:v>
                </c:pt>
                <c:pt idx="1">
                  <c:v>2014</c:v>
                </c:pt>
                <c:pt idx="2">
                  <c:v>2015</c:v>
                </c:pt>
                <c:pt idx="3">
                  <c:v>2016</c:v>
                </c:pt>
                <c:pt idx="4">
                  <c:v>2017</c:v>
                </c:pt>
              </c:strCache>
            </c:strRef>
          </c:cat>
          <c:val>
            <c:numRef>
              <c:f>'[1548750464259.xls]Ark1'!$B$2:$F$2</c:f>
              <c:numCache>
                <c:formatCode>General</c:formatCode>
                <c:ptCount val="5"/>
                <c:pt idx="0">
                  <c:v>50</c:v>
                </c:pt>
                <c:pt idx="1">
                  <c:v>41</c:v>
                </c:pt>
                <c:pt idx="2">
                  <c:v>41</c:v>
                </c:pt>
                <c:pt idx="3">
                  <c:v>41</c:v>
                </c:pt>
                <c:pt idx="4">
                  <c:v>40</c:v>
                </c:pt>
              </c:numCache>
            </c:numRef>
          </c:val>
          <c:smooth val="0"/>
          <c:extLst>
            <c:ext xmlns:c16="http://schemas.microsoft.com/office/drawing/2014/chart" uri="{C3380CC4-5D6E-409C-BE32-E72D297353CC}">
              <c16:uniqueId val="{00000000-13C6-457D-A700-CD634920AED1}"/>
            </c:ext>
          </c:extLst>
        </c:ser>
        <c:ser>
          <c:idx val="1"/>
          <c:order val="1"/>
          <c:tx>
            <c:strRef>
              <c:f>'[1548750464259.xls]Ark1'!$A$3</c:f>
              <c:strCache>
                <c:ptCount val="1"/>
                <c:pt idx="0">
                  <c:v>Sogn og Fjordane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'[1548750464259.xls]Ark1'!$B$1:$F$1</c:f>
              <c:strCache>
                <c:ptCount val="5"/>
                <c:pt idx="0">
                  <c:v>2013</c:v>
                </c:pt>
                <c:pt idx="1">
                  <c:v>2014</c:v>
                </c:pt>
                <c:pt idx="2">
                  <c:v>2015</c:v>
                </c:pt>
                <c:pt idx="3">
                  <c:v>2016</c:v>
                </c:pt>
                <c:pt idx="4">
                  <c:v>2017</c:v>
                </c:pt>
              </c:strCache>
            </c:strRef>
          </c:cat>
          <c:val>
            <c:numRef>
              <c:f>'[1548750464259.xls]Ark1'!$B$3:$F$3</c:f>
              <c:numCache>
                <c:formatCode>General</c:formatCode>
                <c:ptCount val="5"/>
                <c:pt idx="0">
                  <c:v>50</c:v>
                </c:pt>
                <c:pt idx="1">
                  <c:v>45</c:v>
                </c:pt>
                <c:pt idx="2">
                  <c:v>46</c:v>
                </c:pt>
                <c:pt idx="3">
                  <c:v>46</c:v>
                </c:pt>
                <c:pt idx="4">
                  <c:v>46</c:v>
                </c:pt>
              </c:numCache>
            </c:numRef>
          </c:val>
          <c:smooth val="0"/>
          <c:extLst>
            <c:ext xmlns:c16="http://schemas.microsoft.com/office/drawing/2014/chart" uri="{C3380CC4-5D6E-409C-BE32-E72D297353CC}">
              <c16:uniqueId val="{00000001-13C6-457D-A700-CD634920AED1}"/>
            </c:ext>
          </c:extLst>
        </c:ser>
        <c:ser>
          <c:idx val="2"/>
          <c:order val="2"/>
          <c:tx>
            <c:strRef>
              <c:f>'[1548750464259.xls]Ark1'!$A$4</c:f>
              <c:strCache>
                <c:ptCount val="1"/>
                <c:pt idx="0">
                  <c:v>Flora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'[1548750464259.xls]Ark1'!$B$1:$F$1</c:f>
              <c:strCache>
                <c:ptCount val="5"/>
                <c:pt idx="0">
                  <c:v>2013</c:v>
                </c:pt>
                <c:pt idx="1">
                  <c:v>2014</c:v>
                </c:pt>
                <c:pt idx="2">
                  <c:v>2015</c:v>
                </c:pt>
                <c:pt idx="3">
                  <c:v>2016</c:v>
                </c:pt>
                <c:pt idx="4">
                  <c:v>2017</c:v>
                </c:pt>
              </c:strCache>
            </c:strRef>
          </c:cat>
          <c:val>
            <c:numRef>
              <c:f>'[1548750464259.xls]Ark1'!$B$4:$F$4</c:f>
              <c:numCache>
                <c:formatCode>General</c:formatCode>
                <c:ptCount val="5"/>
                <c:pt idx="0">
                  <c:v>47</c:v>
                </c:pt>
                <c:pt idx="1">
                  <c:v>43</c:v>
                </c:pt>
                <c:pt idx="2">
                  <c:v>48</c:v>
                </c:pt>
                <c:pt idx="3">
                  <c:v>45</c:v>
                </c:pt>
                <c:pt idx="4">
                  <c:v>49</c:v>
                </c:pt>
              </c:numCache>
            </c:numRef>
          </c:val>
          <c:smooth val="0"/>
          <c:extLst>
            <c:ext xmlns:c16="http://schemas.microsoft.com/office/drawing/2014/chart" uri="{C3380CC4-5D6E-409C-BE32-E72D297353CC}">
              <c16:uniqueId val="{00000002-13C6-457D-A700-CD634920AED1}"/>
            </c:ext>
          </c:extLst>
        </c:ser>
        <c:ser>
          <c:idx val="3"/>
          <c:order val="3"/>
          <c:tx>
            <c:strRef>
              <c:f>'[1548750464259.xls]Ark1'!$A$5</c:f>
              <c:strCache>
                <c:ptCount val="1"/>
                <c:pt idx="0">
                  <c:v>Vågsøy</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'[1548750464259.xls]Ark1'!$B$1:$F$1</c:f>
              <c:strCache>
                <c:ptCount val="5"/>
                <c:pt idx="0">
                  <c:v>2013</c:v>
                </c:pt>
                <c:pt idx="1">
                  <c:v>2014</c:v>
                </c:pt>
                <c:pt idx="2">
                  <c:v>2015</c:v>
                </c:pt>
                <c:pt idx="3">
                  <c:v>2016</c:v>
                </c:pt>
                <c:pt idx="4">
                  <c:v>2017</c:v>
                </c:pt>
              </c:strCache>
            </c:strRef>
          </c:cat>
          <c:val>
            <c:numRef>
              <c:f>'[1548750464259.xls]Ark1'!$B$5:$F$5</c:f>
              <c:numCache>
                <c:formatCode>General</c:formatCode>
                <c:ptCount val="5"/>
                <c:pt idx="0">
                  <c:v>56</c:v>
                </c:pt>
                <c:pt idx="1">
                  <c:v>47</c:v>
                </c:pt>
                <c:pt idx="2">
                  <c:v>53</c:v>
                </c:pt>
                <c:pt idx="3">
                  <c:v>59</c:v>
                </c:pt>
                <c:pt idx="4">
                  <c:v>54</c:v>
                </c:pt>
              </c:numCache>
            </c:numRef>
          </c:val>
          <c:smooth val="0"/>
          <c:extLst>
            <c:ext xmlns:c16="http://schemas.microsoft.com/office/drawing/2014/chart" uri="{C3380CC4-5D6E-409C-BE32-E72D297353CC}">
              <c16:uniqueId val="{00000003-13C6-457D-A700-CD634920AED1}"/>
            </c:ext>
          </c:extLst>
        </c:ser>
        <c:dLbls>
          <c:dLblPos val="t"/>
          <c:showLegendKey val="0"/>
          <c:showVal val="1"/>
          <c:showCatName val="0"/>
          <c:showSerName val="0"/>
          <c:showPercent val="0"/>
          <c:showBubbleSize val="0"/>
        </c:dLbls>
        <c:smooth val="0"/>
        <c:axId val="479701384"/>
        <c:axId val="479702040"/>
      </c:lineChart>
      <c:catAx>
        <c:axId val="47970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9702040"/>
        <c:crosses val="autoZero"/>
        <c:auto val="1"/>
        <c:lblAlgn val="ctr"/>
        <c:lblOffset val="100"/>
        <c:noMultiLvlLbl val="0"/>
      </c:catAx>
      <c:valAx>
        <c:axId val="479702040"/>
        <c:scaling>
          <c:orientation val="minMax"/>
          <c:max val="60"/>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9701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'[1548751757391.xls]Ark1'!$A$2</c:f>
              <c:strCache>
                <c:ptCount val="1"/>
                <c:pt idx="0">
                  <c:v>Norge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'[1548751757391.xls]Ark1'!$B$1:$F$1</c:f>
              <c:strCache>
                <c:ptCount val="5"/>
                <c:pt idx="0">
                  <c:v>2014</c:v>
                </c:pt>
                <c:pt idx="1">
                  <c:v>2015</c:v>
                </c:pt>
                <c:pt idx="2">
                  <c:v>2016</c:v>
                </c:pt>
                <c:pt idx="3">
                  <c:v>2017</c:v>
                </c:pt>
                <c:pt idx="4">
                  <c:v>2018*</c:v>
                </c:pt>
              </c:strCache>
            </c:strRef>
          </c:cat>
          <c:val>
            <c:numRef>
              <c:f>'[1548751757391.xls]Ark1'!$B$2:$F$2</c:f>
              <c:numCache>
                <c:formatCode>General</c:formatCode>
                <c:ptCount val="5"/>
                <c:pt idx="0">
                  <c:v>18.7</c:v>
                </c:pt>
                <c:pt idx="1">
                  <c:v>18.7</c:v>
                </c:pt>
                <c:pt idx="2">
                  <c:v>18.7</c:v>
                </c:pt>
                <c:pt idx="3">
                  <c:v>18.600000000000001</c:v>
                </c:pt>
                <c:pt idx="4">
                  <c:v>18.5</c:v>
                </c:pt>
              </c:numCache>
            </c:numRef>
          </c:val>
          <c:smooth val="0"/>
          <c:extLst>
            <c:ext xmlns:c16="http://schemas.microsoft.com/office/drawing/2014/chart" uri="{C3380CC4-5D6E-409C-BE32-E72D297353CC}">
              <c16:uniqueId val="{00000000-A334-4DB2-98AE-9B19622D6939}"/>
            </c:ext>
          </c:extLst>
        </c:ser>
        <c:ser>
          <c:idx val="1"/>
          <c:order val="1"/>
          <c:tx>
            <c:strRef>
              <c:f>'[1548751757391.xls]Ark1'!$A$3</c:f>
              <c:strCache>
                <c:ptCount val="1"/>
                <c:pt idx="0">
                  <c:v>Sogn og Fjordane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'[1548751757391.xls]Ark1'!$B$1:$F$1</c:f>
              <c:strCache>
                <c:ptCount val="5"/>
                <c:pt idx="0">
                  <c:v>2014</c:v>
                </c:pt>
                <c:pt idx="1">
                  <c:v>2015</c:v>
                </c:pt>
                <c:pt idx="2">
                  <c:v>2016</c:v>
                </c:pt>
                <c:pt idx="3">
                  <c:v>2017</c:v>
                </c:pt>
                <c:pt idx="4">
                  <c:v>2018*</c:v>
                </c:pt>
              </c:strCache>
            </c:strRef>
          </c:cat>
          <c:val>
            <c:numRef>
              <c:f>'[1548751757391.xls]Ark1'!$B$3:$F$3</c:f>
              <c:numCache>
                <c:formatCode>General</c:formatCode>
                <c:ptCount val="5"/>
                <c:pt idx="0">
                  <c:v>18.2</c:v>
                </c:pt>
                <c:pt idx="1">
                  <c:v>21.1</c:v>
                </c:pt>
                <c:pt idx="2">
                  <c:v>19.7</c:v>
                </c:pt>
                <c:pt idx="3">
                  <c:v>20.7</c:v>
                </c:pt>
                <c:pt idx="4">
                  <c:v>20</c:v>
                </c:pt>
              </c:numCache>
            </c:numRef>
          </c:val>
          <c:smooth val="0"/>
          <c:extLst>
            <c:ext xmlns:c16="http://schemas.microsoft.com/office/drawing/2014/chart" uri="{C3380CC4-5D6E-409C-BE32-E72D297353CC}">
              <c16:uniqueId val="{00000001-A334-4DB2-98AE-9B19622D6939}"/>
            </c:ext>
          </c:extLst>
        </c:ser>
        <c:ser>
          <c:idx val="2"/>
          <c:order val="2"/>
          <c:tx>
            <c:strRef>
              <c:f>'[1548751757391.xls]Ark1'!$A$4</c:f>
              <c:strCache>
                <c:ptCount val="1"/>
                <c:pt idx="0">
                  <c:v>Flora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'[1548751757391.xls]Ark1'!$B$1:$F$1</c:f>
              <c:strCache>
                <c:ptCount val="5"/>
                <c:pt idx="0">
                  <c:v>2014</c:v>
                </c:pt>
                <c:pt idx="1">
                  <c:v>2015</c:v>
                </c:pt>
                <c:pt idx="2">
                  <c:v>2016</c:v>
                </c:pt>
                <c:pt idx="3">
                  <c:v>2017</c:v>
                </c:pt>
                <c:pt idx="4">
                  <c:v>2018*</c:v>
                </c:pt>
              </c:strCache>
            </c:strRef>
          </c:cat>
          <c:val>
            <c:numRef>
              <c:f>'[1548751757391.xls]Ark1'!$B$4:$F$4</c:f>
              <c:numCache>
                <c:formatCode>General</c:formatCode>
                <c:ptCount val="5"/>
                <c:pt idx="0">
                  <c:v>18.3</c:v>
                </c:pt>
                <c:pt idx="1">
                  <c:v>21.3</c:v>
                </c:pt>
                <c:pt idx="2">
                  <c:v>18.899999999999999</c:v>
                </c:pt>
                <c:pt idx="3">
                  <c:v>21.8</c:v>
                </c:pt>
                <c:pt idx="4">
                  <c:v>18.8</c:v>
                </c:pt>
              </c:numCache>
            </c:numRef>
          </c:val>
          <c:smooth val="0"/>
          <c:extLst>
            <c:ext xmlns:c16="http://schemas.microsoft.com/office/drawing/2014/chart" uri="{C3380CC4-5D6E-409C-BE32-E72D297353CC}">
              <c16:uniqueId val="{00000002-A334-4DB2-98AE-9B19622D6939}"/>
            </c:ext>
          </c:extLst>
        </c:ser>
        <c:ser>
          <c:idx val="3"/>
          <c:order val="3"/>
          <c:tx>
            <c:strRef>
              <c:f>'[1548751757391.xls]Ark1'!$A$5</c:f>
              <c:strCache>
                <c:ptCount val="1"/>
                <c:pt idx="0">
                  <c:v>Vågsøy</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'[1548751757391.xls]Ark1'!$B$1:$F$1</c:f>
              <c:strCache>
                <c:ptCount val="5"/>
                <c:pt idx="0">
                  <c:v>2014</c:v>
                </c:pt>
                <c:pt idx="1">
                  <c:v>2015</c:v>
                </c:pt>
                <c:pt idx="2">
                  <c:v>2016</c:v>
                </c:pt>
                <c:pt idx="3">
                  <c:v>2017</c:v>
                </c:pt>
                <c:pt idx="4">
                  <c:v>2018*</c:v>
                </c:pt>
              </c:strCache>
            </c:strRef>
          </c:cat>
          <c:val>
            <c:numRef>
              <c:f>'[1548751757391.xls]Ark1'!$B$5:$F$5</c:f>
              <c:numCache>
                <c:formatCode>General</c:formatCode>
                <c:ptCount val="5"/>
                <c:pt idx="0">
                  <c:v>23.3</c:v>
                </c:pt>
                <c:pt idx="1">
                  <c:v>26.3</c:v>
                </c:pt>
                <c:pt idx="2">
                  <c:v>27.5</c:v>
                </c:pt>
                <c:pt idx="3">
                  <c:v>25.9</c:v>
                </c:pt>
                <c:pt idx="4">
                  <c:v>28.5</c:v>
                </c:pt>
              </c:numCache>
            </c:numRef>
          </c:val>
          <c:smooth val="0"/>
          <c:extLst>
            <c:ext xmlns:c16="http://schemas.microsoft.com/office/drawing/2014/chart" uri="{C3380CC4-5D6E-409C-BE32-E72D297353CC}">
              <c16:uniqueId val="{00000003-A334-4DB2-98AE-9B19622D6939}"/>
            </c:ext>
          </c:extLst>
        </c:ser>
        <c:dLbls>
          <c:dLblPos val="t"/>
          <c:showLegendKey val="0"/>
          <c:showVal val="1"/>
          <c:showCatName val="0"/>
          <c:showSerName val="0"/>
          <c:showPercent val="0"/>
          <c:showBubbleSize val="0"/>
        </c:dLbls>
        <c:smooth val="0"/>
        <c:axId val="553828432"/>
        <c:axId val="553830400"/>
      </c:lineChart>
      <c:catAx>
        <c:axId val="55382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3830400"/>
        <c:crosses val="autoZero"/>
        <c:auto val="1"/>
        <c:lblAlgn val="ctr"/>
        <c:lblOffset val="100"/>
        <c:noMultiLvlLbl val="0"/>
      </c:catAx>
      <c:valAx>
        <c:axId val="553830400"/>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3828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D0F5-97CC-475E-A554-8C6AA2E0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5755</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Breidablik, Hans Johan</dc:creator>
  <cp:keywords/>
  <dc:description/>
  <cp:lastModifiedBy>Breidablik, Hans Johan</cp:lastModifiedBy>
  <cp:revision>2</cp:revision>
  <cp:lastPrinted>2019-01-29T11:30:00Z</cp:lastPrinted>
  <dcterms:created xsi:type="dcterms:W3CDTF">2019-01-30T12:38:00Z</dcterms:created>
  <dcterms:modified xsi:type="dcterms:W3CDTF">2019-01-30T12:38:00Z</dcterms:modified>
</cp:coreProperties>
</file>