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E4" w:rsidRDefault="00EA5FE4" w:rsidP="00517535">
      <w:pPr>
        <w:pStyle w:val="Bildetekst"/>
        <w:tabs>
          <w:tab w:val="clear" w:pos="142"/>
          <w:tab w:val="clear" w:pos="284"/>
          <w:tab w:val="left" w:pos="0"/>
        </w:tabs>
        <w:rPr>
          <w:sz w:val="20"/>
        </w:rPr>
      </w:pPr>
      <w:bookmarkStart w:id="0" w:name="_GoBack"/>
      <w:bookmarkEnd w:id="0"/>
    </w:p>
    <w:p w:rsidR="00EA5FE4" w:rsidRDefault="00EE1802" w:rsidP="00EE1802">
      <w:pPr>
        <w:pStyle w:val="Bildetekst"/>
        <w:tabs>
          <w:tab w:val="clear" w:pos="142"/>
          <w:tab w:val="clear" w:pos="284"/>
          <w:tab w:val="left" w:pos="0"/>
          <w:tab w:val="left" w:pos="7513"/>
        </w:tabs>
        <w:ind w:left="5664" w:firstLine="0"/>
        <w:rPr>
          <w:sz w:val="20"/>
        </w:rPr>
      </w:pPr>
      <w:r>
        <w:rPr>
          <w:noProof/>
          <w:lang w:val="nb-NO"/>
          <w14:shadow w14:blurRad="0" w14:dist="0" w14:dir="0" w14:sx="0" w14:sy="0" w14:kx="0" w14:ky="0" w14:algn="none">
            <w14:srgbClr w14:val="000000"/>
          </w14:shadow>
        </w:rPr>
        <w:drawing>
          <wp:anchor distT="0" distB="0" distL="114300" distR="114300" simplePos="0" relativeHeight="251658240" behindDoc="1" locked="0" layoutInCell="1" allowOverlap="1" wp14:anchorId="55F5CD1A" wp14:editId="51CA3DD4">
            <wp:simplePos x="0" y="0"/>
            <wp:positionH relativeFrom="margin">
              <wp:posOffset>6350</wp:posOffset>
            </wp:positionH>
            <wp:positionV relativeFrom="margin">
              <wp:posOffset>267942</wp:posOffset>
            </wp:positionV>
            <wp:extent cx="914400" cy="461010"/>
            <wp:effectExtent l="0" t="0" r="0" b="0"/>
            <wp:wrapNone/>
            <wp:docPr id="4" name="Bilde 2" descr="Beskrivelse: Beskrivelse: ks_hov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Beskrivelse: ks_hove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61010"/>
                    </a:xfrm>
                    <a:prstGeom prst="rect">
                      <a:avLst/>
                    </a:prstGeom>
                    <a:noFill/>
                  </pic:spPr>
                </pic:pic>
              </a:graphicData>
            </a:graphic>
            <wp14:sizeRelH relativeFrom="page">
              <wp14:pctWidth>0</wp14:pctWidth>
            </wp14:sizeRelH>
            <wp14:sizeRelV relativeFrom="page">
              <wp14:pctHeight>0</wp14:pctHeight>
            </wp14:sizeRelV>
          </wp:anchor>
        </w:drawing>
      </w:r>
      <w:r>
        <w:rPr>
          <w:sz w:val="20"/>
        </w:rPr>
        <w:tab/>
      </w:r>
      <w:r>
        <w:rPr>
          <w:rFonts w:ascii="Verdana" w:hAnsi="Verdana" w:cs="Segoe UI"/>
          <w:noProof/>
          <w:color w:val="444444"/>
          <w:sz w:val="18"/>
          <w:szCs w:val="18"/>
          <w:lang w:val="nb-NO"/>
        </w:rPr>
        <w:drawing>
          <wp:inline distT="0" distB="0" distL="0" distR="0" wp14:anchorId="36382B35" wp14:editId="23DE5E2E">
            <wp:extent cx="1905000" cy="390525"/>
            <wp:effectExtent l="0" t="0" r="0" b="9525"/>
            <wp:docPr id="1" name="Bilde 1" descr="NY_logo_helse_fø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_logo_helse_førd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p w:rsidR="00EA5FE4" w:rsidRPr="00882736" w:rsidRDefault="00EA5FE4" w:rsidP="00517535">
      <w:pPr>
        <w:pStyle w:val="Bildetekst"/>
        <w:tabs>
          <w:tab w:val="clear" w:pos="142"/>
          <w:tab w:val="clear" w:pos="284"/>
          <w:tab w:val="left" w:pos="0"/>
        </w:tabs>
        <w:rPr>
          <w:sz w:val="12"/>
          <w:szCs w:val="12"/>
        </w:rPr>
      </w:pPr>
    </w:p>
    <w:p w:rsidR="00C069CA" w:rsidRPr="00882736" w:rsidRDefault="00EA5FE4" w:rsidP="00EE1802">
      <w:pPr>
        <w:pStyle w:val="Bildetekst"/>
        <w:tabs>
          <w:tab w:val="clear" w:pos="142"/>
          <w:tab w:val="clear" w:pos="284"/>
          <w:tab w:val="left" w:pos="0"/>
        </w:tabs>
        <w:ind w:left="0" w:firstLine="0"/>
        <w:rPr>
          <w:sz w:val="18"/>
          <w:szCs w:val="18"/>
        </w:rPr>
      </w:pPr>
      <w:r w:rsidRPr="00882736">
        <w:rPr>
          <w:sz w:val="18"/>
          <w:szCs w:val="18"/>
        </w:rPr>
        <w:t>SOGN OG FJORDANE</w:t>
      </w:r>
      <w:r w:rsidR="00C069CA" w:rsidRPr="00882736">
        <w:rPr>
          <w:sz w:val="18"/>
          <w:szCs w:val="18"/>
        </w:rPr>
        <w:t xml:space="preserve"> </w:t>
      </w:r>
      <w:r w:rsidR="00C069CA" w:rsidRPr="00882736">
        <w:rPr>
          <w:sz w:val="18"/>
          <w:szCs w:val="18"/>
        </w:rPr>
        <w:tab/>
      </w:r>
      <w:r w:rsidR="00C069CA" w:rsidRPr="00882736">
        <w:rPr>
          <w:sz w:val="18"/>
          <w:szCs w:val="18"/>
        </w:rPr>
        <w:tab/>
      </w:r>
      <w:r w:rsidR="00C069CA" w:rsidRPr="00882736">
        <w:rPr>
          <w:sz w:val="18"/>
          <w:szCs w:val="18"/>
        </w:rPr>
        <w:tab/>
      </w:r>
      <w:r w:rsidR="00C069CA" w:rsidRPr="00882736">
        <w:rPr>
          <w:sz w:val="18"/>
          <w:szCs w:val="18"/>
        </w:rPr>
        <w:tab/>
      </w:r>
      <w:r w:rsidR="00C069CA" w:rsidRPr="00882736">
        <w:rPr>
          <w:sz w:val="18"/>
          <w:szCs w:val="18"/>
        </w:rPr>
        <w:tab/>
      </w:r>
      <w:r w:rsidR="00C069CA" w:rsidRPr="00882736">
        <w:rPr>
          <w:sz w:val="18"/>
          <w:szCs w:val="18"/>
        </w:rPr>
        <w:tab/>
      </w:r>
      <w:r w:rsidR="00C069CA" w:rsidRPr="00882736">
        <w:rPr>
          <w:sz w:val="18"/>
          <w:szCs w:val="18"/>
        </w:rPr>
        <w:tab/>
      </w:r>
      <w:r w:rsidR="00C069CA" w:rsidRPr="00882736">
        <w:rPr>
          <w:sz w:val="18"/>
          <w:szCs w:val="18"/>
        </w:rPr>
        <w:tab/>
        <w:t xml:space="preserve">            </w:t>
      </w:r>
    </w:p>
    <w:p w:rsidR="00EA5FE4" w:rsidRPr="00AB04AA" w:rsidRDefault="00EA5FE4">
      <w:pPr>
        <w:pBdr>
          <w:bottom w:val="single" w:sz="6" w:space="1" w:color="auto"/>
        </w:pBdr>
        <w:rPr>
          <w:lang w:val="nn-NO"/>
        </w:rPr>
      </w:pPr>
      <w:r w:rsidRPr="00AB04AA">
        <w:rPr>
          <w:lang w:val="nn-NO"/>
        </w:rPr>
        <w:tab/>
      </w:r>
      <w:r w:rsidRPr="00AB04AA">
        <w:rPr>
          <w:lang w:val="nn-NO"/>
        </w:rPr>
        <w:tab/>
      </w:r>
      <w:r w:rsidRPr="00AB04AA">
        <w:rPr>
          <w:lang w:val="nn-NO"/>
        </w:rPr>
        <w:tab/>
      </w:r>
      <w:r w:rsidRPr="00AB04AA">
        <w:rPr>
          <w:lang w:val="nn-NO"/>
        </w:rPr>
        <w:tab/>
      </w:r>
      <w:r w:rsidR="00EE2958">
        <w:rPr>
          <w:lang w:val="nn-NO"/>
        </w:rPr>
        <w:tab/>
      </w:r>
      <w:r w:rsidRPr="00AB04AA">
        <w:rPr>
          <w:lang w:val="nn-NO"/>
        </w:rPr>
        <w:tab/>
      </w:r>
      <w:r w:rsidRPr="00AB04AA">
        <w:rPr>
          <w:lang w:val="nn-NO"/>
        </w:rPr>
        <w:tab/>
      </w:r>
      <w:r w:rsidRPr="00AB04AA">
        <w:rPr>
          <w:lang w:val="nn-NO"/>
        </w:rPr>
        <w:tab/>
      </w:r>
    </w:p>
    <w:p w:rsidR="00EA5FE4" w:rsidRPr="00EE2958" w:rsidRDefault="00EA5FE4">
      <w:pPr>
        <w:rPr>
          <w:sz w:val="6"/>
          <w:szCs w:val="6"/>
          <w:lang w:val="nn-NO"/>
        </w:rPr>
      </w:pPr>
    </w:p>
    <w:p w:rsidR="00AD38F1" w:rsidRPr="0066004C" w:rsidRDefault="00AD38F1" w:rsidP="00517535">
      <w:pPr>
        <w:jc w:val="center"/>
        <w:rPr>
          <w:b/>
          <w:color w:val="00B050"/>
          <w:sz w:val="14"/>
          <w:szCs w:val="14"/>
          <w:lang w:val="nn-NO"/>
        </w:rPr>
      </w:pPr>
    </w:p>
    <w:p w:rsidR="00EA5FE4" w:rsidRPr="00496A47" w:rsidRDefault="00EA5FE4" w:rsidP="00517535">
      <w:pPr>
        <w:jc w:val="center"/>
        <w:rPr>
          <w:b/>
          <w:color w:val="0070C0"/>
          <w:sz w:val="48"/>
          <w:szCs w:val="48"/>
          <w:lang w:val="nn-NO"/>
        </w:rPr>
      </w:pPr>
      <w:r w:rsidRPr="00496A47">
        <w:rPr>
          <w:b/>
          <w:color w:val="0070C0"/>
          <w:sz w:val="48"/>
          <w:szCs w:val="48"/>
          <w:lang w:val="nn-NO"/>
        </w:rPr>
        <w:t>Dialogmøte</w:t>
      </w:r>
    </w:p>
    <w:p w:rsidR="00EA5FE4" w:rsidRPr="00154EEC" w:rsidRDefault="00EA5FE4" w:rsidP="00517535">
      <w:pPr>
        <w:jc w:val="center"/>
        <w:rPr>
          <w:b/>
          <w:sz w:val="24"/>
          <w:szCs w:val="24"/>
          <w:lang w:val="nn-NO"/>
        </w:rPr>
      </w:pPr>
    </w:p>
    <w:p w:rsidR="00EA5FE4" w:rsidRPr="00A23B7B" w:rsidRDefault="00EA5FE4" w:rsidP="00517535">
      <w:pPr>
        <w:jc w:val="center"/>
        <w:rPr>
          <w:b/>
          <w:color w:val="0070C0"/>
          <w:sz w:val="28"/>
          <w:szCs w:val="28"/>
          <w:lang w:val="nn-NO"/>
        </w:rPr>
      </w:pPr>
      <w:r w:rsidRPr="00A23B7B">
        <w:rPr>
          <w:b/>
          <w:color w:val="0070C0"/>
          <w:sz w:val="28"/>
          <w:szCs w:val="28"/>
          <w:lang w:val="nn-NO"/>
        </w:rPr>
        <w:t xml:space="preserve">mellom politisk leiing i kommunane/fylkeskommunen </w:t>
      </w:r>
    </w:p>
    <w:p w:rsidR="00EA5FE4" w:rsidRPr="00A23B7B" w:rsidRDefault="00EA5FE4" w:rsidP="00517535">
      <w:pPr>
        <w:jc w:val="center"/>
        <w:rPr>
          <w:b/>
          <w:color w:val="0070C0"/>
          <w:sz w:val="28"/>
          <w:szCs w:val="28"/>
          <w:lang w:val="nn-NO"/>
        </w:rPr>
      </w:pPr>
      <w:r w:rsidRPr="00A23B7B">
        <w:rPr>
          <w:b/>
          <w:color w:val="0070C0"/>
          <w:sz w:val="28"/>
          <w:szCs w:val="28"/>
          <w:lang w:val="nn-NO"/>
        </w:rPr>
        <w:t>og styret i Helse Førde HF</w:t>
      </w:r>
    </w:p>
    <w:p w:rsidR="00725180" w:rsidRPr="00154EEC" w:rsidRDefault="00725180" w:rsidP="00517535">
      <w:pPr>
        <w:jc w:val="center"/>
        <w:rPr>
          <w:b/>
          <w:sz w:val="24"/>
          <w:szCs w:val="24"/>
          <w:lang w:val="nn-NO"/>
        </w:rPr>
      </w:pPr>
    </w:p>
    <w:p w:rsidR="00EA5FE4" w:rsidRPr="00A23B7B" w:rsidRDefault="007B66A2" w:rsidP="00517535">
      <w:pPr>
        <w:jc w:val="center"/>
        <w:rPr>
          <w:color w:val="0070C0"/>
          <w:sz w:val="28"/>
          <w:szCs w:val="28"/>
          <w:lang w:val="nn-NO"/>
        </w:rPr>
      </w:pPr>
      <w:r w:rsidRPr="00A23B7B">
        <w:rPr>
          <w:b/>
          <w:color w:val="0070C0"/>
          <w:sz w:val="28"/>
          <w:szCs w:val="28"/>
          <w:lang w:val="nn-NO"/>
        </w:rPr>
        <w:t>Fre</w:t>
      </w:r>
      <w:r w:rsidR="00EA5FE4" w:rsidRPr="00A23B7B">
        <w:rPr>
          <w:b/>
          <w:color w:val="0070C0"/>
          <w:sz w:val="28"/>
          <w:szCs w:val="28"/>
          <w:lang w:val="nn-NO"/>
        </w:rPr>
        <w:t xml:space="preserve">dag </w:t>
      </w:r>
      <w:r w:rsidR="00DC3704" w:rsidRPr="00A23B7B">
        <w:rPr>
          <w:b/>
          <w:color w:val="0070C0"/>
          <w:sz w:val="28"/>
          <w:szCs w:val="28"/>
          <w:lang w:val="nn-NO"/>
        </w:rPr>
        <w:t>24</w:t>
      </w:r>
      <w:r w:rsidR="00373A69" w:rsidRPr="00A23B7B">
        <w:rPr>
          <w:b/>
          <w:color w:val="0070C0"/>
          <w:sz w:val="28"/>
          <w:szCs w:val="28"/>
          <w:lang w:val="nn-NO"/>
        </w:rPr>
        <w:t xml:space="preserve">. </w:t>
      </w:r>
      <w:r w:rsidR="005A2FF3" w:rsidRPr="00A23B7B">
        <w:rPr>
          <w:b/>
          <w:color w:val="0070C0"/>
          <w:sz w:val="28"/>
          <w:szCs w:val="28"/>
          <w:lang w:val="nn-NO"/>
        </w:rPr>
        <w:t>november</w:t>
      </w:r>
      <w:r w:rsidR="00EA5FE4" w:rsidRPr="00A23B7B">
        <w:rPr>
          <w:b/>
          <w:color w:val="0070C0"/>
          <w:sz w:val="28"/>
          <w:szCs w:val="28"/>
          <w:lang w:val="nn-NO"/>
        </w:rPr>
        <w:t xml:space="preserve"> 201</w:t>
      </w:r>
      <w:r w:rsidR="00DC3704" w:rsidRPr="00A23B7B">
        <w:rPr>
          <w:b/>
          <w:color w:val="0070C0"/>
          <w:sz w:val="28"/>
          <w:szCs w:val="28"/>
          <w:lang w:val="nn-NO"/>
        </w:rPr>
        <w:t>7</w:t>
      </w:r>
      <w:r w:rsidR="00EA5FE4" w:rsidRPr="00A23B7B">
        <w:rPr>
          <w:b/>
          <w:color w:val="0070C0"/>
          <w:sz w:val="28"/>
          <w:szCs w:val="28"/>
          <w:lang w:val="nn-NO"/>
        </w:rPr>
        <w:t xml:space="preserve">, </w:t>
      </w:r>
      <w:r w:rsidR="00001223" w:rsidRPr="00A23B7B">
        <w:rPr>
          <w:b/>
          <w:color w:val="0070C0"/>
          <w:sz w:val="28"/>
          <w:szCs w:val="28"/>
          <w:lang w:val="nn-NO"/>
        </w:rPr>
        <w:t>Scandic</w:t>
      </w:r>
      <w:r w:rsidR="00EA5FE4" w:rsidRPr="00A23B7B">
        <w:rPr>
          <w:b/>
          <w:color w:val="0070C0"/>
          <w:sz w:val="28"/>
          <w:szCs w:val="28"/>
          <w:lang w:val="nn-NO"/>
        </w:rPr>
        <w:t xml:space="preserve"> Sunnfjord hotell, kl</w:t>
      </w:r>
      <w:r w:rsidR="008D6E59" w:rsidRPr="00A23B7B">
        <w:rPr>
          <w:b/>
          <w:color w:val="0070C0"/>
          <w:sz w:val="28"/>
          <w:szCs w:val="28"/>
          <w:lang w:val="nn-NO"/>
        </w:rPr>
        <w:t>.</w:t>
      </w:r>
      <w:r w:rsidR="00EA5FE4" w:rsidRPr="00A23B7B">
        <w:rPr>
          <w:b/>
          <w:color w:val="0070C0"/>
          <w:sz w:val="28"/>
          <w:szCs w:val="28"/>
          <w:lang w:val="nn-NO"/>
        </w:rPr>
        <w:t xml:space="preserve"> 1</w:t>
      </w:r>
      <w:r w:rsidR="008436F0" w:rsidRPr="00A23B7B">
        <w:rPr>
          <w:b/>
          <w:color w:val="0070C0"/>
          <w:sz w:val="28"/>
          <w:szCs w:val="28"/>
          <w:lang w:val="nn-NO"/>
        </w:rPr>
        <w:t>2</w:t>
      </w:r>
      <w:r w:rsidR="00313C9D" w:rsidRPr="00A23B7B">
        <w:rPr>
          <w:b/>
          <w:color w:val="0070C0"/>
          <w:sz w:val="28"/>
          <w:szCs w:val="28"/>
          <w:lang w:val="nn-NO"/>
        </w:rPr>
        <w:t>.00</w:t>
      </w:r>
      <w:r w:rsidR="00EA5FE4" w:rsidRPr="00A23B7B">
        <w:rPr>
          <w:b/>
          <w:color w:val="0070C0"/>
          <w:sz w:val="28"/>
          <w:szCs w:val="28"/>
          <w:lang w:val="nn-NO"/>
        </w:rPr>
        <w:t xml:space="preserve"> </w:t>
      </w:r>
      <w:r w:rsidR="003B2A31" w:rsidRPr="00A23B7B">
        <w:rPr>
          <w:b/>
          <w:color w:val="0070C0"/>
          <w:sz w:val="28"/>
          <w:szCs w:val="28"/>
          <w:lang w:val="nn-NO"/>
        </w:rPr>
        <w:t>–</w:t>
      </w:r>
      <w:r w:rsidR="00EA5FE4" w:rsidRPr="00A23B7B">
        <w:rPr>
          <w:b/>
          <w:color w:val="0070C0"/>
          <w:sz w:val="28"/>
          <w:szCs w:val="28"/>
          <w:lang w:val="nn-NO"/>
        </w:rPr>
        <w:t xml:space="preserve"> </w:t>
      </w:r>
      <w:r w:rsidR="008436F0" w:rsidRPr="00A23B7B">
        <w:rPr>
          <w:b/>
          <w:color w:val="0070C0"/>
          <w:sz w:val="28"/>
          <w:szCs w:val="28"/>
          <w:lang w:val="nn-NO"/>
        </w:rPr>
        <w:t>1</w:t>
      </w:r>
      <w:r w:rsidRPr="00A23B7B">
        <w:rPr>
          <w:b/>
          <w:color w:val="0070C0"/>
          <w:sz w:val="28"/>
          <w:szCs w:val="28"/>
          <w:lang w:val="nn-NO"/>
        </w:rPr>
        <w:t>5</w:t>
      </w:r>
      <w:r w:rsidR="00313C9D" w:rsidRPr="00A23B7B">
        <w:rPr>
          <w:b/>
          <w:color w:val="0070C0"/>
          <w:sz w:val="28"/>
          <w:szCs w:val="28"/>
          <w:lang w:val="nn-NO"/>
        </w:rPr>
        <w:t>.30</w:t>
      </w:r>
    </w:p>
    <w:p w:rsidR="004474AF" w:rsidRPr="00A23B7B" w:rsidRDefault="004474AF" w:rsidP="004474AF">
      <w:pPr>
        <w:rPr>
          <w:lang w:val="nn-NO"/>
        </w:rPr>
      </w:pPr>
    </w:p>
    <w:p w:rsidR="00A23B7B" w:rsidRPr="00713C2D" w:rsidRDefault="00222DE1" w:rsidP="00A23B7B">
      <w:pPr>
        <w:rPr>
          <w:sz w:val="28"/>
          <w:szCs w:val="28"/>
          <w:lang w:val="nn-NO"/>
        </w:rPr>
      </w:pPr>
      <w:r w:rsidRPr="00713C2D">
        <w:rPr>
          <w:b/>
          <w:color w:val="0070C0"/>
          <w:sz w:val="28"/>
          <w:szCs w:val="28"/>
          <w:lang w:val="nn-NO"/>
        </w:rPr>
        <w:t>Møteleiar</w:t>
      </w:r>
      <w:r w:rsidR="000F3004" w:rsidRPr="00713C2D">
        <w:rPr>
          <w:b/>
          <w:color w:val="0070C0"/>
          <w:sz w:val="28"/>
          <w:szCs w:val="28"/>
          <w:lang w:val="nn-NO"/>
        </w:rPr>
        <w:t>ar</w:t>
      </w:r>
      <w:r w:rsidR="001A060F" w:rsidRPr="00713C2D">
        <w:rPr>
          <w:b/>
          <w:color w:val="0070C0"/>
          <w:sz w:val="28"/>
          <w:szCs w:val="28"/>
          <w:lang w:val="nn-NO"/>
        </w:rPr>
        <w:t>:</w:t>
      </w:r>
      <w:r w:rsidR="00E87475" w:rsidRPr="00713C2D">
        <w:rPr>
          <w:sz w:val="28"/>
          <w:szCs w:val="28"/>
          <w:lang w:val="nn-NO"/>
        </w:rPr>
        <w:t xml:space="preserve"> </w:t>
      </w:r>
    </w:p>
    <w:p w:rsidR="00A23B7B" w:rsidRDefault="00A23B7B" w:rsidP="00A23B7B">
      <w:pPr>
        <w:rPr>
          <w:sz w:val="12"/>
          <w:szCs w:val="12"/>
          <w:lang w:val="nn-NO"/>
        </w:rPr>
      </w:pPr>
    </w:p>
    <w:p w:rsidR="005A2FF3" w:rsidRPr="00713C2D" w:rsidRDefault="008F1FA5" w:rsidP="00A23B7B">
      <w:pPr>
        <w:rPr>
          <w:lang w:val="nn-NO"/>
        </w:rPr>
      </w:pPr>
      <w:r w:rsidRPr="00713C2D">
        <w:rPr>
          <w:lang w:val="nn-NO"/>
        </w:rPr>
        <w:t>Agnes Landstad</w:t>
      </w:r>
      <w:r w:rsidR="00713C2D" w:rsidRPr="00713C2D">
        <w:rPr>
          <w:lang w:val="nn-NO"/>
        </w:rPr>
        <w:t>, s</w:t>
      </w:r>
      <w:r w:rsidRPr="00713C2D">
        <w:rPr>
          <w:lang w:val="nn-NO"/>
        </w:rPr>
        <w:t xml:space="preserve">tyreleiar </w:t>
      </w:r>
      <w:r w:rsidR="008D6E59" w:rsidRPr="00713C2D">
        <w:rPr>
          <w:lang w:val="nn-NO"/>
        </w:rPr>
        <w:t>Helse Førde</w:t>
      </w:r>
      <w:r w:rsidR="00DC3704" w:rsidRPr="00713C2D">
        <w:rPr>
          <w:lang w:val="nn-NO"/>
        </w:rPr>
        <w:t xml:space="preserve"> HF</w:t>
      </w:r>
    </w:p>
    <w:p w:rsidR="00025A34" w:rsidRDefault="00025A34" w:rsidP="00A23B7B">
      <w:pPr>
        <w:rPr>
          <w:sz w:val="8"/>
          <w:szCs w:val="8"/>
          <w:lang w:val="nn-NO"/>
        </w:rPr>
      </w:pPr>
    </w:p>
    <w:p w:rsidR="000F3004" w:rsidRPr="00713C2D" w:rsidRDefault="00713C2D" w:rsidP="00A23B7B">
      <w:pPr>
        <w:rPr>
          <w:b/>
          <w:lang w:val="nn-NO"/>
        </w:rPr>
      </w:pPr>
      <w:r w:rsidRPr="00713C2D">
        <w:rPr>
          <w:lang w:val="nn-NO"/>
        </w:rPr>
        <w:t xml:space="preserve">Harald </w:t>
      </w:r>
      <w:r w:rsidR="00D065E1">
        <w:rPr>
          <w:lang w:val="nn-NO"/>
        </w:rPr>
        <w:t xml:space="preserve">Norvald </w:t>
      </w:r>
      <w:r w:rsidRPr="00713C2D">
        <w:rPr>
          <w:lang w:val="nn-NO"/>
        </w:rPr>
        <w:t xml:space="preserve">Offerdal, </w:t>
      </w:r>
      <w:r w:rsidR="00D065E1">
        <w:rPr>
          <w:lang w:val="nn-NO"/>
        </w:rPr>
        <w:t>Fylkes</w:t>
      </w:r>
      <w:r w:rsidRPr="00713C2D">
        <w:rPr>
          <w:lang w:val="nn-NO"/>
        </w:rPr>
        <w:t>s</w:t>
      </w:r>
      <w:r w:rsidR="008F1FA5" w:rsidRPr="00713C2D">
        <w:rPr>
          <w:lang w:val="nn-NO"/>
        </w:rPr>
        <w:t>tyreleiar</w:t>
      </w:r>
      <w:r>
        <w:rPr>
          <w:lang w:val="nn-NO"/>
        </w:rPr>
        <w:t xml:space="preserve"> KS </w:t>
      </w:r>
      <w:r w:rsidRPr="00713C2D">
        <w:rPr>
          <w:lang w:val="nn-NO"/>
        </w:rPr>
        <w:t>Sogn og Fjordane</w:t>
      </w:r>
    </w:p>
    <w:p w:rsidR="00222DE1" w:rsidRPr="00BD7180" w:rsidRDefault="00222DE1" w:rsidP="008436F0">
      <w:pPr>
        <w:pStyle w:val="Listeavsnitt"/>
        <w:ind w:left="0"/>
        <w:rPr>
          <w:b/>
          <w:sz w:val="20"/>
          <w:szCs w:val="20"/>
          <w:lang w:val="nn-NO"/>
        </w:rPr>
      </w:pPr>
    </w:p>
    <w:p w:rsidR="00B82AAE" w:rsidRPr="00713C2D" w:rsidRDefault="00C60ECB" w:rsidP="00B82AAE">
      <w:pPr>
        <w:rPr>
          <w:lang w:val="nn-NO"/>
        </w:rPr>
      </w:pPr>
      <w:r w:rsidRPr="00713C2D">
        <w:rPr>
          <w:lang w:val="nn-NO"/>
        </w:rPr>
        <w:t xml:space="preserve">For dei som </w:t>
      </w:r>
      <w:proofErr w:type="spellStart"/>
      <w:r w:rsidRPr="00713C2D">
        <w:rPr>
          <w:lang w:val="nn-NO"/>
        </w:rPr>
        <w:t>ønsker</w:t>
      </w:r>
      <w:proofErr w:type="spellEnd"/>
      <w:r w:rsidR="00B82AAE" w:rsidRPr="00713C2D">
        <w:rPr>
          <w:lang w:val="nn-NO"/>
        </w:rPr>
        <w:t xml:space="preserve"> det, blir d</w:t>
      </w:r>
      <w:r w:rsidR="007C2DE8" w:rsidRPr="00713C2D">
        <w:rPr>
          <w:lang w:val="nn-NO"/>
        </w:rPr>
        <w:t xml:space="preserve">et lunsj frå </w:t>
      </w:r>
      <w:proofErr w:type="spellStart"/>
      <w:r w:rsidR="007C2DE8" w:rsidRPr="00713C2D">
        <w:rPr>
          <w:lang w:val="nn-NO"/>
        </w:rPr>
        <w:t>kl</w:t>
      </w:r>
      <w:proofErr w:type="spellEnd"/>
      <w:r w:rsidR="007C2DE8" w:rsidRPr="00713C2D">
        <w:rPr>
          <w:lang w:val="nn-NO"/>
        </w:rPr>
        <w:t xml:space="preserve"> 12.00 – 13.00. Den einskilde deltakar gjer opp for lunsjen direkte på</w:t>
      </w:r>
      <w:r w:rsidR="00B82AAE" w:rsidRPr="00713C2D">
        <w:rPr>
          <w:lang w:val="nn-NO"/>
        </w:rPr>
        <w:t xml:space="preserve"> hotellet. </w:t>
      </w:r>
    </w:p>
    <w:p w:rsidR="00B82AAE" w:rsidRPr="00BD7180" w:rsidRDefault="00B82AAE" w:rsidP="00B82AAE">
      <w:pPr>
        <w:rPr>
          <w:sz w:val="20"/>
          <w:szCs w:val="20"/>
          <w:lang w:val="nn-NO"/>
        </w:rPr>
      </w:pPr>
    </w:p>
    <w:p w:rsidR="005B2988" w:rsidRPr="00713C2D" w:rsidRDefault="0019765B" w:rsidP="00B82AAE">
      <w:pPr>
        <w:rPr>
          <w:lang w:val="nn-NO"/>
        </w:rPr>
      </w:pPr>
      <w:r>
        <w:rPr>
          <w:b/>
          <w:color w:val="0070C0"/>
          <w:lang w:val="nn-NO"/>
        </w:rPr>
        <w:t xml:space="preserve">Påmelding seinast </w:t>
      </w:r>
      <w:proofErr w:type="spellStart"/>
      <w:r>
        <w:rPr>
          <w:b/>
          <w:color w:val="0070C0"/>
          <w:lang w:val="nn-NO"/>
        </w:rPr>
        <w:t>mandag</w:t>
      </w:r>
      <w:proofErr w:type="spellEnd"/>
      <w:r>
        <w:rPr>
          <w:b/>
          <w:color w:val="0070C0"/>
          <w:lang w:val="nn-NO"/>
        </w:rPr>
        <w:t xml:space="preserve"> 20</w:t>
      </w:r>
      <w:r w:rsidR="00B82AAE" w:rsidRPr="00713C2D">
        <w:rPr>
          <w:b/>
          <w:color w:val="0070C0"/>
          <w:lang w:val="nn-NO"/>
        </w:rPr>
        <w:t>. november</w:t>
      </w:r>
      <w:r w:rsidR="00EF26E1" w:rsidRPr="00713C2D">
        <w:rPr>
          <w:color w:val="FF0000"/>
          <w:lang w:val="nn-NO"/>
        </w:rPr>
        <w:t xml:space="preserve"> </w:t>
      </w:r>
      <w:r w:rsidR="007C2DE8" w:rsidRPr="00713C2D">
        <w:rPr>
          <w:lang w:val="nn-NO"/>
        </w:rPr>
        <w:t xml:space="preserve">pr. e – post </w:t>
      </w:r>
      <w:r w:rsidR="00B82AAE" w:rsidRPr="00713C2D">
        <w:rPr>
          <w:lang w:val="nn-NO"/>
        </w:rPr>
        <w:t xml:space="preserve">til Helse Førde </w:t>
      </w:r>
      <w:r w:rsidR="007C2DE8" w:rsidRPr="00713C2D">
        <w:rPr>
          <w:lang w:val="nn-NO"/>
        </w:rPr>
        <w:t xml:space="preserve">HF </w:t>
      </w:r>
      <w:r w:rsidR="00B82AAE" w:rsidRPr="00713C2D">
        <w:rPr>
          <w:lang w:val="nn-NO"/>
        </w:rPr>
        <w:t xml:space="preserve">sitt postmottak: </w:t>
      </w:r>
      <w:hyperlink r:id="rId11" w:history="1">
        <w:r w:rsidR="00B82AAE" w:rsidRPr="00713C2D">
          <w:rPr>
            <w:rStyle w:val="Hyperkobling"/>
            <w:lang w:val="nn-NO"/>
          </w:rPr>
          <w:t>post@helse-forde.no</w:t>
        </w:r>
      </w:hyperlink>
      <w:r>
        <w:rPr>
          <w:lang w:val="nn-NO"/>
        </w:rPr>
        <w:t xml:space="preserve">  Gi tilbakemelding</w:t>
      </w:r>
      <w:r w:rsidR="00B82AAE" w:rsidRPr="00713C2D">
        <w:rPr>
          <w:lang w:val="nn-NO"/>
        </w:rPr>
        <w:t xml:space="preserve"> </w:t>
      </w:r>
      <w:r w:rsidR="00BF5FAF" w:rsidRPr="00713C2D">
        <w:rPr>
          <w:lang w:val="nn-NO"/>
        </w:rPr>
        <w:t xml:space="preserve">i </w:t>
      </w:r>
      <w:r w:rsidR="005B2988" w:rsidRPr="00713C2D">
        <w:rPr>
          <w:lang w:val="nn-NO"/>
        </w:rPr>
        <w:t xml:space="preserve">påmeldinga </w:t>
      </w:r>
      <w:r w:rsidR="00B82AAE" w:rsidRPr="00713C2D">
        <w:rPr>
          <w:lang w:val="nn-NO"/>
        </w:rPr>
        <w:t xml:space="preserve">om du </w:t>
      </w:r>
      <w:proofErr w:type="spellStart"/>
      <w:r w:rsidR="00B82AAE" w:rsidRPr="00713C2D">
        <w:rPr>
          <w:lang w:val="nn-NO"/>
        </w:rPr>
        <w:t>ønsker</w:t>
      </w:r>
      <w:proofErr w:type="spellEnd"/>
      <w:r w:rsidR="00B82AAE" w:rsidRPr="00713C2D">
        <w:rPr>
          <w:lang w:val="nn-NO"/>
        </w:rPr>
        <w:t xml:space="preserve"> å delta på lunsjen</w:t>
      </w:r>
      <w:r w:rsidR="00C60ECB" w:rsidRPr="00713C2D">
        <w:rPr>
          <w:lang w:val="nn-NO"/>
        </w:rPr>
        <w:t>,</w:t>
      </w:r>
      <w:r w:rsidR="005B2988" w:rsidRPr="00713C2D">
        <w:rPr>
          <w:lang w:val="nn-NO"/>
        </w:rPr>
        <w:t xml:space="preserve"> eller ikkje.</w:t>
      </w:r>
    </w:p>
    <w:p w:rsidR="008D3824" w:rsidRPr="00713C2D" w:rsidRDefault="008D3824" w:rsidP="00B82AAE">
      <w:pPr>
        <w:rPr>
          <w:sz w:val="16"/>
          <w:szCs w:val="16"/>
          <w:lang w:val="nn-NO"/>
        </w:rPr>
      </w:pPr>
    </w:p>
    <w:p w:rsidR="00B82AAE" w:rsidRPr="00B82AAE" w:rsidRDefault="00B82AAE" w:rsidP="00A77A7B">
      <w:pPr>
        <w:rPr>
          <w:b/>
          <w:color w:val="0070C0"/>
          <w:sz w:val="28"/>
          <w:szCs w:val="28"/>
          <w:lang w:val="nn-NO"/>
        </w:rPr>
      </w:pPr>
      <w:r w:rsidRPr="00B82AAE">
        <w:rPr>
          <w:b/>
          <w:color w:val="0070C0"/>
          <w:sz w:val="28"/>
          <w:szCs w:val="28"/>
          <w:lang w:val="nn-NO"/>
        </w:rPr>
        <w:t>Program:</w:t>
      </w:r>
    </w:p>
    <w:p w:rsidR="00B82AAE" w:rsidRPr="00713C2D" w:rsidRDefault="00B82AAE" w:rsidP="00A77A7B">
      <w:pPr>
        <w:rPr>
          <w:b/>
          <w:sz w:val="16"/>
          <w:szCs w:val="16"/>
          <w:lang w:val="nn-NO"/>
        </w:rPr>
      </w:pPr>
    </w:p>
    <w:p w:rsidR="008436F0" w:rsidRPr="007C2DE8" w:rsidRDefault="008436F0" w:rsidP="00A77A7B">
      <w:pPr>
        <w:rPr>
          <w:b/>
          <w:color w:val="0070C0"/>
          <w:sz w:val="28"/>
          <w:szCs w:val="28"/>
          <w:lang w:val="nn-NO"/>
        </w:rPr>
      </w:pPr>
      <w:r w:rsidRPr="007C2DE8">
        <w:rPr>
          <w:b/>
          <w:color w:val="0070C0"/>
          <w:sz w:val="28"/>
          <w:szCs w:val="28"/>
          <w:lang w:val="nn-NO"/>
        </w:rPr>
        <w:t>12.00 – 1</w:t>
      </w:r>
      <w:r w:rsidR="00EB330A" w:rsidRPr="007C2DE8">
        <w:rPr>
          <w:b/>
          <w:color w:val="0070C0"/>
          <w:sz w:val="28"/>
          <w:szCs w:val="28"/>
          <w:lang w:val="nn-NO"/>
        </w:rPr>
        <w:t>3</w:t>
      </w:r>
      <w:r w:rsidRPr="007C2DE8">
        <w:rPr>
          <w:b/>
          <w:color w:val="0070C0"/>
          <w:sz w:val="28"/>
          <w:szCs w:val="28"/>
          <w:lang w:val="nn-NO"/>
        </w:rPr>
        <w:t>.</w:t>
      </w:r>
      <w:r w:rsidR="00EB330A" w:rsidRPr="007C2DE8">
        <w:rPr>
          <w:b/>
          <w:color w:val="0070C0"/>
          <w:sz w:val="28"/>
          <w:szCs w:val="28"/>
          <w:lang w:val="nn-NO"/>
        </w:rPr>
        <w:t>00</w:t>
      </w:r>
      <w:r w:rsidRPr="007C2DE8">
        <w:rPr>
          <w:b/>
          <w:color w:val="0070C0"/>
          <w:sz w:val="28"/>
          <w:szCs w:val="28"/>
          <w:lang w:val="nn-NO"/>
        </w:rPr>
        <w:tab/>
      </w:r>
      <w:r w:rsidR="00A77A7B" w:rsidRPr="007C2DE8">
        <w:rPr>
          <w:b/>
          <w:color w:val="0070C0"/>
          <w:sz w:val="28"/>
          <w:szCs w:val="28"/>
          <w:lang w:val="nn-NO"/>
        </w:rPr>
        <w:t>Felles lun</w:t>
      </w:r>
      <w:r w:rsidR="00D97F25">
        <w:rPr>
          <w:b/>
          <w:color w:val="0070C0"/>
          <w:sz w:val="28"/>
          <w:szCs w:val="28"/>
          <w:lang w:val="nn-NO"/>
        </w:rPr>
        <w:t>sj</w:t>
      </w:r>
    </w:p>
    <w:p w:rsidR="008436F0" w:rsidRPr="0066004C" w:rsidRDefault="008436F0" w:rsidP="008436F0">
      <w:pPr>
        <w:rPr>
          <w:b/>
          <w:sz w:val="6"/>
          <w:szCs w:val="6"/>
          <w:lang w:val="nn-NO"/>
        </w:rPr>
      </w:pPr>
    </w:p>
    <w:p w:rsidR="002B6A26" w:rsidRPr="00713C2D" w:rsidRDefault="002B6A26" w:rsidP="00373A69">
      <w:pPr>
        <w:pStyle w:val="Listeavsnitt"/>
        <w:ind w:left="0"/>
        <w:rPr>
          <w:b/>
          <w:sz w:val="16"/>
          <w:szCs w:val="16"/>
          <w:lang w:val="nn-NO"/>
        </w:rPr>
      </w:pPr>
    </w:p>
    <w:p w:rsidR="001A060F" w:rsidRDefault="00EB330A" w:rsidP="00373A69">
      <w:pPr>
        <w:pStyle w:val="Listeavsnitt"/>
        <w:ind w:left="0"/>
        <w:rPr>
          <w:b/>
          <w:color w:val="0070C0"/>
          <w:sz w:val="28"/>
          <w:szCs w:val="28"/>
          <w:lang w:val="nn-NO"/>
        </w:rPr>
      </w:pPr>
      <w:r w:rsidRPr="007C2DE8">
        <w:rPr>
          <w:b/>
          <w:color w:val="0070C0"/>
          <w:sz w:val="28"/>
          <w:szCs w:val="28"/>
          <w:lang w:val="nn-NO"/>
        </w:rPr>
        <w:t>13.00</w:t>
      </w:r>
      <w:r w:rsidR="001A060F" w:rsidRPr="007C2DE8">
        <w:rPr>
          <w:b/>
          <w:color w:val="0070C0"/>
          <w:sz w:val="28"/>
          <w:szCs w:val="28"/>
          <w:lang w:val="nn-NO"/>
        </w:rPr>
        <w:t xml:space="preserve"> – 1</w:t>
      </w:r>
      <w:r w:rsidRPr="007C2DE8">
        <w:rPr>
          <w:b/>
          <w:color w:val="0070C0"/>
          <w:sz w:val="28"/>
          <w:szCs w:val="28"/>
          <w:lang w:val="nn-NO"/>
        </w:rPr>
        <w:t>3</w:t>
      </w:r>
      <w:r w:rsidR="001A060F" w:rsidRPr="007C2DE8">
        <w:rPr>
          <w:b/>
          <w:color w:val="0070C0"/>
          <w:sz w:val="28"/>
          <w:szCs w:val="28"/>
          <w:lang w:val="nn-NO"/>
        </w:rPr>
        <w:t>.</w:t>
      </w:r>
      <w:r w:rsidR="007F54BA" w:rsidRPr="007C2DE8">
        <w:rPr>
          <w:b/>
          <w:color w:val="0070C0"/>
          <w:sz w:val="28"/>
          <w:szCs w:val="28"/>
          <w:lang w:val="nn-NO"/>
        </w:rPr>
        <w:t>05</w:t>
      </w:r>
      <w:r w:rsidR="007C2DE8" w:rsidRPr="007C2DE8">
        <w:rPr>
          <w:b/>
          <w:color w:val="0070C0"/>
          <w:sz w:val="28"/>
          <w:szCs w:val="28"/>
          <w:lang w:val="nn-NO"/>
        </w:rPr>
        <w:tab/>
        <w:t>Velkommen</w:t>
      </w:r>
    </w:p>
    <w:p w:rsidR="0010104F" w:rsidRPr="00713C2D" w:rsidRDefault="0010104F" w:rsidP="00373A69">
      <w:pPr>
        <w:pStyle w:val="Listeavsnitt"/>
        <w:ind w:left="0"/>
        <w:rPr>
          <w:b/>
          <w:color w:val="0070C0"/>
          <w:sz w:val="16"/>
          <w:szCs w:val="16"/>
          <w:lang w:val="nn-NO"/>
        </w:rPr>
      </w:pPr>
    </w:p>
    <w:p w:rsidR="00D97F25" w:rsidRDefault="0010104F" w:rsidP="00D97F25">
      <w:pPr>
        <w:rPr>
          <w:b/>
          <w:color w:val="0070C0"/>
          <w:sz w:val="28"/>
          <w:szCs w:val="28"/>
          <w:lang w:val="nn-NO"/>
        </w:rPr>
      </w:pPr>
      <w:r w:rsidRPr="0010104F">
        <w:rPr>
          <w:b/>
          <w:color w:val="0070C0"/>
          <w:sz w:val="28"/>
          <w:szCs w:val="28"/>
          <w:lang w:val="nn-NO"/>
        </w:rPr>
        <w:t>13.05 – 13.20</w:t>
      </w:r>
      <w:r w:rsidRPr="0010104F">
        <w:rPr>
          <w:b/>
          <w:color w:val="0070C0"/>
          <w:sz w:val="28"/>
          <w:szCs w:val="28"/>
          <w:lang w:val="nn-NO"/>
        </w:rPr>
        <w:tab/>
        <w:t xml:space="preserve">Orientering frå </w:t>
      </w:r>
      <w:r w:rsidR="00D97F25">
        <w:rPr>
          <w:b/>
          <w:color w:val="0070C0"/>
          <w:sz w:val="28"/>
          <w:szCs w:val="28"/>
          <w:lang w:val="nn-NO"/>
        </w:rPr>
        <w:t xml:space="preserve">konstituert </w:t>
      </w:r>
      <w:r w:rsidRPr="0010104F">
        <w:rPr>
          <w:b/>
          <w:color w:val="0070C0"/>
          <w:sz w:val="28"/>
          <w:szCs w:val="28"/>
          <w:lang w:val="nn-NO"/>
        </w:rPr>
        <w:t xml:space="preserve">administrerande direktør i </w:t>
      </w:r>
      <w:r w:rsidR="00D97F25">
        <w:rPr>
          <w:b/>
          <w:color w:val="0070C0"/>
          <w:sz w:val="28"/>
          <w:szCs w:val="28"/>
          <w:lang w:val="nn-NO"/>
        </w:rPr>
        <w:t xml:space="preserve">    </w:t>
      </w:r>
    </w:p>
    <w:p w:rsidR="0010104F" w:rsidRPr="0010104F" w:rsidRDefault="0010104F" w:rsidP="00D97F25">
      <w:pPr>
        <w:ind w:left="1416" w:firstLine="708"/>
        <w:rPr>
          <w:b/>
          <w:color w:val="0070C0"/>
          <w:sz w:val="28"/>
          <w:szCs w:val="28"/>
          <w:lang w:val="nn-NO"/>
        </w:rPr>
      </w:pPr>
      <w:r w:rsidRPr="0010104F">
        <w:rPr>
          <w:b/>
          <w:color w:val="0070C0"/>
          <w:sz w:val="28"/>
          <w:szCs w:val="28"/>
          <w:lang w:val="nn-NO"/>
        </w:rPr>
        <w:t>Helse Førde HF</w:t>
      </w:r>
      <w:r w:rsidR="00D97F25">
        <w:rPr>
          <w:b/>
          <w:color w:val="0070C0"/>
          <w:sz w:val="28"/>
          <w:szCs w:val="28"/>
          <w:lang w:val="nn-NO"/>
        </w:rPr>
        <w:t>, Børge Tvedt</w:t>
      </w:r>
      <w:r w:rsidRPr="0010104F">
        <w:rPr>
          <w:b/>
          <w:color w:val="0070C0"/>
          <w:sz w:val="28"/>
          <w:szCs w:val="28"/>
          <w:lang w:val="nn-NO"/>
        </w:rPr>
        <w:t xml:space="preserve"> </w:t>
      </w:r>
    </w:p>
    <w:p w:rsidR="0010104F" w:rsidRPr="00713C2D" w:rsidRDefault="0010104F" w:rsidP="00373A69">
      <w:pPr>
        <w:pStyle w:val="Listeavsnitt"/>
        <w:ind w:left="0"/>
        <w:rPr>
          <w:b/>
          <w:color w:val="0070C0"/>
          <w:sz w:val="16"/>
          <w:szCs w:val="16"/>
          <w:lang w:val="nn-NO"/>
        </w:rPr>
      </w:pPr>
    </w:p>
    <w:p w:rsidR="001D3396" w:rsidRPr="00C0639B" w:rsidRDefault="00CD0858" w:rsidP="007F54BA">
      <w:pPr>
        <w:rPr>
          <w:b/>
          <w:color w:val="0070C0"/>
          <w:sz w:val="28"/>
          <w:szCs w:val="28"/>
          <w:lang w:val="nn-NO"/>
        </w:rPr>
      </w:pPr>
      <w:r w:rsidRPr="00C0639B">
        <w:rPr>
          <w:b/>
          <w:color w:val="0070C0"/>
          <w:sz w:val="28"/>
          <w:szCs w:val="28"/>
          <w:lang w:val="nn-NO"/>
        </w:rPr>
        <w:t>1</w:t>
      </w:r>
      <w:r w:rsidR="007F54BA" w:rsidRPr="00C0639B">
        <w:rPr>
          <w:b/>
          <w:color w:val="0070C0"/>
          <w:sz w:val="28"/>
          <w:szCs w:val="28"/>
          <w:lang w:val="nn-NO"/>
        </w:rPr>
        <w:t>3</w:t>
      </w:r>
      <w:r w:rsidRPr="00C0639B">
        <w:rPr>
          <w:b/>
          <w:color w:val="0070C0"/>
          <w:sz w:val="28"/>
          <w:szCs w:val="28"/>
          <w:lang w:val="nn-NO"/>
        </w:rPr>
        <w:t>.</w:t>
      </w:r>
      <w:r w:rsidR="00C0639B" w:rsidRPr="00C0639B">
        <w:rPr>
          <w:b/>
          <w:color w:val="0070C0"/>
          <w:sz w:val="28"/>
          <w:szCs w:val="28"/>
          <w:lang w:val="nn-NO"/>
        </w:rPr>
        <w:t>20</w:t>
      </w:r>
      <w:r w:rsidRPr="00C0639B">
        <w:rPr>
          <w:b/>
          <w:color w:val="0070C0"/>
          <w:sz w:val="28"/>
          <w:szCs w:val="28"/>
          <w:lang w:val="nn-NO"/>
        </w:rPr>
        <w:t xml:space="preserve"> – </w:t>
      </w:r>
      <w:r w:rsidR="00C0639B" w:rsidRPr="00C0639B">
        <w:rPr>
          <w:b/>
          <w:color w:val="0070C0"/>
          <w:sz w:val="28"/>
          <w:szCs w:val="28"/>
          <w:lang w:val="nn-NO"/>
        </w:rPr>
        <w:t>14.00</w:t>
      </w:r>
      <w:r w:rsidRPr="00C0639B">
        <w:rPr>
          <w:b/>
          <w:color w:val="0070C0"/>
          <w:sz w:val="28"/>
          <w:szCs w:val="28"/>
          <w:lang w:val="nn-NO"/>
        </w:rPr>
        <w:tab/>
      </w:r>
      <w:r w:rsidR="00C0639B" w:rsidRPr="00C0639B">
        <w:rPr>
          <w:b/>
          <w:color w:val="0070C0"/>
          <w:sz w:val="28"/>
          <w:szCs w:val="28"/>
          <w:lang w:val="nn-NO"/>
        </w:rPr>
        <w:t>Pasientens helseteneste</w:t>
      </w:r>
      <w:r w:rsidR="00A07577">
        <w:rPr>
          <w:b/>
          <w:color w:val="0070C0"/>
          <w:sz w:val="28"/>
          <w:szCs w:val="28"/>
          <w:lang w:val="nn-NO"/>
        </w:rPr>
        <w:t>/Nye Førde Sjukehus</w:t>
      </w:r>
      <w:r w:rsidR="007F54BA" w:rsidRPr="00C0639B">
        <w:rPr>
          <w:b/>
          <w:color w:val="0070C0"/>
          <w:sz w:val="28"/>
          <w:szCs w:val="28"/>
          <w:lang w:val="nn-NO"/>
        </w:rPr>
        <w:t xml:space="preserve"> </w:t>
      </w:r>
    </w:p>
    <w:p w:rsidR="001D3396" w:rsidRPr="00AD5C4B" w:rsidRDefault="001D3396" w:rsidP="007F54BA">
      <w:pPr>
        <w:rPr>
          <w:b/>
          <w:sz w:val="16"/>
          <w:szCs w:val="16"/>
          <w:lang w:val="nn-NO"/>
        </w:rPr>
      </w:pPr>
    </w:p>
    <w:p w:rsidR="00375F97" w:rsidRDefault="00CF41C5" w:rsidP="000A2CA0">
      <w:pPr>
        <w:ind w:left="2124"/>
        <w:rPr>
          <w:lang w:val="nn-NO"/>
        </w:rPr>
      </w:pPr>
      <w:r w:rsidRPr="00CF41C5">
        <w:rPr>
          <w:lang w:val="nn-NO"/>
        </w:rPr>
        <w:t>Pasientens helseteneste er eit nasjonalt program sett ned av regjeringa for å legge føringar for framtidig utvikling av ei helseteneste der pasientane har større påverknad på eiga behandling og korleis behandlingstilbodet er utforma. Dette betyr at helsetenesta må vurdere endringar i kultur, haldningar, organisering og leiing for å imøtekomme dei overordna styringsmål</w:t>
      </w:r>
      <w:r>
        <w:rPr>
          <w:lang w:val="nn-NO"/>
        </w:rPr>
        <w:t xml:space="preserve">a frå programmet. I lys av dette </w:t>
      </w:r>
      <w:r w:rsidRPr="00CF41C5">
        <w:rPr>
          <w:lang w:val="nn-NO"/>
        </w:rPr>
        <w:t>har Helse Førde HF starta og/eller planlagt ei rekke tenesteutviklingsprosjekt.</w:t>
      </w:r>
    </w:p>
    <w:p w:rsidR="00375F97" w:rsidRPr="00394DC9" w:rsidRDefault="00375F97" w:rsidP="005B69A7">
      <w:pPr>
        <w:ind w:left="2124"/>
        <w:rPr>
          <w:sz w:val="20"/>
          <w:szCs w:val="20"/>
          <w:lang w:val="nn-NO"/>
        </w:rPr>
      </w:pPr>
    </w:p>
    <w:p w:rsidR="00907F4B" w:rsidRDefault="00907F4B" w:rsidP="00286396">
      <w:pPr>
        <w:ind w:left="2124"/>
        <w:rPr>
          <w:lang w:val="nn-NO"/>
        </w:rPr>
      </w:pPr>
      <w:r w:rsidRPr="00F8538E">
        <w:rPr>
          <w:lang w:val="nn-NO"/>
        </w:rPr>
        <w:t>I</w:t>
      </w:r>
      <w:r w:rsidR="00C8255F">
        <w:rPr>
          <w:lang w:val="nn-NO"/>
        </w:rPr>
        <w:t xml:space="preserve"> møtet blir det i</w:t>
      </w:r>
      <w:r w:rsidRPr="00F8538E">
        <w:rPr>
          <w:lang w:val="nn-NO"/>
        </w:rPr>
        <w:t xml:space="preserve">nnleiing </w:t>
      </w:r>
      <w:r>
        <w:rPr>
          <w:lang w:val="nn-NO"/>
        </w:rPr>
        <w:t xml:space="preserve">og presentasjon av prosjektet </w:t>
      </w:r>
      <w:r w:rsidRPr="00F8538E">
        <w:rPr>
          <w:lang w:val="nn-NO"/>
        </w:rPr>
        <w:t>ved</w:t>
      </w:r>
      <w:r>
        <w:rPr>
          <w:lang w:val="nn-NO"/>
        </w:rPr>
        <w:t xml:space="preserve"> Utvikling</w:t>
      </w:r>
      <w:r w:rsidR="001E4368">
        <w:rPr>
          <w:lang w:val="nn-NO"/>
        </w:rPr>
        <w:t xml:space="preserve">sdirektør Anne Kristin Kleiven &amp; Kjell Inge Solhaug, </w:t>
      </w:r>
      <w:r w:rsidR="001E4368" w:rsidRPr="001E4368">
        <w:rPr>
          <w:lang w:val="nn-NO"/>
        </w:rPr>
        <w:t>Prosjektdirektør Nye Førde sjukehus</w:t>
      </w:r>
      <w:r w:rsidR="001E4368">
        <w:rPr>
          <w:lang w:val="nn-NO"/>
        </w:rPr>
        <w:t>,</w:t>
      </w:r>
      <w:r w:rsidR="00286396">
        <w:rPr>
          <w:lang w:val="nn-NO"/>
        </w:rPr>
        <w:t xml:space="preserve"> </w:t>
      </w:r>
      <w:r>
        <w:rPr>
          <w:lang w:val="nn-NO"/>
        </w:rPr>
        <w:t>Helse Førde HF.</w:t>
      </w:r>
    </w:p>
    <w:p w:rsidR="00907F4B" w:rsidRPr="00394DC9" w:rsidRDefault="00907F4B" w:rsidP="005B69A7">
      <w:pPr>
        <w:ind w:left="2124"/>
        <w:rPr>
          <w:sz w:val="20"/>
          <w:szCs w:val="20"/>
          <w:lang w:val="nn-NO"/>
        </w:rPr>
      </w:pPr>
    </w:p>
    <w:p w:rsidR="00394DC9" w:rsidRPr="0062558C" w:rsidRDefault="00286396" w:rsidP="00286396">
      <w:pPr>
        <w:ind w:left="2124"/>
        <w:rPr>
          <w:color w:val="FF0000"/>
          <w:lang w:val="nn-NO"/>
        </w:rPr>
      </w:pPr>
      <w:r w:rsidRPr="00286396">
        <w:rPr>
          <w:lang w:val="nn-NO"/>
        </w:rPr>
        <w:t xml:space="preserve">Leiar av </w:t>
      </w:r>
      <w:proofErr w:type="spellStart"/>
      <w:r w:rsidRPr="00286396">
        <w:rPr>
          <w:lang w:val="nn-NO"/>
        </w:rPr>
        <w:t>Rådmannsutvalget</w:t>
      </w:r>
      <w:proofErr w:type="spellEnd"/>
      <w:r w:rsidRPr="00286396">
        <w:rPr>
          <w:lang w:val="nn-NO"/>
        </w:rPr>
        <w:t xml:space="preserve"> i Sogn og Fjo</w:t>
      </w:r>
      <w:r w:rsidR="00D23602">
        <w:rPr>
          <w:lang w:val="nn-NO"/>
        </w:rPr>
        <w:t>rdane Terje Heggheim, vil formidle</w:t>
      </w:r>
      <w:r w:rsidRPr="00286396">
        <w:rPr>
          <w:lang w:val="nn-NO"/>
        </w:rPr>
        <w:t xml:space="preserve"> synspunkt knytt til k</w:t>
      </w:r>
      <w:r w:rsidR="005B69A7" w:rsidRPr="00286396">
        <w:rPr>
          <w:lang w:val="nn-NO"/>
        </w:rPr>
        <w:t>ommunan</w:t>
      </w:r>
      <w:r w:rsidR="00375F97" w:rsidRPr="00286396">
        <w:rPr>
          <w:lang w:val="nn-NO"/>
        </w:rPr>
        <w:t>e si deltaking og medverknad</w:t>
      </w:r>
      <w:r>
        <w:rPr>
          <w:lang w:val="nn-NO"/>
        </w:rPr>
        <w:t>.</w:t>
      </w:r>
      <w:r w:rsidR="00902EF0">
        <w:rPr>
          <w:lang w:val="nn-NO"/>
        </w:rPr>
        <w:t xml:space="preserve"> </w:t>
      </w:r>
    </w:p>
    <w:p w:rsidR="00394DC9" w:rsidRDefault="00394DC9" w:rsidP="000A2CA0">
      <w:pPr>
        <w:ind w:left="1416" w:firstLine="708"/>
        <w:rPr>
          <w:sz w:val="12"/>
          <w:szCs w:val="12"/>
          <w:lang w:val="nn-NO"/>
        </w:rPr>
      </w:pPr>
    </w:p>
    <w:p w:rsidR="008D6E59" w:rsidRPr="004033C4" w:rsidRDefault="00286396" w:rsidP="000A2CA0">
      <w:pPr>
        <w:ind w:left="1416" w:firstLine="708"/>
        <w:rPr>
          <w:lang w:val="nn-NO"/>
        </w:rPr>
      </w:pPr>
      <w:r>
        <w:rPr>
          <w:lang w:val="nn-NO"/>
        </w:rPr>
        <w:t xml:space="preserve">Det blir sett av tid til refleksjon og </w:t>
      </w:r>
      <w:r w:rsidR="008D6E59">
        <w:rPr>
          <w:lang w:val="nn-NO"/>
        </w:rPr>
        <w:t>diskusjon.</w:t>
      </w:r>
    </w:p>
    <w:p w:rsidR="00F65FA5" w:rsidRDefault="00F65FA5" w:rsidP="000B1F6E">
      <w:pPr>
        <w:pStyle w:val="Listeavsnitt"/>
        <w:ind w:left="12"/>
        <w:rPr>
          <w:b/>
          <w:color w:val="0070C0"/>
          <w:sz w:val="28"/>
          <w:szCs w:val="28"/>
          <w:lang w:val="nn-NO"/>
        </w:rPr>
      </w:pPr>
    </w:p>
    <w:p w:rsidR="00882736" w:rsidRPr="005E7185" w:rsidRDefault="008436F0" w:rsidP="000B1F6E">
      <w:pPr>
        <w:pStyle w:val="Listeavsnitt"/>
        <w:ind w:left="12"/>
        <w:rPr>
          <w:color w:val="0070C0"/>
          <w:sz w:val="16"/>
          <w:szCs w:val="16"/>
          <w:lang w:val="nn-NO"/>
        </w:rPr>
      </w:pPr>
      <w:r w:rsidRPr="005E7185">
        <w:rPr>
          <w:b/>
          <w:color w:val="0070C0"/>
          <w:sz w:val="28"/>
          <w:szCs w:val="28"/>
          <w:lang w:val="nn-NO"/>
        </w:rPr>
        <w:lastRenderedPageBreak/>
        <w:t>1</w:t>
      </w:r>
      <w:r w:rsidR="000B1F6E" w:rsidRPr="005E7185">
        <w:rPr>
          <w:b/>
          <w:color w:val="0070C0"/>
          <w:sz w:val="28"/>
          <w:szCs w:val="28"/>
          <w:lang w:val="nn-NO"/>
        </w:rPr>
        <w:t>4</w:t>
      </w:r>
      <w:r w:rsidRPr="005E7185">
        <w:rPr>
          <w:b/>
          <w:color w:val="0070C0"/>
          <w:sz w:val="28"/>
          <w:szCs w:val="28"/>
          <w:lang w:val="nn-NO"/>
        </w:rPr>
        <w:t>.</w:t>
      </w:r>
      <w:r w:rsidR="005E7185" w:rsidRPr="005E7185">
        <w:rPr>
          <w:b/>
          <w:color w:val="0070C0"/>
          <w:sz w:val="28"/>
          <w:szCs w:val="28"/>
          <w:lang w:val="nn-NO"/>
        </w:rPr>
        <w:t>00</w:t>
      </w:r>
      <w:r w:rsidRPr="005E7185">
        <w:rPr>
          <w:b/>
          <w:color w:val="0070C0"/>
          <w:sz w:val="28"/>
          <w:szCs w:val="28"/>
          <w:lang w:val="nn-NO"/>
        </w:rPr>
        <w:t xml:space="preserve"> – </w:t>
      </w:r>
      <w:r w:rsidR="00A702CC" w:rsidRPr="005E7185">
        <w:rPr>
          <w:b/>
          <w:color w:val="0070C0"/>
          <w:sz w:val="28"/>
          <w:szCs w:val="28"/>
          <w:lang w:val="nn-NO"/>
        </w:rPr>
        <w:t>1</w:t>
      </w:r>
      <w:r w:rsidR="000B1F6E" w:rsidRPr="005E7185">
        <w:rPr>
          <w:b/>
          <w:color w:val="0070C0"/>
          <w:sz w:val="28"/>
          <w:szCs w:val="28"/>
          <w:lang w:val="nn-NO"/>
        </w:rPr>
        <w:t>4</w:t>
      </w:r>
      <w:r w:rsidR="00A702CC" w:rsidRPr="005E7185">
        <w:rPr>
          <w:b/>
          <w:color w:val="0070C0"/>
          <w:sz w:val="28"/>
          <w:szCs w:val="28"/>
          <w:lang w:val="nn-NO"/>
        </w:rPr>
        <w:t>.</w:t>
      </w:r>
      <w:r w:rsidR="005E7185" w:rsidRPr="005E7185">
        <w:rPr>
          <w:b/>
          <w:color w:val="0070C0"/>
          <w:sz w:val="28"/>
          <w:szCs w:val="28"/>
          <w:lang w:val="nn-NO"/>
        </w:rPr>
        <w:t>15</w:t>
      </w:r>
      <w:r w:rsidR="006A366E" w:rsidRPr="005E7185">
        <w:rPr>
          <w:b/>
          <w:color w:val="0070C0"/>
          <w:sz w:val="28"/>
          <w:szCs w:val="28"/>
          <w:lang w:val="nn-NO"/>
        </w:rPr>
        <w:tab/>
      </w:r>
      <w:r w:rsidR="000B1F6E" w:rsidRPr="005E7185">
        <w:rPr>
          <w:b/>
          <w:color w:val="0070C0"/>
          <w:sz w:val="28"/>
          <w:szCs w:val="28"/>
          <w:lang w:val="nn-NO"/>
        </w:rPr>
        <w:t>Pause</w:t>
      </w:r>
    </w:p>
    <w:p w:rsidR="00D74BF3" w:rsidRPr="00A36D70" w:rsidRDefault="00D74BF3" w:rsidP="00D74BF3">
      <w:pPr>
        <w:pStyle w:val="Listeavsnitt"/>
        <w:ind w:left="0"/>
        <w:rPr>
          <w:b/>
          <w:lang w:val="nn-NO"/>
        </w:rPr>
      </w:pPr>
    </w:p>
    <w:p w:rsidR="00E94481" w:rsidRPr="005E7185" w:rsidRDefault="00E94481" w:rsidP="00EF6BD7">
      <w:pPr>
        <w:ind w:left="2124" w:hanging="2124"/>
        <w:rPr>
          <w:b/>
          <w:color w:val="0070C0"/>
          <w:sz w:val="28"/>
          <w:szCs w:val="28"/>
          <w:lang w:val="nn-NO"/>
        </w:rPr>
      </w:pPr>
      <w:r w:rsidRPr="005E7185">
        <w:rPr>
          <w:b/>
          <w:color w:val="0070C0"/>
          <w:sz w:val="28"/>
          <w:szCs w:val="28"/>
          <w:lang w:val="nn-NO"/>
        </w:rPr>
        <w:t>14.</w:t>
      </w:r>
      <w:r w:rsidR="005E7185" w:rsidRPr="005E7185">
        <w:rPr>
          <w:b/>
          <w:color w:val="0070C0"/>
          <w:sz w:val="28"/>
          <w:szCs w:val="28"/>
          <w:lang w:val="nn-NO"/>
        </w:rPr>
        <w:t>15</w:t>
      </w:r>
      <w:r w:rsidRPr="005E7185">
        <w:rPr>
          <w:b/>
          <w:color w:val="0070C0"/>
          <w:sz w:val="28"/>
          <w:szCs w:val="28"/>
          <w:lang w:val="nn-NO"/>
        </w:rPr>
        <w:t xml:space="preserve"> – </w:t>
      </w:r>
      <w:r w:rsidR="002148D0" w:rsidRPr="005E7185">
        <w:rPr>
          <w:b/>
          <w:color w:val="0070C0"/>
          <w:sz w:val="28"/>
          <w:szCs w:val="28"/>
          <w:lang w:val="nn-NO"/>
        </w:rPr>
        <w:t>14</w:t>
      </w:r>
      <w:r w:rsidRPr="005E7185">
        <w:rPr>
          <w:b/>
          <w:color w:val="0070C0"/>
          <w:sz w:val="28"/>
          <w:szCs w:val="28"/>
          <w:lang w:val="nn-NO"/>
        </w:rPr>
        <w:t>.</w:t>
      </w:r>
      <w:r w:rsidR="005E7185" w:rsidRPr="005E7185">
        <w:rPr>
          <w:b/>
          <w:color w:val="0070C0"/>
          <w:sz w:val="28"/>
          <w:szCs w:val="28"/>
          <w:lang w:val="nn-NO"/>
        </w:rPr>
        <w:t>45</w:t>
      </w:r>
      <w:r w:rsidRPr="005E7185">
        <w:rPr>
          <w:b/>
          <w:color w:val="0070C0"/>
          <w:sz w:val="28"/>
          <w:szCs w:val="28"/>
          <w:lang w:val="nn-NO"/>
        </w:rPr>
        <w:tab/>
      </w:r>
      <w:r w:rsidR="005E7185">
        <w:rPr>
          <w:b/>
          <w:color w:val="0070C0"/>
          <w:sz w:val="28"/>
          <w:szCs w:val="28"/>
          <w:lang w:val="nn-NO"/>
        </w:rPr>
        <w:t>M</w:t>
      </w:r>
      <w:r w:rsidR="005E7185" w:rsidRPr="005E7185">
        <w:rPr>
          <w:b/>
          <w:color w:val="0070C0"/>
          <w:sz w:val="28"/>
          <w:szCs w:val="28"/>
          <w:lang w:val="nn-NO"/>
        </w:rPr>
        <w:t>ogele</w:t>
      </w:r>
      <w:r w:rsidR="00685E9F">
        <w:rPr>
          <w:b/>
          <w:color w:val="0070C0"/>
          <w:sz w:val="28"/>
          <w:szCs w:val="28"/>
          <w:lang w:val="nn-NO"/>
        </w:rPr>
        <w:t>g etablering av avdeling for Statens Barnehus</w:t>
      </w:r>
    </w:p>
    <w:p w:rsidR="00F43F48" w:rsidRDefault="00F43F48" w:rsidP="00E87475">
      <w:pPr>
        <w:ind w:left="2124"/>
        <w:rPr>
          <w:sz w:val="20"/>
          <w:szCs w:val="20"/>
          <w:lang w:val="nn-NO"/>
        </w:rPr>
      </w:pPr>
    </w:p>
    <w:p w:rsidR="005E7185" w:rsidRDefault="00CE0D79" w:rsidP="00E87475">
      <w:pPr>
        <w:ind w:left="2124"/>
        <w:rPr>
          <w:lang w:val="nn-NO"/>
        </w:rPr>
      </w:pPr>
      <w:r>
        <w:rPr>
          <w:lang w:val="nn-NO"/>
        </w:rPr>
        <w:t xml:space="preserve">Det blir arbeidd på fleire hald i høve til ei mogleg </w:t>
      </w:r>
      <w:r w:rsidRPr="00CE0D79">
        <w:rPr>
          <w:lang w:val="nn-NO"/>
        </w:rPr>
        <w:t xml:space="preserve">etablering av </w:t>
      </w:r>
      <w:r>
        <w:rPr>
          <w:lang w:val="nn-NO"/>
        </w:rPr>
        <w:t xml:space="preserve">eiga avdeling for </w:t>
      </w:r>
      <w:r w:rsidR="00685E9F">
        <w:rPr>
          <w:lang w:val="nn-NO"/>
        </w:rPr>
        <w:t xml:space="preserve">Statens </w:t>
      </w:r>
      <w:r>
        <w:rPr>
          <w:lang w:val="nn-NO"/>
        </w:rPr>
        <w:t xml:space="preserve">Barnehus i </w:t>
      </w:r>
      <w:r w:rsidRPr="00CE0D79">
        <w:rPr>
          <w:lang w:val="nn-NO"/>
        </w:rPr>
        <w:t>Sogn og Fjordane</w:t>
      </w:r>
      <w:r>
        <w:rPr>
          <w:lang w:val="nn-NO"/>
        </w:rPr>
        <w:t>.</w:t>
      </w:r>
    </w:p>
    <w:p w:rsidR="00002005" w:rsidRPr="00F43F48" w:rsidRDefault="00002005" w:rsidP="00E87475">
      <w:pPr>
        <w:ind w:left="2124"/>
        <w:rPr>
          <w:sz w:val="20"/>
          <w:szCs w:val="20"/>
          <w:lang w:val="nn-NO"/>
        </w:rPr>
      </w:pPr>
    </w:p>
    <w:p w:rsidR="00002005" w:rsidRDefault="00002005" w:rsidP="00002005">
      <w:pPr>
        <w:ind w:left="2124"/>
      </w:pPr>
      <w:proofErr w:type="spellStart"/>
      <w:r>
        <w:t>Barnehuset</w:t>
      </w:r>
      <w:proofErr w:type="spellEnd"/>
      <w:r>
        <w:t xml:space="preserve"> er for </w:t>
      </w:r>
      <w:proofErr w:type="spellStart"/>
      <w:r>
        <w:t>born</w:t>
      </w:r>
      <w:proofErr w:type="spellEnd"/>
      <w:r>
        <w:t xml:space="preserve"> og ungdom der det er mistanke om at </w:t>
      </w:r>
      <w:proofErr w:type="spellStart"/>
      <w:r>
        <w:t>dei</w:t>
      </w:r>
      <w:proofErr w:type="spellEnd"/>
      <w:r>
        <w:t xml:space="preserve"> kan ha blitt utsett for, eller </w:t>
      </w:r>
      <w:r w:rsidR="0003305B">
        <w:t xml:space="preserve">har </w:t>
      </w:r>
      <w:proofErr w:type="spellStart"/>
      <w:r>
        <w:t>vore</w:t>
      </w:r>
      <w:proofErr w:type="spellEnd"/>
      <w:r>
        <w:t xml:space="preserve"> vitne til, vald eller seksuelle overgrep. </w:t>
      </w:r>
      <w:proofErr w:type="spellStart"/>
      <w:r>
        <w:t>Tilbodet</w:t>
      </w:r>
      <w:proofErr w:type="spellEnd"/>
      <w:r>
        <w:t xml:space="preserve"> er og for </w:t>
      </w:r>
      <w:proofErr w:type="spellStart"/>
      <w:r>
        <w:t>vaksne</w:t>
      </w:r>
      <w:proofErr w:type="spellEnd"/>
      <w:r>
        <w:t xml:space="preserve"> med utviklingshemming eller </w:t>
      </w:r>
      <w:proofErr w:type="spellStart"/>
      <w:r>
        <w:t>vaksne</w:t>
      </w:r>
      <w:proofErr w:type="spellEnd"/>
      <w:r>
        <w:t xml:space="preserve"> som er </w:t>
      </w:r>
      <w:proofErr w:type="spellStart"/>
      <w:r>
        <w:t>særleg</w:t>
      </w:r>
      <w:proofErr w:type="spellEnd"/>
      <w:r>
        <w:t xml:space="preserve"> sårbare, samt ungdom som kan ha </w:t>
      </w:r>
      <w:proofErr w:type="spellStart"/>
      <w:r>
        <w:t>vort</w:t>
      </w:r>
      <w:proofErr w:type="spellEnd"/>
      <w:r>
        <w:t xml:space="preserve"> utsett for tvangsekteskap eller kjønnslemlesting. </w:t>
      </w:r>
    </w:p>
    <w:p w:rsidR="0003305B" w:rsidRPr="00F43F48" w:rsidRDefault="0003305B" w:rsidP="00002005">
      <w:pPr>
        <w:rPr>
          <w:sz w:val="20"/>
          <w:szCs w:val="20"/>
        </w:rPr>
      </w:pPr>
    </w:p>
    <w:p w:rsidR="00002005" w:rsidRDefault="00002005" w:rsidP="0003305B">
      <w:pPr>
        <w:ind w:left="2124"/>
      </w:pPr>
      <w:r>
        <w:t xml:space="preserve">Tanken bak </w:t>
      </w:r>
      <w:proofErr w:type="spellStart"/>
      <w:r>
        <w:t>e</w:t>
      </w:r>
      <w:r w:rsidR="0003305B">
        <w:t>i</w:t>
      </w:r>
      <w:r>
        <w:t>t</w:t>
      </w:r>
      <w:proofErr w:type="spellEnd"/>
      <w:r>
        <w:t xml:space="preserve"> </w:t>
      </w:r>
      <w:proofErr w:type="spellStart"/>
      <w:r>
        <w:t>barnehus</w:t>
      </w:r>
      <w:proofErr w:type="spellEnd"/>
      <w:r>
        <w:t xml:space="preserve"> er at alle </w:t>
      </w:r>
      <w:proofErr w:type="spellStart"/>
      <w:r>
        <w:t>offentlege</w:t>
      </w:r>
      <w:proofErr w:type="spellEnd"/>
      <w:r>
        <w:t xml:space="preserve"> </w:t>
      </w:r>
      <w:proofErr w:type="spellStart"/>
      <w:r>
        <w:t>instansar</w:t>
      </w:r>
      <w:proofErr w:type="spellEnd"/>
      <w:r>
        <w:t xml:space="preserve"> kjem dit </w:t>
      </w:r>
      <w:proofErr w:type="spellStart"/>
      <w:r>
        <w:t>borna</w:t>
      </w:r>
      <w:proofErr w:type="spellEnd"/>
      <w:r>
        <w:t xml:space="preserve"> er. Målet er å styrke </w:t>
      </w:r>
      <w:proofErr w:type="spellStart"/>
      <w:r>
        <w:t>borna</w:t>
      </w:r>
      <w:proofErr w:type="spellEnd"/>
      <w:r>
        <w:t xml:space="preserve"> sin rettstryggleik, og sørge for god </w:t>
      </w:r>
      <w:proofErr w:type="spellStart"/>
      <w:r>
        <w:t>heilskapleg</w:t>
      </w:r>
      <w:proofErr w:type="spellEnd"/>
      <w:r>
        <w:t xml:space="preserve"> ivaretaking av </w:t>
      </w:r>
      <w:proofErr w:type="spellStart"/>
      <w:r>
        <w:t>born</w:t>
      </w:r>
      <w:proofErr w:type="spellEnd"/>
      <w:r>
        <w:t xml:space="preserve"> og </w:t>
      </w:r>
      <w:proofErr w:type="spellStart"/>
      <w:r>
        <w:t>familiar</w:t>
      </w:r>
      <w:proofErr w:type="spellEnd"/>
      <w:r>
        <w:t>.</w:t>
      </w:r>
    </w:p>
    <w:p w:rsidR="00002005" w:rsidRPr="00F43F48" w:rsidRDefault="00002005" w:rsidP="00E87475">
      <w:pPr>
        <w:ind w:left="2124"/>
        <w:rPr>
          <w:sz w:val="20"/>
          <w:szCs w:val="20"/>
        </w:rPr>
      </w:pPr>
    </w:p>
    <w:p w:rsidR="00D065E1" w:rsidRPr="00713C2D" w:rsidRDefault="007D3BD3" w:rsidP="00D065E1">
      <w:pPr>
        <w:ind w:left="2124"/>
        <w:rPr>
          <w:b/>
          <w:lang w:val="nn-NO"/>
        </w:rPr>
      </w:pPr>
      <w:r>
        <w:t>Det vil bli orientering</w:t>
      </w:r>
      <w:r w:rsidR="00564C51">
        <w:rPr>
          <w:lang w:val="nn-NO"/>
        </w:rPr>
        <w:t xml:space="preserve"> </w:t>
      </w:r>
      <w:r w:rsidR="00CE0D79">
        <w:rPr>
          <w:lang w:val="nn-NO"/>
        </w:rPr>
        <w:t>om «s</w:t>
      </w:r>
      <w:r w:rsidR="00CE0D79" w:rsidRPr="00CE0D79">
        <w:rPr>
          <w:lang w:val="nn-NO"/>
        </w:rPr>
        <w:t>tatus og vegen vidare</w:t>
      </w:r>
      <w:r w:rsidR="00CE0D79">
        <w:rPr>
          <w:lang w:val="nn-NO"/>
        </w:rPr>
        <w:t xml:space="preserve">» </w:t>
      </w:r>
      <w:r w:rsidR="00FF7110">
        <w:rPr>
          <w:lang w:val="nn-NO"/>
        </w:rPr>
        <w:t xml:space="preserve">ved </w:t>
      </w:r>
      <w:r w:rsidR="00D065E1" w:rsidRPr="00713C2D">
        <w:rPr>
          <w:lang w:val="nn-NO"/>
        </w:rPr>
        <w:t xml:space="preserve">Harald </w:t>
      </w:r>
      <w:r w:rsidR="00D065E1">
        <w:rPr>
          <w:lang w:val="nn-NO"/>
        </w:rPr>
        <w:t xml:space="preserve">Norvald </w:t>
      </w:r>
      <w:r w:rsidR="00D065E1" w:rsidRPr="00713C2D">
        <w:rPr>
          <w:lang w:val="nn-NO"/>
        </w:rPr>
        <w:t xml:space="preserve">Offerdal, </w:t>
      </w:r>
      <w:r w:rsidR="00D065E1">
        <w:rPr>
          <w:lang w:val="nn-NO"/>
        </w:rPr>
        <w:t>Fylkes</w:t>
      </w:r>
      <w:r w:rsidR="00D065E1" w:rsidRPr="00713C2D">
        <w:rPr>
          <w:lang w:val="nn-NO"/>
        </w:rPr>
        <w:t>styreleiar</w:t>
      </w:r>
      <w:r w:rsidR="00D065E1">
        <w:rPr>
          <w:lang w:val="nn-NO"/>
        </w:rPr>
        <w:t xml:space="preserve"> KS </w:t>
      </w:r>
      <w:r w:rsidR="00D065E1" w:rsidRPr="00713C2D">
        <w:rPr>
          <w:lang w:val="nn-NO"/>
        </w:rPr>
        <w:t>Sogn og Fjordane</w:t>
      </w:r>
      <w:r w:rsidR="00D065E1">
        <w:rPr>
          <w:lang w:val="nn-NO"/>
        </w:rPr>
        <w:t>.</w:t>
      </w:r>
    </w:p>
    <w:p w:rsidR="00D151A1" w:rsidRPr="00F43F48" w:rsidRDefault="00D151A1" w:rsidP="00E87475">
      <w:pPr>
        <w:ind w:left="2124"/>
        <w:rPr>
          <w:sz w:val="20"/>
          <w:szCs w:val="20"/>
          <w:lang w:val="nn-NO"/>
        </w:rPr>
      </w:pPr>
    </w:p>
    <w:p w:rsidR="00D151A1" w:rsidRPr="005447F5" w:rsidRDefault="00D151A1" w:rsidP="005447F5">
      <w:pPr>
        <w:ind w:left="2124"/>
        <w:rPr>
          <w:lang w:val="nn-NO"/>
        </w:rPr>
      </w:pPr>
      <w:r w:rsidRPr="005447F5">
        <w:rPr>
          <w:lang w:val="nn-NO"/>
        </w:rPr>
        <w:t>Helse Førde HF</w:t>
      </w:r>
      <w:r w:rsidR="007D3BD3">
        <w:rPr>
          <w:lang w:val="nn-NO"/>
        </w:rPr>
        <w:t xml:space="preserve">, </w:t>
      </w:r>
      <w:r w:rsidR="007D3BD3" w:rsidRPr="005447F5">
        <w:rPr>
          <w:lang w:val="nn-NO"/>
        </w:rPr>
        <w:t>ved fungerande avdelingssjef Margunn Skudal Nistad</w:t>
      </w:r>
      <w:r w:rsidR="007D3BD3">
        <w:rPr>
          <w:lang w:val="nn-NO"/>
        </w:rPr>
        <w:t>,</w:t>
      </w:r>
      <w:r w:rsidRPr="005447F5">
        <w:rPr>
          <w:lang w:val="nn-NO"/>
        </w:rPr>
        <w:t xml:space="preserve"> </w:t>
      </w:r>
      <w:r w:rsidR="007D3BD3">
        <w:rPr>
          <w:lang w:val="nn-NO"/>
        </w:rPr>
        <w:t>vil formidle korleis ein kan sjå føre seg helseføretaket si</w:t>
      </w:r>
      <w:r w:rsidRPr="005447F5">
        <w:rPr>
          <w:lang w:val="nn-NO"/>
        </w:rPr>
        <w:t xml:space="preserve"> rolle ved etablering av </w:t>
      </w:r>
      <w:r w:rsidR="00D23602">
        <w:rPr>
          <w:lang w:val="nn-NO"/>
        </w:rPr>
        <w:t xml:space="preserve">ei </w:t>
      </w:r>
      <w:proofErr w:type="spellStart"/>
      <w:r w:rsidRPr="005447F5">
        <w:rPr>
          <w:lang w:val="nn-NO"/>
        </w:rPr>
        <w:t>barnehusavdeling</w:t>
      </w:r>
      <w:proofErr w:type="spellEnd"/>
      <w:r w:rsidR="00D065E1">
        <w:rPr>
          <w:lang w:val="nn-NO"/>
        </w:rPr>
        <w:t>.</w:t>
      </w:r>
    </w:p>
    <w:p w:rsidR="00F8538E" w:rsidRPr="00F43F48" w:rsidRDefault="00F8538E" w:rsidP="00E87475">
      <w:pPr>
        <w:ind w:left="2124"/>
        <w:rPr>
          <w:sz w:val="20"/>
          <w:szCs w:val="20"/>
          <w:lang w:val="nn-NO"/>
        </w:rPr>
      </w:pPr>
    </w:p>
    <w:p w:rsidR="007D3BD3" w:rsidRPr="004033C4" w:rsidRDefault="007D3BD3" w:rsidP="007D3BD3">
      <w:pPr>
        <w:ind w:left="1416" w:firstLine="708"/>
        <w:rPr>
          <w:lang w:val="nn-NO"/>
        </w:rPr>
      </w:pPr>
      <w:r>
        <w:rPr>
          <w:lang w:val="nn-NO"/>
        </w:rPr>
        <w:t>Det blir sett av tid til refleksjon og diskusjon.</w:t>
      </w:r>
    </w:p>
    <w:p w:rsidR="00882736" w:rsidRPr="0003305B" w:rsidRDefault="00882736" w:rsidP="00E87475">
      <w:pPr>
        <w:ind w:left="2124"/>
        <w:rPr>
          <w:b/>
          <w:sz w:val="28"/>
          <w:szCs w:val="28"/>
          <w:lang w:val="nn-NO"/>
        </w:rPr>
      </w:pPr>
    </w:p>
    <w:p w:rsidR="002148D0" w:rsidRPr="00DC4547" w:rsidRDefault="005E7185" w:rsidP="002148D0">
      <w:pPr>
        <w:pStyle w:val="Listeavsnitt"/>
        <w:ind w:left="2124" w:hanging="2112"/>
        <w:rPr>
          <w:b/>
          <w:color w:val="0070C0"/>
          <w:sz w:val="28"/>
          <w:szCs w:val="28"/>
          <w:lang w:val="nn-NO"/>
        </w:rPr>
      </w:pPr>
      <w:r w:rsidRPr="00DC4547">
        <w:rPr>
          <w:b/>
          <w:color w:val="0070C0"/>
          <w:sz w:val="28"/>
          <w:szCs w:val="28"/>
          <w:lang w:val="nn-NO"/>
        </w:rPr>
        <w:t>14.45 – 15.25</w:t>
      </w:r>
      <w:r w:rsidR="002148D0" w:rsidRPr="00DC4547">
        <w:rPr>
          <w:b/>
          <w:color w:val="0070C0"/>
          <w:sz w:val="28"/>
          <w:szCs w:val="28"/>
          <w:lang w:val="nn-NO"/>
        </w:rPr>
        <w:tab/>
      </w:r>
      <w:r w:rsidR="00946BF7" w:rsidRPr="00DC4547">
        <w:rPr>
          <w:b/>
          <w:color w:val="0070C0"/>
          <w:sz w:val="28"/>
          <w:szCs w:val="28"/>
          <w:lang w:val="nn-NO"/>
        </w:rPr>
        <w:t xml:space="preserve">Prosjekt </w:t>
      </w:r>
      <w:proofErr w:type="spellStart"/>
      <w:r w:rsidR="00946BF7" w:rsidRPr="00DC4547">
        <w:rPr>
          <w:b/>
          <w:color w:val="0070C0"/>
          <w:sz w:val="28"/>
          <w:szCs w:val="28"/>
          <w:lang w:val="nn-NO"/>
        </w:rPr>
        <w:t>prehosptale</w:t>
      </w:r>
      <w:proofErr w:type="spellEnd"/>
      <w:r w:rsidR="00946BF7" w:rsidRPr="00DC4547">
        <w:rPr>
          <w:b/>
          <w:color w:val="0070C0"/>
          <w:sz w:val="28"/>
          <w:szCs w:val="28"/>
          <w:lang w:val="nn-NO"/>
        </w:rPr>
        <w:t xml:space="preserve"> tenester</w:t>
      </w:r>
    </w:p>
    <w:p w:rsidR="00A77A7B" w:rsidRPr="00690EA2" w:rsidRDefault="00A77A7B" w:rsidP="00A77A7B">
      <w:pPr>
        <w:pStyle w:val="Listeavsnitt"/>
        <w:ind w:left="1428" w:firstLine="696"/>
        <w:rPr>
          <w:sz w:val="20"/>
          <w:szCs w:val="20"/>
          <w:lang w:val="nn-NO"/>
        </w:rPr>
      </w:pPr>
    </w:p>
    <w:p w:rsidR="00690EA2" w:rsidRPr="008C6017" w:rsidRDefault="00690EA2" w:rsidP="00690EA2">
      <w:pPr>
        <w:ind w:left="2124"/>
        <w:rPr>
          <w:lang w:val="nn-NO"/>
        </w:rPr>
      </w:pPr>
      <w:r w:rsidRPr="008C6017">
        <w:rPr>
          <w:lang w:val="nn-NO"/>
        </w:rPr>
        <w:t>Styret i Helse Førde HF har avgjort å sette i gang arbeid med ein plan</w:t>
      </w:r>
      <w:r>
        <w:rPr>
          <w:lang w:val="nn-NO"/>
        </w:rPr>
        <w:t xml:space="preserve"> for det </w:t>
      </w:r>
      <w:proofErr w:type="spellStart"/>
      <w:r>
        <w:rPr>
          <w:lang w:val="nn-NO"/>
        </w:rPr>
        <w:t>prehospitale</w:t>
      </w:r>
      <w:proofErr w:type="spellEnd"/>
      <w:r>
        <w:rPr>
          <w:lang w:val="nn-NO"/>
        </w:rPr>
        <w:t xml:space="preserve"> området. Det overordna målet </w:t>
      </w:r>
      <w:r w:rsidRPr="008C6017">
        <w:rPr>
          <w:lang w:val="nn-NO"/>
        </w:rPr>
        <w:t xml:space="preserve">er «å sikre innbyggjarane i Sogn og Fjordane gode </w:t>
      </w:r>
      <w:proofErr w:type="spellStart"/>
      <w:r w:rsidRPr="008C6017">
        <w:rPr>
          <w:lang w:val="nn-NO"/>
        </w:rPr>
        <w:t>prehospitale</w:t>
      </w:r>
      <w:proofErr w:type="spellEnd"/>
      <w:r w:rsidRPr="008C6017">
        <w:rPr>
          <w:lang w:val="nn-NO"/>
        </w:rPr>
        <w:t xml:space="preserve"> tenester og vere ein døropnar for godt samarbeid mellom helseføretaket og kommunane</w:t>
      </w:r>
      <w:r>
        <w:rPr>
          <w:lang w:val="nn-NO"/>
        </w:rPr>
        <w:t xml:space="preserve"> om den akuttmedisinske kjeda.</w:t>
      </w:r>
      <w:r w:rsidRPr="008C6017">
        <w:rPr>
          <w:lang w:val="nn-NO"/>
        </w:rPr>
        <w:t xml:space="preserve">» </w:t>
      </w:r>
      <w:proofErr w:type="spellStart"/>
      <w:r w:rsidRPr="008C6017">
        <w:rPr>
          <w:lang w:val="nn-NO"/>
        </w:rPr>
        <w:t>Prehospitalt</w:t>
      </w:r>
      <w:proofErr w:type="spellEnd"/>
      <w:r w:rsidRPr="008C6017">
        <w:rPr>
          <w:lang w:val="nn-NO"/>
        </w:rPr>
        <w:t xml:space="preserve"> område omfattar ambulansetenesta og akuttmedisinsk kommunikasjonssentral (AMK).</w:t>
      </w:r>
    </w:p>
    <w:p w:rsidR="00690EA2" w:rsidRPr="00F43F48" w:rsidRDefault="00690EA2" w:rsidP="00690EA2">
      <w:pPr>
        <w:rPr>
          <w:sz w:val="20"/>
          <w:szCs w:val="20"/>
          <w:lang w:val="nn-NO"/>
        </w:rPr>
      </w:pPr>
    </w:p>
    <w:p w:rsidR="00690EA2" w:rsidRPr="008C6017" w:rsidRDefault="00D23602" w:rsidP="00690EA2">
      <w:pPr>
        <w:ind w:left="2124"/>
        <w:rPr>
          <w:lang w:val="nn-NO"/>
        </w:rPr>
      </w:pPr>
      <w:r>
        <w:rPr>
          <w:lang w:val="nn-NO"/>
        </w:rPr>
        <w:t>Arbeidet er delt i tre fasar.</w:t>
      </w:r>
      <w:r w:rsidR="00690EA2" w:rsidRPr="008C6017">
        <w:rPr>
          <w:lang w:val="nn-NO"/>
        </w:rPr>
        <w:t xml:space="preserve"> Første fase (hausten 2017) skal avklare prinsipp, premissar og rammevilkår. Neste vår skal det det lagast ulike modellar som styret så skal ta stilling til. Modellen styret går inn for, skal de</w:t>
      </w:r>
      <w:r>
        <w:rPr>
          <w:lang w:val="nn-NO"/>
        </w:rPr>
        <w:t>retter sett</w:t>
      </w:r>
      <w:r w:rsidR="0002014E">
        <w:rPr>
          <w:lang w:val="nn-NO"/>
        </w:rPr>
        <w:t xml:space="preserve">ast i verk i </w:t>
      </w:r>
      <w:r w:rsidR="00690EA2" w:rsidRPr="008C6017">
        <w:rPr>
          <w:lang w:val="nn-NO"/>
        </w:rPr>
        <w:t>2018 og 2019.</w:t>
      </w:r>
    </w:p>
    <w:p w:rsidR="00690EA2" w:rsidRPr="00F43F48" w:rsidRDefault="00690EA2" w:rsidP="00690EA2">
      <w:pPr>
        <w:rPr>
          <w:sz w:val="20"/>
          <w:szCs w:val="20"/>
          <w:lang w:val="nn-NO"/>
        </w:rPr>
      </w:pPr>
    </w:p>
    <w:p w:rsidR="00690EA2" w:rsidRPr="008C6017" w:rsidRDefault="00690EA2" w:rsidP="00690EA2">
      <w:pPr>
        <w:ind w:left="1416" w:firstLine="708"/>
        <w:rPr>
          <w:lang w:val="nn-NO"/>
        </w:rPr>
      </w:pPr>
      <w:r w:rsidRPr="008C6017">
        <w:rPr>
          <w:lang w:val="nn-NO"/>
        </w:rPr>
        <w:t>Arbeidet er organi</w:t>
      </w:r>
      <w:r>
        <w:rPr>
          <w:lang w:val="nn-NO"/>
        </w:rPr>
        <w:t>sert som ein del av programmet P</w:t>
      </w:r>
      <w:r w:rsidRPr="008C6017">
        <w:rPr>
          <w:lang w:val="nn-NO"/>
        </w:rPr>
        <w:t>asientens helseteneste.</w:t>
      </w:r>
    </w:p>
    <w:p w:rsidR="00690EA2" w:rsidRPr="00F43F48" w:rsidRDefault="00690EA2" w:rsidP="00690EA2">
      <w:pPr>
        <w:rPr>
          <w:sz w:val="20"/>
          <w:szCs w:val="20"/>
          <w:lang w:val="nn-NO"/>
        </w:rPr>
      </w:pPr>
    </w:p>
    <w:p w:rsidR="002148D0" w:rsidRPr="0003305B" w:rsidRDefault="007D3BD3" w:rsidP="00F562C9">
      <w:pPr>
        <w:pStyle w:val="Listeavsnitt"/>
        <w:ind w:left="2124"/>
        <w:rPr>
          <w:lang w:val="nn-NO"/>
        </w:rPr>
      </w:pPr>
      <w:r w:rsidRPr="00F8538E">
        <w:rPr>
          <w:lang w:val="nn-NO"/>
        </w:rPr>
        <w:t>I</w:t>
      </w:r>
      <w:r>
        <w:rPr>
          <w:lang w:val="nn-NO"/>
        </w:rPr>
        <w:t xml:space="preserve"> møtet blir det i</w:t>
      </w:r>
      <w:r w:rsidRPr="00F8538E">
        <w:rPr>
          <w:lang w:val="nn-NO"/>
        </w:rPr>
        <w:t xml:space="preserve">nnleiing </w:t>
      </w:r>
      <w:r>
        <w:rPr>
          <w:lang w:val="nn-NO"/>
        </w:rPr>
        <w:t xml:space="preserve">og presentasjon av prosjektet </w:t>
      </w:r>
      <w:r w:rsidRPr="00F8538E">
        <w:rPr>
          <w:lang w:val="nn-NO"/>
        </w:rPr>
        <w:t>ved</w:t>
      </w:r>
      <w:r w:rsidR="00946BF7">
        <w:rPr>
          <w:lang w:val="nn-NO"/>
        </w:rPr>
        <w:t xml:space="preserve"> </w:t>
      </w:r>
      <w:proofErr w:type="spellStart"/>
      <w:r w:rsidR="002148D0" w:rsidRPr="00F8538E">
        <w:rPr>
          <w:lang w:val="nn-NO"/>
        </w:rPr>
        <w:t>ved</w:t>
      </w:r>
      <w:proofErr w:type="spellEnd"/>
      <w:r w:rsidR="00A77A7B">
        <w:rPr>
          <w:lang w:val="nn-NO"/>
        </w:rPr>
        <w:t xml:space="preserve"> </w:t>
      </w:r>
      <w:r w:rsidR="0003305B" w:rsidRPr="0003305B">
        <w:rPr>
          <w:lang w:val="nn-NO"/>
        </w:rPr>
        <w:t>Trine Vingsnes</w:t>
      </w:r>
      <w:r w:rsidR="00B66263" w:rsidRPr="0003305B">
        <w:rPr>
          <w:lang w:val="nn-NO"/>
        </w:rPr>
        <w:t>, direkt</w:t>
      </w:r>
      <w:r w:rsidR="0003305B" w:rsidRPr="0003305B">
        <w:rPr>
          <w:lang w:val="nn-NO"/>
        </w:rPr>
        <w:t xml:space="preserve">ør/prosjektleiar, </w:t>
      </w:r>
      <w:r w:rsidR="00313C9D" w:rsidRPr="0003305B">
        <w:rPr>
          <w:lang w:val="nn-NO"/>
        </w:rPr>
        <w:t>Helse Førde HF</w:t>
      </w:r>
      <w:r w:rsidR="008D6E59" w:rsidRPr="0003305B">
        <w:rPr>
          <w:lang w:val="nn-NO"/>
        </w:rPr>
        <w:t>.</w:t>
      </w:r>
    </w:p>
    <w:p w:rsidR="00B66263" w:rsidRPr="00F43F48" w:rsidRDefault="00B66263" w:rsidP="00F562C9">
      <w:pPr>
        <w:pStyle w:val="Listeavsnitt"/>
        <w:ind w:left="2124"/>
        <w:rPr>
          <w:sz w:val="20"/>
          <w:szCs w:val="20"/>
          <w:lang w:val="nn-NO"/>
        </w:rPr>
      </w:pPr>
    </w:p>
    <w:p w:rsidR="00B66263" w:rsidRPr="00D83EAF" w:rsidRDefault="007D3BD3" w:rsidP="00D83EAF">
      <w:pPr>
        <w:pStyle w:val="Listeavsnitt"/>
        <w:ind w:left="2124"/>
        <w:rPr>
          <w:lang w:val="nn-NO"/>
        </w:rPr>
      </w:pPr>
      <w:r w:rsidRPr="001245E5">
        <w:rPr>
          <w:lang w:val="nn-NO"/>
        </w:rPr>
        <w:t xml:space="preserve">Øystein Furnes, Kommuneoverlege, Førde Kommune/Legevaktsjef, </w:t>
      </w:r>
      <w:proofErr w:type="spellStart"/>
      <w:r w:rsidRPr="001245E5">
        <w:rPr>
          <w:lang w:val="nn-NO"/>
        </w:rPr>
        <w:t>SYS-IKL</w:t>
      </w:r>
      <w:proofErr w:type="spellEnd"/>
      <w:r w:rsidRPr="001245E5">
        <w:rPr>
          <w:lang w:val="nn-NO"/>
        </w:rPr>
        <w:t xml:space="preserve">, </w:t>
      </w:r>
      <w:r w:rsidRPr="007D3BD3">
        <w:rPr>
          <w:lang w:val="nn-NO"/>
        </w:rPr>
        <w:t>vil gjere greie for  k</w:t>
      </w:r>
      <w:r w:rsidR="009B2EEC" w:rsidRPr="007D3BD3">
        <w:rPr>
          <w:lang w:val="nn-NO"/>
        </w:rPr>
        <w:t>ommunane sine oppgåver og ansvar</w:t>
      </w:r>
      <w:r w:rsidR="001245E5">
        <w:rPr>
          <w:lang w:val="nn-NO"/>
        </w:rPr>
        <w:t xml:space="preserve"> i den </w:t>
      </w:r>
      <w:r w:rsidR="00946BF7">
        <w:rPr>
          <w:lang w:val="nn-NO"/>
        </w:rPr>
        <w:t xml:space="preserve">akuttmedisinske </w:t>
      </w:r>
      <w:proofErr w:type="spellStart"/>
      <w:r w:rsidR="00946BF7">
        <w:rPr>
          <w:lang w:val="nn-NO"/>
        </w:rPr>
        <w:t>kjeden</w:t>
      </w:r>
      <w:proofErr w:type="spellEnd"/>
      <w:r>
        <w:rPr>
          <w:lang w:val="nn-NO"/>
        </w:rPr>
        <w:t>.</w:t>
      </w:r>
      <w:r w:rsidR="00D065E1">
        <w:rPr>
          <w:lang w:val="nn-NO"/>
        </w:rPr>
        <w:t xml:space="preserve"> </w:t>
      </w:r>
    </w:p>
    <w:p w:rsidR="00A77A7B" w:rsidRPr="00F43F48" w:rsidRDefault="00A77A7B" w:rsidP="00A77A7B">
      <w:pPr>
        <w:ind w:left="2124"/>
        <w:rPr>
          <w:sz w:val="20"/>
          <w:szCs w:val="20"/>
          <w:lang w:val="nn-NO"/>
        </w:rPr>
      </w:pPr>
    </w:p>
    <w:p w:rsidR="007D3BD3" w:rsidRPr="004033C4" w:rsidRDefault="007D3BD3" w:rsidP="007D3BD3">
      <w:pPr>
        <w:ind w:left="1416" w:firstLine="708"/>
        <w:rPr>
          <w:lang w:val="nn-NO"/>
        </w:rPr>
      </w:pPr>
      <w:r>
        <w:rPr>
          <w:lang w:val="nn-NO"/>
        </w:rPr>
        <w:t>Det blir sett av tid til refleksjon og diskusjon.</w:t>
      </w:r>
    </w:p>
    <w:p w:rsidR="00882736" w:rsidRPr="00C10498" w:rsidRDefault="00882736" w:rsidP="00373A69">
      <w:pPr>
        <w:rPr>
          <w:sz w:val="28"/>
          <w:szCs w:val="28"/>
          <w:lang w:val="nn-NO"/>
        </w:rPr>
      </w:pPr>
    </w:p>
    <w:p w:rsidR="001A060F" w:rsidRDefault="004E13BD" w:rsidP="001A060F">
      <w:pPr>
        <w:ind w:right="-426"/>
        <w:rPr>
          <w:b/>
          <w:color w:val="0070C0"/>
          <w:sz w:val="28"/>
          <w:szCs w:val="28"/>
          <w:lang w:val="nn-NO"/>
        </w:rPr>
      </w:pPr>
      <w:r w:rsidRPr="00A23B7B">
        <w:rPr>
          <w:b/>
          <w:color w:val="0070C0"/>
          <w:sz w:val="28"/>
          <w:szCs w:val="28"/>
          <w:lang w:val="nn-NO"/>
        </w:rPr>
        <w:t>15.2</w:t>
      </w:r>
      <w:r w:rsidR="00A03708" w:rsidRPr="00A23B7B">
        <w:rPr>
          <w:b/>
          <w:color w:val="0070C0"/>
          <w:sz w:val="28"/>
          <w:szCs w:val="28"/>
          <w:lang w:val="nn-NO"/>
        </w:rPr>
        <w:t>5</w:t>
      </w:r>
      <w:r w:rsidR="001A060F" w:rsidRPr="00A23B7B">
        <w:rPr>
          <w:b/>
          <w:color w:val="0070C0"/>
          <w:sz w:val="28"/>
          <w:szCs w:val="28"/>
          <w:lang w:val="nn-NO"/>
        </w:rPr>
        <w:t xml:space="preserve"> – 15.</w:t>
      </w:r>
      <w:r w:rsidRPr="00A23B7B">
        <w:rPr>
          <w:b/>
          <w:color w:val="0070C0"/>
          <w:sz w:val="28"/>
          <w:szCs w:val="28"/>
          <w:lang w:val="nn-NO"/>
        </w:rPr>
        <w:t>3</w:t>
      </w:r>
      <w:r w:rsidR="00A03708" w:rsidRPr="00A23B7B">
        <w:rPr>
          <w:b/>
          <w:color w:val="0070C0"/>
          <w:sz w:val="28"/>
          <w:szCs w:val="28"/>
          <w:lang w:val="nn-NO"/>
        </w:rPr>
        <w:t>0</w:t>
      </w:r>
      <w:r w:rsidR="001A060F" w:rsidRPr="00A23B7B">
        <w:rPr>
          <w:b/>
          <w:color w:val="0070C0"/>
          <w:sz w:val="28"/>
          <w:szCs w:val="28"/>
          <w:lang w:val="nn-NO"/>
        </w:rPr>
        <w:tab/>
        <w:t>Avslutning</w:t>
      </w:r>
      <w:r w:rsidR="007D3BD3">
        <w:rPr>
          <w:b/>
          <w:color w:val="0070C0"/>
          <w:sz w:val="28"/>
          <w:szCs w:val="28"/>
          <w:lang w:val="nn-NO"/>
        </w:rPr>
        <w:t xml:space="preserve"> – Vel heim !</w:t>
      </w:r>
    </w:p>
    <w:p w:rsidR="001A060F" w:rsidRPr="007D3BD3" w:rsidRDefault="001A060F" w:rsidP="001A060F">
      <w:pPr>
        <w:ind w:right="-426"/>
        <w:rPr>
          <w:sz w:val="20"/>
          <w:szCs w:val="20"/>
          <w:lang w:val="nn-NO"/>
        </w:rPr>
      </w:pPr>
    </w:p>
    <w:p w:rsidR="00725180" w:rsidRDefault="00725180" w:rsidP="001A060F">
      <w:pPr>
        <w:ind w:right="-426"/>
        <w:rPr>
          <w:sz w:val="6"/>
          <w:szCs w:val="6"/>
          <w:lang w:val="nn-NO"/>
        </w:rPr>
      </w:pPr>
    </w:p>
    <w:tbl>
      <w:tblPr>
        <w:tblStyle w:val="Tabellrutenett"/>
        <w:tblW w:w="0" w:type="auto"/>
        <w:shd w:val="clear" w:color="auto" w:fill="C2D69B" w:themeFill="accent3" w:themeFillTint="99"/>
        <w:tblLook w:val="04A0" w:firstRow="1" w:lastRow="0" w:firstColumn="1" w:lastColumn="0" w:noHBand="0" w:noVBand="1"/>
      </w:tblPr>
      <w:tblGrid>
        <w:gridCol w:w="9212"/>
      </w:tblGrid>
      <w:tr w:rsidR="001D04A6" w:rsidTr="00C84442">
        <w:tc>
          <w:tcPr>
            <w:tcW w:w="9212" w:type="dxa"/>
            <w:shd w:val="clear" w:color="auto" w:fill="C2D69B" w:themeFill="accent3" w:themeFillTint="99"/>
          </w:tcPr>
          <w:p w:rsidR="001D04A6" w:rsidRPr="001D04A6" w:rsidRDefault="001D04A6" w:rsidP="001D04A6">
            <w:pPr>
              <w:rPr>
                <w:sz w:val="12"/>
                <w:szCs w:val="12"/>
                <w:lang w:val="nn-NO"/>
              </w:rPr>
            </w:pPr>
          </w:p>
          <w:p w:rsidR="001D04A6" w:rsidRPr="001D04A6" w:rsidRDefault="001D04A6" w:rsidP="001D04A6">
            <w:pPr>
              <w:jc w:val="center"/>
              <w:rPr>
                <w:sz w:val="40"/>
                <w:szCs w:val="40"/>
                <w:lang w:val="nn-NO"/>
              </w:rPr>
            </w:pPr>
            <w:r w:rsidRPr="001D04A6">
              <w:rPr>
                <w:sz w:val="40"/>
                <w:szCs w:val="40"/>
                <w:lang w:val="nn-NO"/>
              </w:rPr>
              <w:t xml:space="preserve">Les gjerne meir om </w:t>
            </w:r>
            <w:hyperlink r:id="rId12" w:history="1">
              <w:r w:rsidRPr="001D04A6">
                <w:rPr>
                  <w:rStyle w:val="Hyperkobling"/>
                  <w:sz w:val="40"/>
                  <w:szCs w:val="40"/>
                  <w:lang w:val="nn-NO"/>
                </w:rPr>
                <w:t>Dialogmøtet</w:t>
              </w:r>
            </w:hyperlink>
          </w:p>
          <w:p w:rsidR="001D04A6" w:rsidRPr="001D04A6" w:rsidRDefault="001D04A6" w:rsidP="00BD7180">
            <w:pPr>
              <w:rPr>
                <w:sz w:val="12"/>
                <w:szCs w:val="12"/>
                <w:lang w:val="nn-NO"/>
              </w:rPr>
            </w:pPr>
          </w:p>
        </w:tc>
      </w:tr>
    </w:tbl>
    <w:p w:rsidR="00642395" w:rsidRDefault="00642395" w:rsidP="001A060F">
      <w:pPr>
        <w:ind w:right="-426"/>
        <w:rPr>
          <w:sz w:val="6"/>
          <w:szCs w:val="6"/>
          <w:lang w:val="nn-NO"/>
        </w:rPr>
      </w:pPr>
    </w:p>
    <w:p w:rsidR="00642395" w:rsidRDefault="00642395" w:rsidP="001A060F">
      <w:pPr>
        <w:ind w:right="-426"/>
        <w:rPr>
          <w:sz w:val="6"/>
          <w:szCs w:val="6"/>
          <w:lang w:val="nn-NO"/>
        </w:rPr>
      </w:pPr>
    </w:p>
    <w:sectPr w:rsidR="00642395" w:rsidSect="002F0C4D">
      <w:pgSz w:w="11906" w:h="16838"/>
      <w:pgMar w:top="993" w:right="1417" w:bottom="709"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AC" w:rsidRDefault="00BA7BAC" w:rsidP="00BA7BAC">
      <w:r>
        <w:separator/>
      </w:r>
    </w:p>
  </w:endnote>
  <w:endnote w:type="continuationSeparator" w:id="0">
    <w:p w:rsidR="00BA7BAC" w:rsidRDefault="00BA7BAC" w:rsidP="00BA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AC" w:rsidRDefault="00BA7BAC" w:rsidP="00BA7BAC">
      <w:r>
        <w:separator/>
      </w:r>
    </w:p>
  </w:footnote>
  <w:footnote w:type="continuationSeparator" w:id="0">
    <w:p w:rsidR="00BA7BAC" w:rsidRDefault="00BA7BAC" w:rsidP="00BA7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A06"/>
    <w:multiLevelType w:val="hybridMultilevel"/>
    <w:tmpl w:val="D0422A12"/>
    <w:lvl w:ilvl="0" w:tplc="75F6BF98">
      <w:start w:val="1"/>
      <w:numFmt w:val="bullet"/>
      <w:lvlText w:val=""/>
      <w:lvlJc w:val="left"/>
      <w:pPr>
        <w:tabs>
          <w:tab w:val="num" w:pos="720"/>
        </w:tabs>
        <w:ind w:left="720" w:hanging="360"/>
      </w:pPr>
      <w:rPr>
        <w:rFonts w:ascii="Wingdings" w:hAnsi="Wingdings" w:hint="default"/>
      </w:rPr>
    </w:lvl>
    <w:lvl w:ilvl="1" w:tplc="B28A0C5C" w:tentative="1">
      <w:start w:val="1"/>
      <w:numFmt w:val="bullet"/>
      <w:lvlText w:val=""/>
      <w:lvlJc w:val="left"/>
      <w:pPr>
        <w:tabs>
          <w:tab w:val="num" w:pos="1440"/>
        </w:tabs>
        <w:ind w:left="1440" w:hanging="360"/>
      </w:pPr>
      <w:rPr>
        <w:rFonts w:ascii="Wingdings" w:hAnsi="Wingdings" w:hint="default"/>
      </w:rPr>
    </w:lvl>
    <w:lvl w:ilvl="2" w:tplc="A0A2D3C8" w:tentative="1">
      <w:start w:val="1"/>
      <w:numFmt w:val="bullet"/>
      <w:lvlText w:val=""/>
      <w:lvlJc w:val="left"/>
      <w:pPr>
        <w:tabs>
          <w:tab w:val="num" w:pos="2160"/>
        </w:tabs>
        <w:ind w:left="2160" w:hanging="360"/>
      </w:pPr>
      <w:rPr>
        <w:rFonts w:ascii="Wingdings" w:hAnsi="Wingdings" w:hint="default"/>
      </w:rPr>
    </w:lvl>
    <w:lvl w:ilvl="3" w:tplc="46E66146" w:tentative="1">
      <w:start w:val="1"/>
      <w:numFmt w:val="bullet"/>
      <w:lvlText w:val=""/>
      <w:lvlJc w:val="left"/>
      <w:pPr>
        <w:tabs>
          <w:tab w:val="num" w:pos="2880"/>
        </w:tabs>
        <w:ind w:left="2880" w:hanging="360"/>
      </w:pPr>
      <w:rPr>
        <w:rFonts w:ascii="Wingdings" w:hAnsi="Wingdings" w:hint="default"/>
      </w:rPr>
    </w:lvl>
    <w:lvl w:ilvl="4" w:tplc="4B404DC6" w:tentative="1">
      <w:start w:val="1"/>
      <w:numFmt w:val="bullet"/>
      <w:lvlText w:val=""/>
      <w:lvlJc w:val="left"/>
      <w:pPr>
        <w:tabs>
          <w:tab w:val="num" w:pos="3600"/>
        </w:tabs>
        <w:ind w:left="3600" w:hanging="360"/>
      </w:pPr>
      <w:rPr>
        <w:rFonts w:ascii="Wingdings" w:hAnsi="Wingdings" w:hint="default"/>
      </w:rPr>
    </w:lvl>
    <w:lvl w:ilvl="5" w:tplc="0BA29B62" w:tentative="1">
      <w:start w:val="1"/>
      <w:numFmt w:val="bullet"/>
      <w:lvlText w:val=""/>
      <w:lvlJc w:val="left"/>
      <w:pPr>
        <w:tabs>
          <w:tab w:val="num" w:pos="4320"/>
        </w:tabs>
        <w:ind w:left="4320" w:hanging="360"/>
      </w:pPr>
      <w:rPr>
        <w:rFonts w:ascii="Wingdings" w:hAnsi="Wingdings" w:hint="default"/>
      </w:rPr>
    </w:lvl>
    <w:lvl w:ilvl="6" w:tplc="8090B224" w:tentative="1">
      <w:start w:val="1"/>
      <w:numFmt w:val="bullet"/>
      <w:lvlText w:val=""/>
      <w:lvlJc w:val="left"/>
      <w:pPr>
        <w:tabs>
          <w:tab w:val="num" w:pos="5040"/>
        </w:tabs>
        <w:ind w:left="5040" w:hanging="360"/>
      </w:pPr>
      <w:rPr>
        <w:rFonts w:ascii="Wingdings" w:hAnsi="Wingdings" w:hint="default"/>
      </w:rPr>
    </w:lvl>
    <w:lvl w:ilvl="7" w:tplc="9AB49668" w:tentative="1">
      <w:start w:val="1"/>
      <w:numFmt w:val="bullet"/>
      <w:lvlText w:val=""/>
      <w:lvlJc w:val="left"/>
      <w:pPr>
        <w:tabs>
          <w:tab w:val="num" w:pos="5760"/>
        </w:tabs>
        <w:ind w:left="5760" w:hanging="360"/>
      </w:pPr>
      <w:rPr>
        <w:rFonts w:ascii="Wingdings" w:hAnsi="Wingdings" w:hint="default"/>
      </w:rPr>
    </w:lvl>
    <w:lvl w:ilvl="8" w:tplc="BDE0C584" w:tentative="1">
      <w:start w:val="1"/>
      <w:numFmt w:val="bullet"/>
      <w:lvlText w:val=""/>
      <w:lvlJc w:val="left"/>
      <w:pPr>
        <w:tabs>
          <w:tab w:val="num" w:pos="6480"/>
        </w:tabs>
        <w:ind w:left="6480" w:hanging="360"/>
      </w:pPr>
      <w:rPr>
        <w:rFonts w:ascii="Wingdings" w:hAnsi="Wingdings" w:hint="default"/>
      </w:rPr>
    </w:lvl>
  </w:abstractNum>
  <w:abstractNum w:abstractNumId="1">
    <w:nsid w:val="0AE3631D"/>
    <w:multiLevelType w:val="hybridMultilevel"/>
    <w:tmpl w:val="49F807B2"/>
    <w:lvl w:ilvl="0" w:tplc="82EE8BB0">
      <w:numFmt w:val="bullet"/>
      <w:lvlText w:val="-"/>
      <w:lvlJc w:val="left"/>
      <w:pPr>
        <w:ind w:left="720" w:hanging="360"/>
      </w:pPr>
      <w:rPr>
        <w:rFonts w:ascii="Times New Roman" w:eastAsia="Times New Roman" w:hAnsi="Times New Roman" w:hint="default"/>
      </w:rPr>
    </w:lvl>
    <w:lvl w:ilvl="1" w:tplc="45564EA8">
      <w:numFmt w:val="bullet"/>
      <w:lvlText w:val="-"/>
      <w:lvlJc w:val="left"/>
      <w:pPr>
        <w:ind w:left="1440" w:hanging="360"/>
      </w:pPr>
      <w:rPr>
        <w:rFonts w:ascii="Calibri" w:eastAsia="Times New Roman" w:hAnsi="Calibri" w:hint="default"/>
      </w:rPr>
    </w:lvl>
    <w:lvl w:ilvl="2" w:tplc="45564EA8">
      <w:numFmt w:val="bullet"/>
      <w:lvlText w:val="-"/>
      <w:lvlJc w:val="left"/>
      <w:pPr>
        <w:ind w:left="2160" w:hanging="360"/>
      </w:pPr>
      <w:rPr>
        <w:rFonts w:ascii="Calibri" w:eastAsia="Times New Roman" w:hAnsi="Calibr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245F13"/>
    <w:multiLevelType w:val="multilevel"/>
    <w:tmpl w:val="46628278"/>
    <w:lvl w:ilvl="0">
      <w:start w:val="10"/>
      <w:numFmt w:val="decimal"/>
      <w:lvlText w:val="%1"/>
      <w:lvlJc w:val="left"/>
      <w:pPr>
        <w:ind w:left="675" w:hanging="675"/>
      </w:pPr>
      <w:rPr>
        <w:rFonts w:hint="default"/>
      </w:rPr>
    </w:lvl>
    <w:lvl w:ilvl="1">
      <w:start w:val="15"/>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8774171"/>
    <w:multiLevelType w:val="multilevel"/>
    <w:tmpl w:val="86782576"/>
    <w:lvl w:ilvl="0">
      <w:start w:val="10"/>
      <w:numFmt w:val="decimal"/>
      <w:lvlText w:val="%1.0"/>
      <w:lvlJc w:val="left"/>
      <w:pPr>
        <w:ind w:left="1470" w:hanging="750"/>
      </w:pPr>
      <w:rPr>
        <w:rFonts w:hint="default"/>
      </w:rPr>
    </w:lvl>
    <w:lvl w:ilvl="1">
      <w:start w:val="1"/>
      <w:numFmt w:val="decimalZero"/>
      <w:lvlText w:val="%1.%2"/>
      <w:lvlJc w:val="left"/>
      <w:pPr>
        <w:ind w:left="2178" w:hanging="750"/>
      </w:pPr>
      <w:rPr>
        <w:rFonts w:hint="default"/>
      </w:rPr>
    </w:lvl>
    <w:lvl w:ilvl="2">
      <w:start w:val="1"/>
      <w:numFmt w:val="decimal"/>
      <w:lvlText w:val="%1.%2.%3"/>
      <w:lvlJc w:val="left"/>
      <w:pPr>
        <w:ind w:left="2886" w:hanging="75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992" w:hanging="144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768" w:hanging="1800"/>
      </w:pPr>
      <w:rPr>
        <w:rFonts w:hint="default"/>
      </w:rPr>
    </w:lvl>
    <w:lvl w:ilvl="7">
      <w:start w:val="1"/>
      <w:numFmt w:val="decimal"/>
      <w:lvlText w:val="%1.%2.%3.%4.%5.%6.%7.%8"/>
      <w:lvlJc w:val="left"/>
      <w:pPr>
        <w:ind w:left="7836" w:hanging="2160"/>
      </w:pPr>
      <w:rPr>
        <w:rFonts w:hint="default"/>
      </w:rPr>
    </w:lvl>
    <w:lvl w:ilvl="8">
      <w:start w:val="1"/>
      <w:numFmt w:val="decimal"/>
      <w:lvlText w:val="%1.%2.%3.%4.%5.%6.%7.%8.%9"/>
      <w:lvlJc w:val="left"/>
      <w:pPr>
        <w:ind w:left="8544" w:hanging="2160"/>
      </w:pPr>
      <w:rPr>
        <w:rFonts w:hint="default"/>
      </w:rPr>
    </w:lvl>
  </w:abstractNum>
  <w:abstractNum w:abstractNumId="4">
    <w:nsid w:val="59E450C3"/>
    <w:multiLevelType w:val="hybridMultilevel"/>
    <w:tmpl w:val="19AE8490"/>
    <w:lvl w:ilvl="0" w:tplc="871EFC00">
      <w:start w:val="14"/>
      <w:numFmt w:val="bullet"/>
      <w:lvlText w:val="-"/>
      <w:lvlJc w:val="left"/>
      <w:pPr>
        <w:ind w:left="3192" w:hanging="360"/>
      </w:pPr>
      <w:rPr>
        <w:rFonts w:ascii="Calibri" w:eastAsia="Calibri" w:hAnsi="Calibri" w:cs="Times New Roman"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5">
    <w:nsid w:val="6384119E"/>
    <w:multiLevelType w:val="hybridMultilevel"/>
    <w:tmpl w:val="3F784DF0"/>
    <w:lvl w:ilvl="0" w:tplc="82EE8BB0">
      <w:numFmt w:val="bullet"/>
      <w:lvlText w:val="-"/>
      <w:lvlJc w:val="left"/>
      <w:pPr>
        <w:ind w:left="720" w:hanging="360"/>
      </w:pPr>
      <w:rPr>
        <w:rFonts w:ascii="Times New Roman" w:eastAsia="Times New Roman" w:hAnsi="Times New Roman" w:hint="default"/>
      </w:rPr>
    </w:lvl>
    <w:lvl w:ilvl="1" w:tplc="04140003">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BFA11AD"/>
    <w:multiLevelType w:val="hybridMultilevel"/>
    <w:tmpl w:val="8CD8B6D8"/>
    <w:lvl w:ilvl="0" w:tplc="37783FA2">
      <w:start w:val="1"/>
      <w:numFmt w:val="bullet"/>
      <w:lvlText w:val="-"/>
      <w:lvlJc w:val="left"/>
      <w:pPr>
        <w:ind w:left="3192" w:hanging="360"/>
      </w:pPr>
      <w:rPr>
        <w:rFonts w:ascii="Courier New" w:hAnsi="Courier New"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7">
    <w:nsid w:val="702C14AF"/>
    <w:multiLevelType w:val="multilevel"/>
    <w:tmpl w:val="7A3CC4DC"/>
    <w:lvl w:ilvl="0">
      <w:start w:val="14"/>
      <w:numFmt w:val="decimal"/>
      <w:lvlText w:val="%1"/>
      <w:lvlJc w:val="left"/>
      <w:pPr>
        <w:ind w:left="615" w:hanging="615"/>
      </w:pPr>
      <w:rPr>
        <w:rFonts w:hint="default"/>
      </w:rPr>
    </w:lvl>
    <w:lvl w:ilvl="1">
      <w:start w:val="30"/>
      <w:numFmt w:val="decimal"/>
      <w:lvlText w:val="%1.%2"/>
      <w:lvlJc w:val="left"/>
      <w:pPr>
        <w:ind w:left="1323" w:hanging="61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71E812F8"/>
    <w:multiLevelType w:val="hybridMultilevel"/>
    <w:tmpl w:val="F482C2C8"/>
    <w:lvl w:ilvl="0" w:tplc="07382CE6">
      <w:start w:val="1"/>
      <w:numFmt w:val="decimal"/>
      <w:lvlText w:val="%1."/>
      <w:lvlJc w:val="left"/>
      <w:pPr>
        <w:ind w:left="1068" w:hanging="360"/>
      </w:pPr>
      <w:rPr>
        <w:rFonts w:cs="Times New Roman" w:hint="default"/>
      </w:rPr>
    </w:lvl>
    <w:lvl w:ilvl="1" w:tplc="04140019" w:tentative="1">
      <w:start w:val="1"/>
      <w:numFmt w:val="lowerLetter"/>
      <w:lvlText w:val="%2."/>
      <w:lvlJc w:val="left"/>
      <w:pPr>
        <w:ind w:left="1788" w:hanging="360"/>
      </w:pPr>
      <w:rPr>
        <w:rFonts w:cs="Times New Roman"/>
      </w:rPr>
    </w:lvl>
    <w:lvl w:ilvl="2" w:tplc="0414001B" w:tentative="1">
      <w:start w:val="1"/>
      <w:numFmt w:val="lowerRoman"/>
      <w:lvlText w:val="%3."/>
      <w:lvlJc w:val="right"/>
      <w:pPr>
        <w:ind w:left="2508" w:hanging="180"/>
      </w:pPr>
      <w:rPr>
        <w:rFonts w:cs="Times New Roman"/>
      </w:rPr>
    </w:lvl>
    <w:lvl w:ilvl="3" w:tplc="0414000F" w:tentative="1">
      <w:start w:val="1"/>
      <w:numFmt w:val="decimal"/>
      <w:lvlText w:val="%4."/>
      <w:lvlJc w:val="left"/>
      <w:pPr>
        <w:ind w:left="3228" w:hanging="360"/>
      </w:pPr>
      <w:rPr>
        <w:rFonts w:cs="Times New Roman"/>
      </w:rPr>
    </w:lvl>
    <w:lvl w:ilvl="4" w:tplc="04140019" w:tentative="1">
      <w:start w:val="1"/>
      <w:numFmt w:val="lowerLetter"/>
      <w:lvlText w:val="%5."/>
      <w:lvlJc w:val="left"/>
      <w:pPr>
        <w:ind w:left="3948" w:hanging="360"/>
      </w:pPr>
      <w:rPr>
        <w:rFonts w:cs="Times New Roman"/>
      </w:rPr>
    </w:lvl>
    <w:lvl w:ilvl="5" w:tplc="0414001B" w:tentative="1">
      <w:start w:val="1"/>
      <w:numFmt w:val="lowerRoman"/>
      <w:lvlText w:val="%6."/>
      <w:lvlJc w:val="right"/>
      <w:pPr>
        <w:ind w:left="4668" w:hanging="180"/>
      </w:pPr>
      <w:rPr>
        <w:rFonts w:cs="Times New Roman"/>
      </w:rPr>
    </w:lvl>
    <w:lvl w:ilvl="6" w:tplc="0414000F" w:tentative="1">
      <w:start w:val="1"/>
      <w:numFmt w:val="decimal"/>
      <w:lvlText w:val="%7."/>
      <w:lvlJc w:val="left"/>
      <w:pPr>
        <w:ind w:left="5388" w:hanging="360"/>
      </w:pPr>
      <w:rPr>
        <w:rFonts w:cs="Times New Roman"/>
      </w:rPr>
    </w:lvl>
    <w:lvl w:ilvl="7" w:tplc="04140019" w:tentative="1">
      <w:start w:val="1"/>
      <w:numFmt w:val="lowerLetter"/>
      <w:lvlText w:val="%8."/>
      <w:lvlJc w:val="left"/>
      <w:pPr>
        <w:ind w:left="6108" w:hanging="360"/>
      </w:pPr>
      <w:rPr>
        <w:rFonts w:cs="Times New Roman"/>
      </w:rPr>
    </w:lvl>
    <w:lvl w:ilvl="8" w:tplc="0414001B" w:tentative="1">
      <w:start w:val="1"/>
      <w:numFmt w:val="lowerRoman"/>
      <w:lvlText w:val="%9."/>
      <w:lvlJc w:val="right"/>
      <w:pPr>
        <w:ind w:left="6828" w:hanging="180"/>
      </w:pPr>
      <w:rPr>
        <w:rFonts w:cs="Times New Roman"/>
      </w:rPr>
    </w:lvl>
  </w:abstractNum>
  <w:abstractNum w:abstractNumId="9">
    <w:nsid w:val="7A8631A4"/>
    <w:multiLevelType w:val="hybridMultilevel"/>
    <w:tmpl w:val="260ABB98"/>
    <w:lvl w:ilvl="0" w:tplc="82EE8BB0">
      <w:numFmt w:val="bullet"/>
      <w:lvlText w:val="-"/>
      <w:lvlJc w:val="left"/>
      <w:pPr>
        <w:ind w:left="720" w:hanging="360"/>
      </w:pPr>
      <w:rPr>
        <w:rFonts w:ascii="Times New Roman" w:eastAsia="Times New Roman" w:hAnsi="Times New Roman" w:hint="default"/>
      </w:rPr>
    </w:lvl>
    <w:lvl w:ilvl="1" w:tplc="45564EA8">
      <w:numFmt w:val="bullet"/>
      <w:lvlText w:val="-"/>
      <w:lvlJc w:val="left"/>
      <w:pPr>
        <w:ind w:left="1440" w:hanging="360"/>
      </w:pPr>
      <w:rPr>
        <w:rFonts w:ascii="Calibri" w:eastAsia="Times New Roman" w:hAnsi="Calibr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1"/>
  </w:num>
  <w:num w:numId="5">
    <w:abstractNumId w:val="8"/>
  </w:num>
  <w:num w:numId="6">
    <w:abstractNumId w:val="3"/>
  </w:num>
  <w:num w:numId="7">
    <w:abstractNumId w:val="2"/>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35"/>
    <w:rsid w:val="00001223"/>
    <w:rsid w:val="00002005"/>
    <w:rsid w:val="0000330A"/>
    <w:rsid w:val="0002014E"/>
    <w:rsid w:val="00025A34"/>
    <w:rsid w:val="00031934"/>
    <w:rsid w:val="0003305B"/>
    <w:rsid w:val="00033684"/>
    <w:rsid w:val="000364E9"/>
    <w:rsid w:val="00050EE3"/>
    <w:rsid w:val="00066EF1"/>
    <w:rsid w:val="0007334D"/>
    <w:rsid w:val="00080856"/>
    <w:rsid w:val="000A2CA0"/>
    <w:rsid w:val="000A5785"/>
    <w:rsid w:val="000B1F6E"/>
    <w:rsid w:val="000F10AC"/>
    <w:rsid w:val="000F3004"/>
    <w:rsid w:val="0010104F"/>
    <w:rsid w:val="001245E5"/>
    <w:rsid w:val="001472A0"/>
    <w:rsid w:val="00154EEC"/>
    <w:rsid w:val="00162F99"/>
    <w:rsid w:val="0019765B"/>
    <w:rsid w:val="001A060F"/>
    <w:rsid w:val="001B045A"/>
    <w:rsid w:val="001C57EF"/>
    <w:rsid w:val="001D04A6"/>
    <w:rsid w:val="001D3396"/>
    <w:rsid w:val="001E4368"/>
    <w:rsid w:val="001E4B39"/>
    <w:rsid w:val="001F5216"/>
    <w:rsid w:val="002138CB"/>
    <w:rsid w:val="002148D0"/>
    <w:rsid w:val="00216640"/>
    <w:rsid w:val="00221817"/>
    <w:rsid w:val="002222C1"/>
    <w:rsid w:val="00222DE1"/>
    <w:rsid w:val="00251F49"/>
    <w:rsid w:val="00286396"/>
    <w:rsid w:val="00297E74"/>
    <w:rsid w:val="002A406B"/>
    <w:rsid w:val="002B6A26"/>
    <w:rsid w:val="002E7FE5"/>
    <w:rsid w:val="002F0C4D"/>
    <w:rsid w:val="00313C9D"/>
    <w:rsid w:val="00317BBF"/>
    <w:rsid w:val="0033774C"/>
    <w:rsid w:val="00341937"/>
    <w:rsid w:val="003459C4"/>
    <w:rsid w:val="00350DEF"/>
    <w:rsid w:val="003651F3"/>
    <w:rsid w:val="00373A69"/>
    <w:rsid w:val="00374B00"/>
    <w:rsid w:val="00375F97"/>
    <w:rsid w:val="00394DC9"/>
    <w:rsid w:val="003A2619"/>
    <w:rsid w:val="003B2A31"/>
    <w:rsid w:val="004033C4"/>
    <w:rsid w:val="004060B2"/>
    <w:rsid w:val="00435B77"/>
    <w:rsid w:val="004474AF"/>
    <w:rsid w:val="004567C4"/>
    <w:rsid w:val="00496A47"/>
    <w:rsid w:val="004A66E5"/>
    <w:rsid w:val="004C08C1"/>
    <w:rsid w:val="004C475F"/>
    <w:rsid w:val="004C68F9"/>
    <w:rsid w:val="004E13BD"/>
    <w:rsid w:val="005026D7"/>
    <w:rsid w:val="00517535"/>
    <w:rsid w:val="005447F5"/>
    <w:rsid w:val="0055463C"/>
    <w:rsid w:val="005608D7"/>
    <w:rsid w:val="00564C51"/>
    <w:rsid w:val="00590DEE"/>
    <w:rsid w:val="00591103"/>
    <w:rsid w:val="005A2FF3"/>
    <w:rsid w:val="005B2988"/>
    <w:rsid w:val="005B69A7"/>
    <w:rsid w:val="005B7E50"/>
    <w:rsid w:val="005D4A26"/>
    <w:rsid w:val="005E414B"/>
    <w:rsid w:val="005E7185"/>
    <w:rsid w:val="005F0343"/>
    <w:rsid w:val="00614CE3"/>
    <w:rsid w:val="00623854"/>
    <w:rsid w:val="0062558C"/>
    <w:rsid w:val="00642395"/>
    <w:rsid w:val="0066004C"/>
    <w:rsid w:val="0066691B"/>
    <w:rsid w:val="006811AA"/>
    <w:rsid w:val="00685E9F"/>
    <w:rsid w:val="00690EA2"/>
    <w:rsid w:val="006A366E"/>
    <w:rsid w:val="006B1B6A"/>
    <w:rsid w:val="006F516E"/>
    <w:rsid w:val="006F664D"/>
    <w:rsid w:val="00713C2D"/>
    <w:rsid w:val="00725180"/>
    <w:rsid w:val="00794AD3"/>
    <w:rsid w:val="00797281"/>
    <w:rsid w:val="007B66A2"/>
    <w:rsid w:val="007C2DE8"/>
    <w:rsid w:val="007D3278"/>
    <w:rsid w:val="007D3BD3"/>
    <w:rsid w:val="007E106A"/>
    <w:rsid w:val="007F54BA"/>
    <w:rsid w:val="0081599F"/>
    <w:rsid w:val="008267BC"/>
    <w:rsid w:val="008436F0"/>
    <w:rsid w:val="00855AF1"/>
    <w:rsid w:val="0086799B"/>
    <w:rsid w:val="00882736"/>
    <w:rsid w:val="008C4899"/>
    <w:rsid w:val="008D3824"/>
    <w:rsid w:val="008D6E59"/>
    <w:rsid w:val="008E3212"/>
    <w:rsid w:val="008F1FA5"/>
    <w:rsid w:val="00902EF0"/>
    <w:rsid w:val="00907F4B"/>
    <w:rsid w:val="00916C24"/>
    <w:rsid w:val="00946BF7"/>
    <w:rsid w:val="00983E65"/>
    <w:rsid w:val="009A75C4"/>
    <w:rsid w:val="009B2EEC"/>
    <w:rsid w:val="009D6098"/>
    <w:rsid w:val="009D7439"/>
    <w:rsid w:val="00A03708"/>
    <w:rsid w:val="00A07577"/>
    <w:rsid w:val="00A215D6"/>
    <w:rsid w:val="00A23B7B"/>
    <w:rsid w:val="00A36D70"/>
    <w:rsid w:val="00A40DB4"/>
    <w:rsid w:val="00A46DE7"/>
    <w:rsid w:val="00A702CC"/>
    <w:rsid w:val="00A77A7B"/>
    <w:rsid w:val="00AB04AA"/>
    <w:rsid w:val="00AD38F1"/>
    <w:rsid w:val="00AD5C4B"/>
    <w:rsid w:val="00AF2860"/>
    <w:rsid w:val="00B005AF"/>
    <w:rsid w:val="00B02253"/>
    <w:rsid w:val="00B2325D"/>
    <w:rsid w:val="00B2357D"/>
    <w:rsid w:val="00B62E33"/>
    <w:rsid w:val="00B66263"/>
    <w:rsid w:val="00B82AAE"/>
    <w:rsid w:val="00BA7BAC"/>
    <w:rsid w:val="00BD7180"/>
    <w:rsid w:val="00BF10AA"/>
    <w:rsid w:val="00BF5FAF"/>
    <w:rsid w:val="00C02F3B"/>
    <w:rsid w:val="00C0639B"/>
    <w:rsid w:val="00C069CA"/>
    <w:rsid w:val="00C10498"/>
    <w:rsid w:val="00C142E2"/>
    <w:rsid w:val="00C343D0"/>
    <w:rsid w:val="00C56886"/>
    <w:rsid w:val="00C60ECB"/>
    <w:rsid w:val="00C7608C"/>
    <w:rsid w:val="00C77314"/>
    <w:rsid w:val="00C8255F"/>
    <w:rsid w:val="00C84442"/>
    <w:rsid w:val="00C8473D"/>
    <w:rsid w:val="00CA5BF8"/>
    <w:rsid w:val="00CD0858"/>
    <w:rsid w:val="00CE0D79"/>
    <w:rsid w:val="00CE38B7"/>
    <w:rsid w:val="00CF41C5"/>
    <w:rsid w:val="00D0069C"/>
    <w:rsid w:val="00D065E1"/>
    <w:rsid w:val="00D151A1"/>
    <w:rsid w:val="00D23602"/>
    <w:rsid w:val="00D240E5"/>
    <w:rsid w:val="00D570FB"/>
    <w:rsid w:val="00D70F97"/>
    <w:rsid w:val="00D74BF3"/>
    <w:rsid w:val="00D83EAF"/>
    <w:rsid w:val="00D84324"/>
    <w:rsid w:val="00D855A5"/>
    <w:rsid w:val="00D90783"/>
    <w:rsid w:val="00D97F25"/>
    <w:rsid w:val="00DC2451"/>
    <w:rsid w:val="00DC3704"/>
    <w:rsid w:val="00DC38DE"/>
    <w:rsid w:val="00DC4547"/>
    <w:rsid w:val="00DD59BE"/>
    <w:rsid w:val="00DE0B76"/>
    <w:rsid w:val="00DE4ED0"/>
    <w:rsid w:val="00DF26E7"/>
    <w:rsid w:val="00E27D25"/>
    <w:rsid w:val="00E33C14"/>
    <w:rsid w:val="00E47B1D"/>
    <w:rsid w:val="00E72DBA"/>
    <w:rsid w:val="00E87475"/>
    <w:rsid w:val="00E94481"/>
    <w:rsid w:val="00EA5FE4"/>
    <w:rsid w:val="00EB330A"/>
    <w:rsid w:val="00EE1802"/>
    <w:rsid w:val="00EE2958"/>
    <w:rsid w:val="00EF26E1"/>
    <w:rsid w:val="00EF6BD7"/>
    <w:rsid w:val="00F0562C"/>
    <w:rsid w:val="00F13ADD"/>
    <w:rsid w:val="00F43F48"/>
    <w:rsid w:val="00F54B4A"/>
    <w:rsid w:val="00F562C9"/>
    <w:rsid w:val="00F65FA5"/>
    <w:rsid w:val="00F74245"/>
    <w:rsid w:val="00F8538E"/>
    <w:rsid w:val="00F96102"/>
    <w:rsid w:val="00FD40A5"/>
    <w:rsid w:val="00FF71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75"/>
    <w:rPr>
      <w:sz w:val="22"/>
      <w:szCs w:val="22"/>
      <w:lang w:eastAsia="en-US"/>
    </w:rPr>
  </w:style>
  <w:style w:type="paragraph" w:styleId="Overskrift1">
    <w:name w:val="heading 1"/>
    <w:basedOn w:val="Normal"/>
    <w:next w:val="Normal"/>
    <w:link w:val="Overskrift1Tegn"/>
    <w:uiPriority w:val="9"/>
    <w:qFormat/>
    <w:locked/>
    <w:rsid w:val="00591103"/>
    <w:pPr>
      <w:keepNext/>
      <w:keepLines/>
      <w:spacing w:before="480" w:line="276" w:lineRule="auto"/>
      <w:outlineLvl w:val="0"/>
    </w:pPr>
    <w:rPr>
      <w:rFonts w:ascii="Cambria" w:eastAsia="Times New Roman" w:hAnsi="Cambria"/>
      <w:b/>
      <w:bCs/>
      <w:color w:val="365F91"/>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17535"/>
    <w:rPr>
      <w:rFonts w:ascii="Tahoma" w:hAnsi="Tahoma" w:cs="Tahoma"/>
      <w:sz w:val="16"/>
      <w:szCs w:val="16"/>
    </w:rPr>
  </w:style>
  <w:style w:type="character" w:customStyle="1" w:styleId="BobletekstTegn">
    <w:name w:val="Bobletekst Tegn"/>
    <w:link w:val="Bobletekst"/>
    <w:uiPriority w:val="99"/>
    <w:semiHidden/>
    <w:locked/>
    <w:rsid w:val="00517535"/>
    <w:rPr>
      <w:rFonts w:ascii="Tahoma" w:hAnsi="Tahoma" w:cs="Tahoma"/>
      <w:sz w:val="16"/>
      <w:szCs w:val="16"/>
    </w:rPr>
  </w:style>
  <w:style w:type="paragraph" w:styleId="Bildetekst">
    <w:name w:val="caption"/>
    <w:basedOn w:val="Normal"/>
    <w:next w:val="Normal"/>
    <w:uiPriority w:val="99"/>
    <w:qFormat/>
    <w:rsid w:val="00517535"/>
    <w:pPr>
      <w:tabs>
        <w:tab w:val="decimal" w:pos="142"/>
        <w:tab w:val="left" w:pos="284"/>
      </w:tabs>
      <w:ind w:left="-142" w:firstLine="142"/>
      <w:jc w:val="both"/>
    </w:pPr>
    <w:rPr>
      <w:rFonts w:ascii="Times New Roman" w:eastAsia="Times New Roman" w:hAnsi="Times New Roman"/>
      <w:b/>
      <w:color w:val="333399"/>
      <w:sz w:val="24"/>
      <w:szCs w:val="20"/>
      <w:lang w:val="nn-NO" w:eastAsia="nb-NO"/>
      <w14:shadow w14:blurRad="50800" w14:dist="38100" w14:dir="2700000" w14:sx="100000" w14:sy="100000" w14:kx="0" w14:ky="0" w14:algn="tl">
        <w14:srgbClr w14:val="000000">
          <w14:alpha w14:val="60000"/>
        </w14:srgbClr>
      </w14:shadow>
    </w:rPr>
  </w:style>
  <w:style w:type="paragraph" w:styleId="Listeavsnitt">
    <w:name w:val="List Paragraph"/>
    <w:basedOn w:val="Normal"/>
    <w:uiPriority w:val="99"/>
    <w:qFormat/>
    <w:rsid w:val="00517535"/>
    <w:pPr>
      <w:ind w:left="720"/>
      <w:contextualSpacing/>
    </w:pPr>
  </w:style>
  <w:style w:type="paragraph" w:styleId="NormalWeb">
    <w:name w:val="Normal (Web)"/>
    <w:basedOn w:val="Normal"/>
    <w:uiPriority w:val="99"/>
    <w:semiHidden/>
    <w:rsid w:val="00DE0B76"/>
    <w:rPr>
      <w:rFonts w:ascii="Times New Roman" w:hAnsi="Times New Roman"/>
      <w:sz w:val="24"/>
      <w:szCs w:val="24"/>
    </w:rPr>
  </w:style>
  <w:style w:type="table" w:styleId="Tabellrutenett">
    <w:name w:val="Table Grid"/>
    <w:basedOn w:val="Vanligtabell"/>
    <w:uiPriority w:val="99"/>
    <w:rsid w:val="00DE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EE2958"/>
    <w:rPr>
      <w:rFonts w:ascii="Courier New" w:hAnsi="Courier New" w:cs="Courier New"/>
      <w:sz w:val="20"/>
      <w:szCs w:val="20"/>
    </w:rPr>
  </w:style>
  <w:style w:type="character" w:customStyle="1" w:styleId="RentekstTegn">
    <w:name w:val="Ren tekst Tegn"/>
    <w:link w:val="Rentekst"/>
    <w:uiPriority w:val="99"/>
    <w:semiHidden/>
    <w:rsid w:val="00EE2958"/>
    <w:rPr>
      <w:rFonts w:ascii="Courier New" w:hAnsi="Courier New" w:cs="Courier New"/>
      <w:sz w:val="20"/>
      <w:szCs w:val="20"/>
      <w:lang w:eastAsia="en-US"/>
    </w:rPr>
  </w:style>
  <w:style w:type="character" w:customStyle="1" w:styleId="Overskrift1Tegn">
    <w:name w:val="Overskrift 1 Tegn"/>
    <w:link w:val="Overskrift1"/>
    <w:uiPriority w:val="9"/>
    <w:rsid w:val="00591103"/>
    <w:rPr>
      <w:rFonts w:ascii="Cambria" w:eastAsia="Times New Roman" w:hAnsi="Cambria"/>
      <w:b/>
      <w:bCs/>
      <w:color w:val="365F91"/>
      <w:sz w:val="28"/>
      <w:szCs w:val="28"/>
    </w:rPr>
  </w:style>
  <w:style w:type="character" w:styleId="Hyperkobling">
    <w:name w:val="Hyperlink"/>
    <w:basedOn w:val="Standardskriftforavsnitt"/>
    <w:uiPriority w:val="99"/>
    <w:unhideWhenUsed/>
    <w:rsid w:val="00B82AAE"/>
    <w:rPr>
      <w:color w:val="0000FF" w:themeColor="hyperlink"/>
      <w:u w:val="single"/>
    </w:rPr>
  </w:style>
  <w:style w:type="paragraph" w:styleId="Topptekst">
    <w:name w:val="header"/>
    <w:basedOn w:val="Normal"/>
    <w:link w:val="TopptekstTegn"/>
    <w:uiPriority w:val="99"/>
    <w:unhideWhenUsed/>
    <w:rsid w:val="00BA7BAC"/>
    <w:pPr>
      <w:tabs>
        <w:tab w:val="center" w:pos="4536"/>
        <w:tab w:val="right" w:pos="9072"/>
      </w:tabs>
    </w:pPr>
  </w:style>
  <w:style w:type="character" w:customStyle="1" w:styleId="TopptekstTegn">
    <w:name w:val="Topptekst Tegn"/>
    <w:basedOn w:val="Standardskriftforavsnitt"/>
    <w:link w:val="Topptekst"/>
    <w:uiPriority w:val="99"/>
    <w:rsid w:val="00BA7BAC"/>
    <w:rPr>
      <w:sz w:val="22"/>
      <w:szCs w:val="22"/>
      <w:lang w:eastAsia="en-US"/>
    </w:rPr>
  </w:style>
  <w:style w:type="paragraph" w:styleId="Bunntekst">
    <w:name w:val="footer"/>
    <w:basedOn w:val="Normal"/>
    <w:link w:val="BunntekstTegn"/>
    <w:uiPriority w:val="99"/>
    <w:unhideWhenUsed/>
    <w:rsid w:val="00BA7BAC"/>
    <w:pPr>
      <w:tabs>
        <w:tab w:val="center" w:pos="4536"/>
        <w:tab w:val="right" w:pos="9072"/>
      </w:tabs>
    </w:pPr>
  </w:style>
  <w:style w:type="character" w:customStyle="1" w:styleId="BunntekstTegn">
    <w:name w:val="Bunntekst Tegn"/>
    <w:basedOn w:val="Standardskriftforavsnitt"/>
    <w:link w:val="Bunntekst"/>
    <w:uiPriority w:val="99"/>
    <w:rsid w:val="00BA7BAC"/>
    <w:rPr>
      <w:sz w:val="22"/>
      <w:szCs w:val="22"/>
      <w:lang w:eastAsia="en-US"/>
    </w:rPr>
  </w:style>
  <w:style w:type="character" w:styleId="Fulgthyperkobling">
    <w:name w:val="FollowedHyperlink"/>
    <w:basedOn w:val="Standardskriftforavsnitt"/>
    <w:uiPriority w:val="99"/>
    <w:semiHidden/>
    <w:unhideWhenUsed/>
    <w:rsid w:val="001D04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75"/>
    <w:rPr>
      <w:sz w:val="22"/>
      <w:szCs w:val="22"/>
      <w:lang w:eastAsia="en-US"/>
    </w:rPr>
  </w:style>
  <w:style w:type="paragraph" w:styleId="Overskrift1">
    <w:name w:val="heading 1"/>
    <w:basedOn w:val="Normal"/>
    <w:next w:val="Normal"/>
    <w:link w:val="Overskrift1Tegn"/>
    <w:uiPriority w:val="9"/>
    <w:qFormat/>
    <w:locked/>
    <w:rsid w:val="00591103"/>
    <w:pPr>
      <w:keepNext/>
      <w:keepLines/>
      <w:spacing w:before="480" w:line="276" w:lineRule="auto"/>
      <w:outlineLvl w:val="0"/>
    </w:pPr>
    <w:rPr>
      <w:rFonts w:ascii="Cambria" w:eastAsia="Times New Roman" w:hAnsi="Cambria"/>
      <w:b/>
      <w:bCs/>
      <w:color w:val="365F91"/>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rsid w:val="00517535"/>
    <w:rPr>
      <w:rFonts w:ascii="Tahoma" w:hAnsi="Tahoma" w:cs="Tahoma"/>
      <w:sz w:val="16"/>
      <w:szCs w:val="16"/>
    </w:rPr>
  </w:style>
  <w:style w:type="character" w:customStyle="1" w:styleId="BobletekstTegn">
    <w:name w:val="Bobletekst Tegn"/>
    <w:link w:val="Bobletekst"/>
    <w:uiPriority w:val="99"/>
    <w:semiHidden/>
    <w:locked/>
    <w:rsid w:val="00517535"/>
    <w:rPr>
      <w:rFonts w:ascii="Tahoma" w:hAnsi="Tahoma" w:cs="Tahoma"/>
      <w:sz w:val="16"/>
      <w:szCs w:val="16"/>
    </w:rPr>
  </w:style>
  <w:style w:type="paragraph" w:styleId="Bildetekst">
    <w:name w:val="caption"/>
    <w:basedOn w:val="Normal"/>
    <w:next w:val="Normal"/>
    <w:uiPriority w:val="99"/>
    <w:qFormat/>
    <w:rsid w:val="00517535"/>
    <w:pPr>
      <w:tabs>
        <w:tab w:val="decimal" w:pos="142"/>
        <w:tab w:val="left" w:pos="284"/>
      </w:tabs>
      <w:ind w:left="-142" w:firstLine="142"/>
      <w:jc w:val="both"/>
    </w:pPr>
    <w:rPr>
      <w:rFonts w:ascii="Times New Roman" w:eastAsia="Times New Roman" w:hAnsi="Times New Roman"/>
      <w:b/>
      <w:color w:val="333399"/>
      <w:sz w:val="24"/>
      <w:szCs w:val="20"/>
      <w:lang w:val="nn-NO" w:eastAsia="nb-NO"/>
      <w14:shadow w14:blurRad="50800" w14:dist="38100" w14:dir="2700000" w14:sx="100000" w14:sy="100000" w14:kx="0" w14:ky="0" w14:algn="tl">
        <w14:srgbClr w14:val="000000">
          <w14:alpha w14:val="60000"/>
        </w14:srgbClr>
      </w14:shadow>
    </w:rPr>
  </w:style>
  <w:style w:type="paragraph" w:styleId="Listeavsnitt">
    <w:name w:val="List Paragraph"/>
    <w:basedOn w:val="Normal"/>
    <w:uiPriority w:val="99"/>
    <w:qFormat/>
    <w:rsid w:val="00517535"/>
    <w:pPr>
      <w:ind w:left="720"/>
      <w:contextualSpacing/>
    </w:pPr>
  </w:style>
  <w:style w:type="paragraph" w:styleId="NormalWeb">
    <w:name w:val="Normal (Web)"/>
    <w:basedOn w:val="Normal"/>
    <w:uiPriority w:val="99"/>
    <w:semiHidden/>
    <w:rsid w:val="00DE0B76"/>
    <w:rPr>
      <w:rFonts w:ascii="Times New Roman" w:hAnsi="Times New Roman"/>
      <w:sz w:val="24"/>
      <w:szCs w:val="24"/>
    </w:rPr>
  </w:style>
  <w:style w:type="table" w:styleId="Tabellrutenett">
    <w:name w:val="Table Grid"/>
    <w:basedOn w:val="Vanligtabell"/>
    <w:uiPriority w:val="99"/>
    <w:rsid w:val="00DE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EE2958"/>
    <w:rPr>
      <w:rFonts w:ascii="Courier New" w:hAnsi="Courier New" w:cs="Courier New"/>
      <w:sz w:val="20"/>
      <w:szCs w:val="20"/>
    </w:rPr>
  </w:style>
  <w:style w:type="character" w:customStyle="1" w:styleId="RentekstTegn">
    <w:name w:val="Ren tekst Tegn"/>
    <w:link w:val="Rentekst"/>
    <w:uiPriority w:val="99"/>
    <w:semiHidden/>
    <w:rsid w:val="00EE2958"/>
    <w:rPr>
      <w:rFonts w:ascii="Courier New" w:hAnsi="Courier New" w:cs="Courier New"/>
      <w:sz w:val="20"/>
      <w:szCs w:val="20"/>
      <w:lang w:eastAsia="en-US"/>
    </w:rPr>
  </w:style>
  <w:style w:type="character" w:customStyle="1" w:styleId="Overskrift1Tegn">
    <w:name w:val="Overskrift 1 Tegn"/>
    <w:link w:val="Overskrift1"/>
    <w:uiPriority w:val="9"/>
    <w:rsid w:val="00591103"/>
    <w:rPr>
      <w:rFonts w:ascii="Cambria" w:eastAsia="Times New Roman" w:hAnsi="Cambria"/>
      <w:b/>
      <w:bCs/>
      <w:color w:val="365F91"/>
      <w:sz w:val="28"/>
      <w:szCs w:val="28"/>
    </w:rPr>
  </w:style>
  <w:style w:type="character" w:styleId="Hyperkobling">
    <w:name w:val="Hyperlink"/>
    <w:basedOn w:val="Standardskriftforavsnitt"/>
    <w:uiPriority w:val="99"/>
    <w:unhideWhenUsed/>
    <w:rsid w:val="00B82AAE"/>
    <w:rPr>
      <w:color w:val="0000FF" w:themeColor="hyperlink"/>
      <w:u w:val="single"/>
    </w:rPr>
  </w:style>
  <w:style w:type="paragraph" w:styleId="Topptekst">
    <w:name w:val="header"/>
    <w:basedOn w:val="Normal"/>
    <w:link w:val="TopptekstTegn"/>
    <w:uiPriority w:val="99"/>
    <w:unhideWhenUsed/>
    <w:rsid w:val="00BA7BAC"/>
    <w:pPr>
      <w:tabs>
        <w:tab w:val="center" w:pos="4536"/>
        <w:tab w:val="right" w:pos="9072"/>
      </w:tabs>
    </w:pPr>
  </w:style>
  <w:style w:type="character" w:customStyle="1" w:styleId="TopptekstTegn">
    <w:name w:val="Topptekst Tegn"/>
    <w:basedOn w:val="Standardskriftforavsnitt"/>
    <w:link w:val="Topptekst"/>
    <w:uiPriority w:val="99"/>
    <w:rsid w:val="00BA7BAC"/>
    <w:rPr>
      <w:sz w:val="22"/>
      <w:szCs w:val="22"/>
      <w:lang w:eastAsia="en-US"/>
    </w:rPr>
  </w:style>
  <w:style w:type="paragraph" w:styleId="Bunntekst">
    <w:name w:val="footer"/>
    <w:basedOn w:val="Normal"/>
    <w:link w:val="BunntekstTegn"/>
    <w:uiPriority w:val="99"/>
    <w:unhideWhenUsed/>
    <w:rsid w:val="00BA7BAC"/>
    <w:pPr>
      <w:tabs>
        <w:tab w:val="center" w:pos="4536"/>
        <w:tab w:val="right" w:pos="9072"/>
      </w:tabs>
    </w:pPr>
  </w:style>
  <w:style w:type="character" w:customStyle="1" w:styleId="BunntekstTegn">
    <w:name w:val="Bunntekst Tegn"/>
    <w:basedOn w:val="Standardskriftforavsnitt"/>
    <w:link w:val="Bunntekst"/>
    <w:uiPriority w:val="99"/>
    <w:rsid w:val="00BA7BAC"/>
    <w:rPr>
      <w:sz w:val="22"/>
      <w:szCs w:val="22"/>
      <w:lang w:eastAsia="en-US"/>
    </w:rPr>
  </w:style>
  <w:style w:type="character" w:styleId="Fulgthyperkobling">
    <w:name w:val="FollowedHyperlink"/>
    <w:basedOn w:val="Standardskriftforavsnitt"/>
    <w:uiPriority w:val="99"/>
    <w:semiHidden/>
    <w:unhideWhenUsed/>
    <w:rsid w:val="001D0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79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se-forde.no/samhandling-i-sogn-og-fjordane/samhandlingsorgan/dialogm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helse-forde.no"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574AA-8D37-4F30-8D12-302930F4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A0F0723C</Template>
  <TotalTime>1</TotalTime>
  <Pages>2</Pages>
  <Words>650</Words>
  <Characters>3445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Roseth, Vidar</dc:creator>
  <cp:lastModifiedBy>Stig Igland</cp:lastModifiedBy>
  <cp:revision>2</cp:revision>
  <cp:lastPrinted>2017-11-12T18:35:00Z</cp:lastPrinted>
  <dcterms:created xsi:type="dcterms:W3CDTF">2017-11-12T23:14:00Z</dcterms:created>
  <dcterms:modified xsi:type="dcterms:W3CDTF">2017-11-12T23:14:00Z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FromApplication</vt:lpwstr>
  </property>
  <property fmtid="{D5CDD505-2E9C-101B-9397-08002B2CF9AE}" pid="3" name="CheckInDocForm">
    <vt:lpwstr>https://ephorte5-Prod-HFD.ihelse.net/ephorte-HFD/shared/aspx/Default/CheckInDocForm.aspx</vt:lpwstr>
  </property>
  <property fmtid="{D5CDD505-2E9C-101B-9397-08002B2CF9AE}" pid="4" name="DokType">
    <vt:lpwstr/>
  </property>
  <property fmtid="{D5CDD505-2E9C-101B-9397-08002B2CF9AE}" pid="5" name="DokID">
    <vt:i4>395500</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https%3a%2f%2fephorte5-prod-hfd.ihelse.net%2fephorte-hfd%2fshared%2faspx%2fdefault%2fdetails.aspx%3ff%3dViewSA%26SA_ID%3d40663%26SubElGroup%3d1264</vt:lpwstr>
  </property>
  <property fmtid="{D5CDD505-2E9C-101B-9397-08002B2CF9AE}" pid="10" name="WindowName">
    <vt:lpwstr>TabWindow1</vt:lpwstr>
  </property>
  <property fmtid="{D5CDD505-2E9C-101B-9397-08002B2CF9AE}" pid="11" name="FileName">
    <vt:lpwstr>%5c%5cihelse.net%5chjem%5cBGO-S%5cstgi%5cDATA%5cePhorte_tmp%5c480667.DOCX</vt:lpwstr>
  </property>
  <property fmtid="{D5CDD505-2E9C-101B-9397-08002B2CF9AE}" pid="12" name="LinkId">
    <vt:i4>276407</vt:i4>
  </property>
</Properties>
</file>